
<file path=[Content_Types].xml><?xml version="1.0" encoding="utf-8"?>
<Types xmlns="http://schemas.openxmlformats.org/package/2006/content-types">
  <Default Extension="png" ContentType="image/png"/>
  <Default Extension="jpeg" ContentType="image/jpeg"/>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24A" w:rsidRPr="00126F8B" w:rsidRDefault="00366224" w:rsidP="00366224">
      <w:pPr>
        <w:rPr>
          <w:noProof/>
          <w:lang w:val="mk-MK"/>
        </w:rPr>
      </w:pPr>
      <w:r w:rsidRPr="00126F8B">
        <w:rPr>
          <w:noProof/>
        </w:rPr>
        <w:drawing>
          <wp:anchor distT="0" distB="0" distL="114300" distR="114300" simplePos="0" relativeHeight="251652608" behindDoc="1" locked="0" layoutInCell="1" allowOverlap="1" wp14:anchorId="69037B46" wp14:editId="459D26A1">
            <wp:simplePos x="0" y="0"/>
            <wp:positionH relativeFrom="column">
              <wp:posOffset>-814807</wp:posOffset>
            </wp:positionH>
            <wp:positionV relativeFrom="paragraph">
              <wp:posOffset>-996255</wp:posOffset>
            </wp:positionV>
            <wp:extent cx="10062947" cy="8099814"/>
            <wp:effectExtent l="19050" t="0" r="0" b="0"/>
            <wp:wrapNone/>
            <wp:docPr id="1" name="Picture 1" descr="IMG_0035.JPG"/>
            <wp:cNvGraphicFramePr/>
            <a:graphic xmlns:a="http://schemas.openxmlformats.org/drawingml/2006/main">
              <a:graphicData uri="http://schemas.openxmlformats.org/drawingml/2006/picture">
                <pic:pic xmlns:pic="http://schemas.openxmlformats.org/drawingml/2006/picture">
                  <pic:nvPicPr>
                    <pic:cNvPr id="2051" name="Content Placeholder 3" descr="IMG_0035.JPG"/>
                    <pic:cNvPicPr>
                      <a:picLocks noGrp="1" noChangeAspect="1"/>
                    </pic:cNvPicPr>
                  </pic:nvPicPr>
                  <pic:blipFill>
                    <a:blip r:embed="rId9" cstate="print"/>
                    <a:srcRect/>
                    <a:stretch>
                      <a:fillRect/>
                    </a:stretch>
                  </pic:blipFill>
                  <pic:spPr bwMode="auto">
                    <a:xfrm>
                      <a:off x="0" y="0"/>
                      <a:ext cx="10062947" cy="8099814"/>
                    </a:xfrm>
                    <a:prstGeom prst="rect">
                      <a:avLst/>
                    </a:prstGeom>
                    <a:noFill/>
                    <a:ln w="9525">
                      <a:noFill/>
                      <a:miter lim="800000"/>
                      <a:headEnd/>
                      <a:tailEnd/>
                    </a:ln>
                  </pic:spPr>
                </pic:pic>
              </a:graphicData>
            </a:graphic>
          </wp:anchor>
        </w:drawing>
      </w:r>
      <w:r w:rsidR="00CC5E6E" w:rsidRPr="00126F8B">
        <w:rPr>
          <w:noProof/>
        </w:rPr>
        <w:drawing>
          <wp:anchor distT="0" distB="0" distL="114300" distR="114300" simplePos="0" relativeHeight="251648512" behindDoc="1" locked="0" layoutInCell="0" allowOverlap="1" wp14:anchorId="3395069A" wp14:editId="772B0D2C">
            <wp:simplePos x="0" y="0"/>
            <wp:positionH relativeFrom="page">
              <wp:posOffset>7175</wp:posOffset>
            </wp:positionH>
            <wp:positionV relativeFrom="page">
              <wp:posOffset>23751</wp:posOffset>
            </wp:positionV>
            <wp:extent cx="10098727" cy="695894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0098727" cy="6958940"/>
                    </a:xfrm>
                    <a:prstGeom prst="rect">
                      <a:avLst/>
                    </a:prstGeom>
                    <a:noFill/>
                  </pic:spPr>
                </pic:pic>
              </a:graphicData>
            </a:graphic>
          </wp:anchor>
        </w:drawing>
      </w:r>
    </w:p>
    <w:p w:rsidR="00572B95" w:rsidRPr="00126F8B" w:rsidRDefault="00572B95" w:rsidP="00BF563C">
      <w:pPr>
        <w:rPr>
          <w:noProof/>
          <w:lang w:val="mk-MK"/>
        </w:rPr>
      </w:pPr>
    </w:p>
    <w:p w:rsidR="00366224" w:rsidRPr="00126F8B" w:rsidRDefault="00366224" w:rsidP="00C75AC8">
      <w:pPr>
        <w:spacing w:before="240" w:after="0" w:line="240" w:lineRule="auto"/>
        <w:rPr>
          <w:b/>
          <w:sz w:val="28"/>
          <w:szCs w:val="28"/>
          <w:lang w:val="mk-MK"/>
        </w:rPr>
      </w:pPr>
    </w:p>
    <w:p w:rsidR="00366224" w:rsidRPr="00126F8B" w:rsidRDefault="00366224" w:rsidP="00C75AC8">
      <w:pPr>
        <w:spacing w:before="240" w:after="0" w:line="240" w:lineRule="auto"/>
        <w:rPr>
          <w:b/>
          <w:sz w:val="28"/>
          <w:szCs w:val="28"/>
          <w:lang w:val="mk-MK"/>
        </w:rPr>
      </w:pPr>
    </w:p>
    <w:p w:rsidR="00366224" w:rsidRPr="00126F8B" w:rsidRDefault="00366224" w:rsidP="00366224">
      <w:pPr>
        <w:spacing w:before="240" w:after="0" w:line="240" w:lineRule="auto"/>
        <w:jc w:val="center"/>
        <w:rPr>
          <w:b/>
          <w:sz w:val="28"/>
          <w:szCs w:val="28"/>
          <w:lang w:val="mk-MK"/>
        </w:rPr>
      </w:pPr>
    </w:p>
    <w:p w:rsidR="00366224" w:rsidRPr="00126F8B" w:rsidRDefault="00366224" w:rsidP="00C75AC8">
      <w:pPr>
        <w:spacing w:before="240" w:after="0" w:line="240" w:lineRule="auto"/>
        <w:rPr>
          <w:b/>
          <w:sz w:val="28"/>
          <w:szCs w:val="28"/>
          <w:lang w:val="mk-MK"/>
        </w:rPr>
      </w:pPr>
    </w:p>
    <w:p w:rsidR="00366224" w:rsidRPr="00126F8B" w:rsidRDefault="00366224" w:rsidP="00C75AC8">
      <w:pPr>
        <w:spacing w:before="240" w:after="0" w:line="240" w:lineRule="auto"/>
        <w:rPr>
          <w:b/>
          <w:sz w:val="28"/>
          <w:szCs w:val="28"/>
          <w:lang w:val="mk-MK"/>
        </w:rPr>
      </w:pPr>
    </w:p>
    <w:p w:rsidR="00366224" w:rsidRPr="00126F8B" w:rsidRDefault="00366224" w:rsidP="00C75AC8">
      <w:pPr>
        <w:spacing w:before="240" w:after="0" w:line="240" w:lineRule="auto"/>
        <w:rPr>
          <w:b/>
          <w:sz w:val="28"/>
          <w:szCs w:val="28"/>
          <w:lang w:val="mk-MK"/>
        </w:rPr>
      </w:pPr>
    </w:p>
    <w:p w:rsidR="00366224" w:rsidRPr="00126F8B" w:rsidRDefault="00366224" w:rsidP="00C75AC8">
      <w:pPr>
        <w:spacing w:before="240" w:after="0" w:line="240" w:lineRule="auto"/>
        <w:rPr>
          <w:b/>
          <w:sz w:val="28"/>
          <w:szCs w:val="28"/>
          <w:lang w:val="mk-MK"/>
        </w:rPr>
      </w:pPr>
    </w:p>
    <w:p w:rsidR="00366224" w:rsidRPr="00126F8B" w:rsidRDefault="00366224" w:rsidP="00C75AC8">
      <w:pPr>
        <w:spacing w:before="240" w:after="0" w:line="240" w:lineRule="auto"/>
        <w:rPr>
          <w:b/>
          <w:sz w:val="28"/>
          <w:szCs w:val="28"/>
          <w:lang w:val="mk-MK"/>
        </w:rPr>
      </w:pPr>
    </w:p>
    <w:p w:rsidR="00366224" w:rsidRPr="00126F8B" w:rsidRDefault="00366224" w:rsidP="00C75AC8">
      <w:pPr>
        <w:spacing w:before="240" w:after="0" w:line="240" w:lineRule="auto"/>
        <w:rPr>
          <w:b/>
          <w:sz w:val="28"/>
          <w:szCs w:val="28"/>
          <w:lang w:val="mk-MK"/>
        </w:rPr>
      </w:pPr>
    </w:p>
    <w:p w:rsidR="00366224" w:rsidRPr="00126F8B" w:rsidRDefault="00366224" w:rsidP="00C75AC8">
      <w:pPr>
        <w:spacing w:before="240" w:after="0" w:line="240" w:lineRule="auto"/>
        <w:rPr>
          <w:b/>
          <w:sz w:val="28"/>
          <w:szCs w:val="28"/>
          <w:lang w:val="mk-MK"/>
        </w:rPr>
      </w:pPr>
    </w:p>
    <w:p w:rsidR="00366224" w:rsidRPr="00126F8B" w:rsidRDefault="00366224" w:rsidP="00C75AC8">
      <w:pPr>
        <w:spacing w:before="240" w:after="0" w:line="240" w:lineRule="auto"/>
        <w:rPr>
          <w:b/>
          <w:sz w:val="28"/>
          <w:szCs w:val="28"/>
          <w:lang w:val="mk-MK"/>
        </w:rPr>
      </w:pPr>
    </w:p>
    <w:p w:rsidR="00366224" w:rsidRPr="00126F8B" w:rsidRDefault="00366224" w:rsidP="00C75AC8">
      <w:pPr>
        <w:spacing w:before="240" w:after="0" w:line="240" w:lineRule="auto"/>
        <w:rPr>
          <w:b/>
          <w:sz w:val="28"/>
          <w:szCs w:val="28"/>
          <w:lang w:val="mk-MK"/>
        </w:rPr>
      </w:pPr>
    </w:p>
    <w:p w:rsidR="00366224" w:rsidRPr="00126F8B" w:rsidRDefault="00CF3063" w:rsidP="00C75AC8">
      <w:pPr>
        <w:spacing w:before="240" w:after="0" w:line="240" w:lineRule="auto"/>
        <w:rPr>
          <w:b/>
          <w:sz w:val="28"/>
          <w:szCs w:val="28"/>
          <w:lang w:val="mk-MK"/>
        </w:rPr>
      </w:pPr>
      <w:r>
        <w:rPr>
          <w:b/>
          <w:color w:val="FF0000"/>
          <w:sz w:val="28"/>
          <w:szCs w:val="28"/>
          <w:lang w:val="mk-MK"/>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658.4pt;height:46.4pt" fillcolor="#c00000" strokecolor="black [3213]">
            <v:shadow on="t" opacity="52429f"/>
            <v:textpath style="font-family:&quot;Arial Black&quot;;font-style:italic;v-text-kern:t" trim="t" fitpath="t" string="Годишен извештај 2023/2024 година"/>
          </v:shape>
        </w:pict>
      </w:r>
    </w:p>
    <w:p w:rsidR="002E476D" w:rsidRPr="002E476D" w:rsidRDefault="009B1056" w:rsidP="00155A17">
      <w:pPr>
        <w:jc w:val="both"/>
        <w:rPr>
          <w:sz w:val="28"/>
          <w:szCs w:val="28"/>
          <w:lang w:val="mk-MK"/>
        </w:rPr>
      </w:pPr>
      <w:r>
        <w:rPr>
          <w:b/>
          <w:sz w:val="28"/>
          <w:szCs w:val="28"/>
          <w:lang w:val="mk-MK"/>
        </w:rPr>
        <w:br w:type="page"/>
      </w:r>
      <w:r w:rsidR="002E476D">
        <w:rPr>
          <w:sz w:val="28"/>
          <w:szCs w:val="28"/>
          <w:lang w:val="mk-MK"/>
        </w:rPr>
        <w:lastRenderedPageBreak/>
        <w:t>Согласно член 122 од Законот за основно образование (Сл. Весник на Републ</w:t>
      </w:r>
      <w:r w:rsidR="001359CF">
        <w:rPr>
          <w:sz w:val="28"/>
          <w:szCs w:val="28"/>
          <w:lang w:val="mk-MK"/>
        </w:rPr>
        <w:t xml:space="preserve">ика С. Македонија бр. 161/19) Наставничкиот совет го разгледа </w:t>
      </w:r>
      <w:r w:rsidR="00317C6A">
        <w:rPr>
          <w:sz w:val="28"/>
          <w:szCs w:val="28"/>
          <w:lang w:val="mk-MK"/>
        </w:rPr>
        <w:t>Извештајот за работа и постигнатите резултати на училиштето. С</w:t>
      </w:r>
      <w:r w:rsidR="001359CF">
        <w:rPr>
          <w:sz w:val="28"/>
          <w:szCs w:val="28"/>
          <w:lang w:val="mk-MK"/>
        </w:rPr>
        <w:t>огласно член 108</w:t>
      </w:r>
      <w:r w:rsidR="00155A17">
        <w:rPr>
          <w:sz w:val="28"/>
          <w:szCs w:val="28"/>
          <w:lang w:val="mk-MK"/>
        </w:rPr>
        <w:t xml:space="preserve"> од Законот за основно образование (Сл. Весник на Република С. Македонија бр. 161/19) Училишниот одбор го </w:t>
      </w:r>
      <w:r w:rsidR="00155A17" w:rsidRPr="00155A17">
        <w:rPr>
          <w:sz w:val="28"/>
          <w:szCs w:val="28"/>
          <w:lang w:val="mk-MK"/>
        </w:rPr>
        <w:t>предлага</w:t>
      </w:r>
      <w:r w:rsidR="00474175">
        <w:rPr>
          <w:sz w:val="28"/>
          <w:szCs w:val="28"/>
          <w:lang w:val="mk-MK"/>
        </w:rPr>
        <w:t xml:space="preserve"> </w:t>
      </w:r>
      <w:r w:rsidR="000265B9" w:rsidRPr="000265B9">
        <w:rPr>
          <w:iCs/>
          <w:sz w:val="28"/>
          <w:szCs w:val="28"/>
          <w:lang w:val="mk-MK"/>
        </w:rPr>
        <w:t>следниот</w:t>
      </w:r>
      <w:r w:rsidR="00474175">
        <w:rPr>
          <w:iCs/>
          <w:sz w:val="28"/>
          <w:szCs w:val="28"/>
          <w:lang w:val="mk-MK"/>
        </w:rPr>
        <w:t xml:space="preserve"> </w:t>
      </w:r>
      <w:r w:rsidR="00A363FE">
        <w:rPr>
          <w:sz w:val="28"/>
          <w:szCs w:val="28"/>
          <w:lang w:val="mk-MK"/>
        </w:rPr>
        <w:t>годишен</w:t>
      </w:r>
      <w:r w:rsidR="00155A17" w:rsidRPr="00155A17">
        <w:rPr>
          <w:sz w:val="28"/>
          <w:szCs w:val="28"/>
          <w:lang w:val="mk-MK"/>
        </w:rPr>
        <w:t xml:space="preserve"> извештај</w:t>
      </w:r>
      <w:r w:rsidR="00155A17">
        <w:rPr>
          <w:sz w:val="28"/>
          <w:szCs w:val="28"/>
          <w:lang w:val="mk-MK"/>
        </w:rPr>
        <w:t xml:space="preserve"> за работата на </w:t>
      </w:r>
      <w:r w:rsidR="00A363FE">
        <w:rPr>
          <w:sz w:val="28"/>
          <w:szCs w:val="28"/>
          <w:lang w:val="mk-MK"/>
        </w:rPr>
        <w:t>О</w:t>
      </w:r>
      <w:r w:rsidR="00155A17">
        <w:rPr>
          <w:sz w:val="28"/>
          <w:szCs w:val="28"/>
          <w:lang w:val="mk-MK"/>
        </w:rPr>
        <w:t>ОУ „Кузман Јосифоски – Питу“ - Кичево</w:t>
      </w:r>
      <w:r w:rsidR="00155A17" w:rsidRPr="00155A17">
        <w:rPr>
          <w:sz w:val="28"/>
          <w:szCs w:val="28"/>
          <w:lang w:val="mk-MK"/>
        </w:rPr>
        <w:t xml:space="preserve"> до</w:t>
      </w:r>
      <w:r w:rsidR="00155A17">
        <w:rPr>
          <w:sz w:val="28"/>
          <w:szCs w:val="28"/>
          <w:lang w:val="mk-MK"/>
        </w:rPr>
        <w:t xml:space="preserve"> Советот на општина Кичево:</w:t>
      </w:r>
    </w:p>
    <w:p w:rsidR="009B1056" w:rsidRPr="008E5BFD" w:rsidRDefault="009B1056" w:rsidP="009B1056">
      <w:pPr>
        <w:spacing w:after="0" w:line="360" w:lineRule="auto"/>
        <w:jc w:val="both"/>
        <w:rPr>
          <w:rFonts w:ascii="Arial" w:hAnsi="Arial" w:cs="Arial"/>
          <w:noProof/>
          <w:sz w:val="24"/>
          <w:szCs w:val="24"/>
          <w:lang w:val="mk-MK"/>
        </w:rPr>
      </w:pPr>
    </w:p>
    <w:p w:rsidR="009B1056" w:rsidRPr="008E5BFD" w:rsidRDefault="006C3DEC" w:rsidP="009B1056">
      <w:pPr>
        <w:spacing w:after="0" w:line="360" w:lineRule="auto"/>
        <w:jc w:val="both"/>
        <w:rPr>
          <w:rFonts w:ascii="Arial" w:hAnsi="Arial" w:cs="Arial"/>
          <w:noProof/>
          <w:sz w:val="24"/>
          <w:szCs w:val="24"/>
          <w:lang w:val="mk-MK"/>
        </w:rPr>
      </w:pPr>
      <w:r>
        <w:rPr>
          <w:rFonts w:ascii="Arial" w:hAnsi="Arial" w:cs="Arial"/>
          <w:noProof/>
          <w:sz w:val="24"/>
          <w:szCs w:val="24"/>
        </w:rPr>
        <mc:AlternateContent>
          <mc:Choice Requires="wps">
            <w:drawing>
              <wp:anchor distT="0" distB="0" distL="114300" distR="114300" simplePos="0" relativeHeight="251658752" behindDoc="1" locked="0" layoutInCell="1" allowOverlap="1">
                <wp:simplePos x="0" y="0"/>
                <wp:positionH relativeFrom="column">
                  <wp:posOffset>1289685</wp:posOffset>
                </wp:positionH>
                <wp:positionV relativeFrom="paragraph">
                  <wp:posOffset>137795</wp:posOffset>
                </wp:positionV>
                <wp:extent cx="6697980" cy="3905250"/>
                <wp:effectExtent l="23495" t="22860" r="98425" b="100965"/>
                <wp:wrapNone/>
                <wp:docPr id="1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7980" cy="3905250"/>
                        </a:xfrm>
                        <a:prstGeom prst="horizontalScroll">
                          <a:avLst>
                            <a:gd name="adj" fmla="val 12500"/>
                          </a:avLst>
                        </a:prstGeom>
                        <a:solidFill>
                          <a:schemeClr val="accent1">
                            <a:lumMod val="40000"/>
                            <a:lumOff val="60000"/>
                          </a:schemeClr>
                        </a:solidFill>
                        <a:ln w="38100">
                          <a:solidFill>
                            <a:schemeClr val="lt1">
                              <a:lumMod val="95000"/>
                              <a:lumOff val="0"/>
                            </a:schemeClr>
                          </a:solidFill>
                          <a:round/>
                          <a:headEnd/>
                          <a:tailEnd/>
                        </a:ln>
                        <a:effectLst>
                          <a:outerShdw dist="107763" dir="2700000" algn="ctr" rotWithShape="0">
                            <a:schemeClr val="accent3">
                              <a:lumMod val="50000"/>
                              <a:lumOff val="0"/>
                              <a:alpha val="50000"/>
                            </a:schemeClr>
                          </a:outerShdw>
                        </a:effectLst>
                      </wps:spPr>
                      <wps:txbx>
                        <w:txbxContent>
                          <w:p w:rsidR="00CF3063" w:rsidRDefault="00CF3063" w:rsidP="009B1056">
                            <w:pPr>
                              <w:jc w:val="center"/>
                              <w:rPr>
                                <w:b/>
                                <w:i/>
                                <w:sz w:val="52"/>
                                <w:szCs w:val="52"/>
                                <w:lang w:val="mk-MK"/>
                              </w:rPr>
                            </w:pPr>
                            <w:r w:rsidRPr="00E25F64">
                              <w:rPr>
                                <w:b/>
                                <w:i/>
                                <w:sz w:val="52"/>
                                <w:szCs w:val="52"/>
                                <w:lang w:val="mk-MK"/>
                              </w:rPr>
                              <w:t xml:space="preserve"> ИЗВЕШТАЈ ЗА РАБОТАТА </w:t>
                            </w:r>
                            <w:r>
                              <w:rPr>
                                <w:b/>
                                <w:i/>
                                <w:sz w:val="52"/>
                                <w:szCs w:val="52"/>
                                <w:lang w:val="mk-MK"/>
                              </w:rPr>
                              <w:t xml:space="preserve"> И ПОСТИГНАТИТЕ РЕЗУЛТАТИ </w:t>
                            </w:r>
                            <w:r w:rsidRPr="00E25F64">
                              <w:rPr>
                                <w:b/>
                                <w:i/>
                                <w:sz w:val="52"/>
                                <w:szCs w:val="52"/>
                                <w:lang w:val="mk-MK"/>
                              </w:rPr>
                              <w:t>НА</w:t>
                            </w:r>
                            <w:r>
                              <w:rPr>
                                <w:b/>
                                <w:i/>
                                <w:sz w:val="52"/>
                                <w:szCs w:val="52"/>
                                <w:lang w:val="mk-MK"/>
                              </w:rPr>
                              <w:t xml:space="preserve"> УЧИЛИШТЕТО </w:t>
                            </w:r>
                          </w:p>
                          <w:p w:rsidR="00CF3063" w:rsidRPr="00CF3063" w:rsidRDefault="00CF3063" w:rsidP="009B1056">
                            <w:pPr>
                              <w:jc w:val="center"/>
                              <w:rPr>
                                <w:b/>
                                <w:i/>
                                <w:sz w:val="52"/>
                                <w:szCs w:val="52"/>
                                <w:lang w:val="mk-MK"/>
                              </w:rPr>
                            </w:pPr>
                            <w:r>
                              <w:rPr>
                                <w:b/>
                                <w:i/>
                                <w:sz w:val="52"/>
                                <w:szCs w:val="52"/>
                                <w:lang w:val="mk-MK"/>
                              </w:rPr>
                              <w:t>ООУ„ КУЗМАН ЈОСИФОСКИ – ПИТУ“</w:t>
                            </w:r>
                          </w:p>
                          <w:p w:rsidR="00CF3063" w:rsidRPr="000265B9" w:rsidRDefault="00CF3063" w:rsidP="009B1056">
                            <w:pPr>
                              <w:jc w:val="center"/>
                              <w:rPr>
                                <w:b/>
                                <w:i/>
                                <w:sz w:val="52"/>
                                <w:szCs w:val="52"/>
                                <w:lang w:val="mk-MK"/>
                              </w:rPr>
                            </w:pPr>
                            <w:r>
                              <w:rPr>
                                <w:b/>
                                <w:i/>
                                <w:sz w:val="52"/>
                                <w:szCs w:val="52"/>
                                <w:lang w:val="mk-MK"/>
                              </w:rPr>
                              <w:t>НА КРАЈОТ ОД  УЧЕБНАТА 20</w:t>
                            </w:r>
                            <w:r>
                              <w:rPr>
                                <w:b/>
                                <w:i/>
                                <w:sz w:val="52"/>
                                <w:szCs w:val="52"/>
                              </w:rPr>
                              <w:t>2</w:t>
                            </w:r>
                            <w:r>
                              <w:rPr>
                                <w:b/>
                                <w:i/>
                                <w:sz w:val="52"/>
                                <w:szCs w:val="52"/>
                                <w:lang w:val="mk-MK"/>
                              </w:rPr>
                              <w:t>3/24г.</w:t>
                            </w: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Pr="00E25F64" w:rsidRDefault="00CF3063" w:rsidP="009B1056">
                            <w:pPr>
                              <w:jc w:val="center"/>
                              <w:rPr>
                                <w:b/>
                                <w:i/>
                                <w:sz w:val="52"/>
                                <w:szCs w:val="52"/>
                                <w:lang w:val="mk-M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5" o:spid="_x0000_s1026" type="#_x0000_t98" style="position:absolute;left:0;text-align:left;margin-left:101.55pt;margin-top:10.85pt;width:527.4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" fillcolor="#b8cce4 [1300]" strokecolor="#f2f2f2 [3041]" strokeweight="3pt">
                <v:shadow on="t" color="#4e6128 [1606]" opacity=".5" offset="6pt,6pt"/>
                <v:textbox>
                  <w:txbxContent>
                    <w:p w:rsidR="00CF3063" w:rsidRDefault="00CF3063" w:rsidP="009B1056">
                      <w:pPr>
                        <w:jc w:val="center"/>
                        <w:rPr>
                          <w:b/>
                          <w:i/>
                          <w:sz w:val="52"/>
                          <w:szCs w:val="52"/>
                          <w:lang w:val="mk-MK"/>
                        </w:rPr>
                      </w:pPr>
                      <w:r w:rsidRPr="00E25F64">
                        <w:rPr>
                          <w:b/>
                          <w:i/>
                          <w:sz w:val="52"/>
                          <w:szCs w:val="52"/>
                          <w:lang w:val="mk-MK"/>
                        </w:rPr>
                        <w:t xml:space="preserve"> ИЗВЕШТАЈ ЗА РАБОТАТА </w:t>
                      </w:r>
                      <w:r>
                        <w:rPr>
                          <w:b/>
                          <w:i/>
                          <w:sz w:val="52"/>
                          <w:szCs w:val="52"/>
                          <w:lang w:val="mk-MK"/>
                        </w:rPr>
                        <w:t xml:space="preserve"> И ПОСТИГНАТИТЕ РЕЗУЛТАТИ </w:t>
                      </w:r>
                      <w:r w:rsidRPr="00E25F64">
                        <w:rPr>
                          <w:b/>
                          <w:i/>
                          <w:sz w:val="52"/>
                          <w:szCs w:val="52"/>
                          <w:lang w:val="mk-MK"/>
                        </w:rPr>
                        <w:t>НА</w:t>
                      </w:r>
                      <w:r>
                        <w:rPr>
                          <w:b/>
                          <w:i/>
                          <w:sz w:val="52"/>
                          <w:szCs w:val="52"/>
                          <w:lang w:val="mk-MK"/>
                        </w:rPr>
                        <w:t xml:space="preserve"> УЧИЛИШТЕТО </w:t>
                      </w:r>
                    </w:p>
                    <w:p w:rsidR="00CF3063" w:rsidRPr="00CF3063" w:rsidRDefault="00CF3063" w:rsidP="009B1056">
                      <w:pPr>
                        <w:jc w:val="center"/>
                        <w:rPr>
                          <w:b/>
                          <w:i/>
                          <w:sz w:val="52"/>
                          <w:szCs w:val="52"/>
                          <w:lang w:val="mk-MK"/>
                        </w:rPr>
                      </w:pPr>
                      <w:r>
                        <w:rPr>
                          <w:b/>
                          <w:i/>
                          <w:sz w:val="52"/>
                          <w:szCs w:val="52"/>
                          <w:lang w:val="mk-MK"/>
                        </w:rPr>
                        <w:t>ООУ„ КУЗМАН ЈОСИФОСКИ – ПИТУ“</w:t>
                      </w:r>
                    </w:p>
                    <w:p w:rsidR="00CF3063" w:rsidRPr="000265B9" w:rsidRDefault="00CF3063" w:rsidP="009B1056">
                      <w:pPr>
                        <w:jc w:val="center"/>
                        <w:rPr>
                          <w:b/>
                          <w:i/>
                          <w:sz w:val="52"/>
                          <w:szCs w:val="52"/>
                          <w:lang w:val="mk-MK"/>
                        </w:rPr>
                      </w:pPr>
                      <w:r>
                        <w:rPr>
                          <w:b/>
                          <w:i/>
                          <w:sz w:val="52"/>
                          <w:szCs w:val="52"/>
                          <w:lang w:val="mk-MK"/>
                        </w:rPr>
                        <w:t>НА КРАЈОТ ОД  УЧЕБНАТА 20</w:t>
                      </w:r>
                      <w:r>
                        <w:rPr>
                          <w:b/>
                          <w:i/>
                          <w:sz w:val="52"/>
                          <w:szCs w:val="52"/>
                        </w:rPr>
                        <w:t>2</w:t>
                      </w:r>
                      <w:r>
                        <w:rPr>
                          <w:b/>
                          <w:i/>
                          <w:sz w:val="52"/>
                          <w:szCs w:val="52"/>
                          <w:lang w:val="mk-MK"/>
                        </w:rPr>
                        <w:t>3/24г.</w:t>
                      </w: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Default="00CF3063" w:rsidP="009B1056">
                      <w:pPr>
                        <w:jc w:val="center"/>
                        <w:rPr>
                          <w:b/>
                          <w:i/>
                          <w:sz w:val="52"/>
                          <w:szCs w:val="52"/>
                          <w:lang w:val="mk-MK"/>
                        </w:rPr>
                      </w:pPr>
                    </w:p>
                    <w:p w:rsidR="00CF3063" w:rsidRPr="00E25F64" w:rsidRDefault="00CF3063" w:rsidP="009B1056">
                      <w:pPr>
                        <w:jc w:val="center"/>
                        <w:rPr>
                          <w:b/>
                          <w:i/>
                          <w:sz w:val="52"/>
                          <w:szCs w:val="52"/>
                          <w:lang w:val="mk-MK"/>
                        </w:rPr>
                      </w:pPr>
                    </w:p>
                  </w:txbxContent>
                </v:textbox>
              </v:shape>
            </w:pict>
          </mc:Fallback>
        </mc:AlternateContent>
      </w:r>
    </w:p>
    <w:p w:rsidR="009B1056" w:rsidRPr="008E5BFD" w:rsidRDefault="009B1056" w:rsidP="009B1056">
      <w:pPr>
        <w:spacing w:after="0" w:line="360" w:lineRule="auto"/>
        <w:jc w:val="both"/>
        <w:rPr>
          <w:rFonts w:ascii="Arial" w:hAnsi="Arial" w:cs="Arial"/>
          <w:noProof/>
          <w:sz w:val="24"/>
          <w:szCs w:val="24"/>
          <w:lang w:val="mk-MK"/>
        </w:rPr>
      </w:pPr>
    </w:p>
    <w:p w:rsidR="009B1056" w:rsidRPr="008E5BFD" w:rsidRDefault="009B1056" w:rsidP="009B1056">
      <w:pPr>
        <w:spacing w:after="0" w:line="360" w:lineRule="auto"/>
        <w:jc w:val="both"/>
        <w:rPr>
          <w:rFonts w:ascii="Arial" w:hAnsi="Arial" w:cs="Arial"/>
          <w:noProof/>
          <w:sz w:val="24"/>
          <w:szCs w:val="24"/>
          <w:lang w:val="mk-MK"/>
        </w:rPr>
      </w:pPr>
    </w:p>
    <w:p w:rsidR="009B1056" w:rsidRPr="008E5BFD" w:rsidRDefault="009B1056" w:rsidP="009B1056">
      <w:pPr>
        <w:spacing w:after="0" w:line="360" w:lineRule="auto"/>
        <w:jc w:val="both"/>
        <w:rPr>
          <w:rFonts w:ascii="Arial" w:hAnsi="Arial" w:cs="Arial"/>
          <w:noProof/>
          <w:sz w:val="24"/>
          <w:szCs w:val="24"/>
          <w:lang w:val="mk-MK"/>
        </w:rPr>
      </w:pPr>
    </w:p>
    <w:p w:rsidR="009B1056" w:rsidRPr="008E5BFD" w:rsidRDefault="009B1056" w:rsidP="009B1056">
      <w:pPr>
        <w:spacing w:after="0" w:line="360" w:lineRule="auto"/>
        <w:jc w:val="both"/>
        <w:rPr>
          <w:rFonts w:ascii="Arial" w:hAnsi="Arial" w:cs="Arial"/>
          <w:noProof/>
          <w:sz w:val="24"/>
          <w:szCs w:val="24"/>
          <w:lang w:val="mk-MK"/>
        </w:rPr>
      </w:pPr>
    </w:p>
    <w:p w:rsidR="009B1056" w:rsidRPr="008E5BFD" w:rsidRDefault="009B1056" w:rsidP="009B1056">
      <w:pPr>
        <w:spacing w:after="0" w:line="360" w:lineRule="auto"/>
        <w:jc w:val="both"/>
        <w:rPr>
          <w:rFonts w:ascii="Arial" w:hAnsi="Arial" w:cs="Arial"/>
          <w:noProof/>
          <w:sz w:val="24"/>
          <w:szCs w:val="24"/>
          <w:lang w:val="mk-MK"/>
        </w:rPr>
      </w:pPr>
    </w:p>
    <w:p w:rsidR="009B1056" w:rsidRPr="008E5BFD" w:rsidRDefault="009B1056" w:rsidP="009B1056">
      <w:pPr>
        <w:spacing w:after="0" w:line="360" w:lineRule="auto"/>
        <w:jc w:val="both"/>
        <w:rPr>
          <w:rFonts w:ascii="Arial" w:hAnsi="Arial" w:cs="Arial"/>
          <w:noProof/>
          <w:sz w:val="24"/>
          <w:szCs w:val="24"/>
          <w:lang w:val="mk-MK"/>
        </w:rPr>
      </w:pPr>
    </w:p>
    <w:p w:rsidR="009B1056" w:rsidRPr="008E5BFD" w:rsidRDefault="000265B9" w:rsidP="00474175">
      <w:pPr>
        <w:tabs>
          <w:tab w:val="left" w:pos="3157"/>
          <w:tab w:val="left" w:pos="3270"/>
          <w:tab w:val="center" w:pos="6562"/>
        </w:tabs>
        <w:spacing w:after="0" w:line="360" w:lineRule="auto"/>
        <w:jc w:val="both"/>
        <w:rPr>
          <w:rFonts w:ascii="Arial" w:hAnsi="Arial" w:cs="Arial"/>
          <w:noProof/>
          <w:sz w:val="24"/>
          <w:szCs w:val="24"/>
          <w:lang w:val="mk-MK"/>
        </w:rPr>
      </w:pPr>
      <w:r>
        <w:rPr>
          <w:rFonts w:ascii="Arial" w:hAnsi="Arial" w:cs="Arial"/>
          <w:noProof/>
          <w:sz w:val="24"/>
          <w:szCs w:val="24"/>
          <w:lang w:val="mk-MK"/>
        </w:rPr>
        <w:tab/>
      </w:r>
      <w:r w:rsidR="00CF3063">
        <w:rPr>
          <w:rFonts w:ascii="Arial" w:hAnsi="Arial" w:cs="Arial"/>
          <w:noProof/>
          <w:sz w:val="24"/>
          <w:szCs w:val="24"/>
          <w:lang w:val="mk-MK"/>
        </w:rPr>
        <w:t>.</w:t>
      </w:r>
      <w:r>
        <w:rPr>
          <w:rFonts w:ascii="Arial" w:hAnsi="Arial" w:cs="Arial"/>
          <w:noProof/>
          <w:sz w:val="24"/>
          <w:szCs w:val="24"/>
          <w:lang w:val="mk-MK"/>
        </w:rPr>
        <w:tab/>
      </w:r>
    </w:p>
    <w:p w:rsidR="009B1056" w:rsidRPr="008E5BFD" w:rsidRDefault="000265B9" w:rsidP="000265B9">
      <w:pPr>
        <w:tabs>
          <w:tab w:val="left" w:pos="9570"/>
        </w:tabs>
        <w:spacing w:after="0" w:line="360" w:lineRule="auto"/>
        <w:jc w:val="both"/>
        <w:rPr>
          <w:rFonts w:ascii="Arial" w:hAnsi="Arial" w:cs="Arial"/>
          <w:noProof/>
          <w:sz w:val="24"/>
          <w:szCs w:val="24"/>
          <w:lang w:val="mk-MK"/>
        </w:rPr>
      </w:pPr>
      <w:r>
        <w:rPr>
          <w:rFonts w:ascii="Arial" w:hAnsi="Arial" w:cs="Arial"/>
          <w:noProof/>
          <w:sz w:val="24"/>
          <w:szCs w:val="24"/>
          <w:lang w:val="mk-MK"/>
        </w:rPr>
        <w:tab/>
      </w:r>
    </w:p>
    <w:p w:rsidR="009B1056" w:rsidRPr="008E5BFD" w:rsidRDefault="009B1056" w:rsidP="009B1056">
      <w:pPr>
        <w:spacing w:after="0" w:line="360" w:lineRule="auto"/>
        <w:jc w:val="both"/>
        <w:rPr>
          <w:rFonts w:ascii="Arial" w:hAnsi="Arial" w:cs="Arial"/>
          <w:noProof/>
          <w:sz w:val="24"/>
          <w:szCs w:val="24"/>
          <w:lang w:val="mk-MK"/>
        </w:rPr>
      </w:pPr>
    </w:p>
    <w:p w:rsidR="009B1056" w:rsidRPr="008E5BFD" w:rsidRDefault="009B1056" w:rsidP="009B1056">
      <w:pPr>
        <w:spacing w:after="0" w:line="360" w:lineRule="auto"/>
        <w:jc w:val="both"/>
        <w:rPr>
          <w:rFonts w:ascii="Arial" w:hAnsi="Arial" w:cs="Arial"/>
          <w:noProof/>
          <w:sz w:val="24"/>
          <w:szCs w:val="24"/>
          <w:lang w:val="mk-MK"/>
        </w:rPr>
      </w:pPr>
    </w:p>
    <w:p w:rsidR="009B1056" w:rsidRPr="008E5BFD" w:rsidRDefault="009B1056" w:rsidP="009B1056">
      <w:pPr>
        <w:spacing w:after="0" w:line="360" w:lineRule="auto"/>
        <w:jc w:val="both"/>
        <w:rPr>
          <w:rFonts w:ascii="Arial" w:hAnsi="Arial" w:cs="Arial"/>
          <w:noProof/>
          <w:sz w:val="24"/>
          <w:szCs w:val="24"/>
          <w:lang w:val="mk-MK"/>
        </w:rPr>
      </w:pPr>
    </w:p>
    <w:p w:rsidR="009B1056" w:rsidRPr="008E5BFD" w:rsidRDefault="009B1056" w:rsidP="009B1056">
      <w:pPr>
        <w:spacing w:after="0" w:line="360" w:lineRule="auto"/>
        <w:jc w:val="both"/>
        <w:rPr>
          <w:rFonts w:ascii="Arial" w:hAnsi="Arial" w:cs="Arial"/>
          <w:noProof/>
          <w:sz w:val="24"/>
          <w:szCs w:val="24"/>
          <w:lang w:val="mk-MK"/>
        </w:rPr>
      </w:pPr>
    </w:p>
    <w:p w:rsidR="009B1056" w:rsidRPr="008E5BFD" w:rsidRDefault="009B1056" w:rsidP="009B1056">
      <w:pPr>
        <w:spacing w:after="0" w:line="360" w:lineRule="auto"/>
        <w:jc w:val="both"/>
        <w:rPr>
          <w:rFonts w:ascii="Arial" w:hAnsi="Arial" w:cs="Arial"/>
          <w:noProof/>
          <w:sz w:val="24"/>
          <w:szCs w:val="24"/>
          <w:lang w:val="mk-MK"/>
        </w:rPr>
      </w:pPr>
    </w:p>
    <w:p w:rsidR="009B1056" w:rsidRDefault="009B1056" w:rsidP="009B1056">
      <w:pPr>
        <w:spacing w:after="0" w:line="360" w:lineRule="auto"/>
        <w:jc w:val="both"/>
        <w:rPr>
          <w:rFonts w:ascii="Arial" w:hAnsi="Arial" w:cs="Arial"/>
          <w:noProof/>
          <w:sz w:val="24"/>
          <w:szCs w:val="24"/>
        </w:rPr>
      </w:pPr>
    </w:p>
    <w:p w:rsidR="009B1056" w:rsidRDefault="009B1056" w:rsidP="009B1056">
      <w:pPr>
        <w:spacing w:after="0" w:line="360" w:lineRule="auto"/>
        <w:jc w:val="both"/>
        <w:rPr>
          <w:rFonts w:ascii="Arial" w:hAnsi="Arial" w:cs="Arial"/>
          <w:noProof/>
          <w:sz w:val="24"/>
          <w:szCs w:val="24"/>
        </w:rPr>
      </w:pPr>
    </w:p>
    <w:p w:rsidR="00366224" w:rsidRPr="009B1056" w:rsidRDefault="00366224" w:rsidP="00C75AC8">
      <w:pPr>
        <w:spacing w:before="240" w:after="0" w:line="240" w:lineRule="auto"/>
        <w:rPr>
          <w:b/>
          <w:sz w:val="28"/>
          <w:szCs w:val="28"/>
        </w:rPr>
      </w:pPr>
    </w:p>
    <w:p w:rsidR="006B11E0" w:rsidRPr="00126F8B" w:rsidRDefault="006B11E0" w:rsidP="00AB1889">
      <w:pPr>
        <w:jc w:val="both"/>
        <w:rPr>
          <w:sz w:val="18"/>
          <w:szCs w:val="18"/>
          <w:lang w:val="mk-MK"/>
        </w:rPr>
      </w:pPr>
    </w:p>
    <w:p w:rsidR="00FA1850" w:rsidRDefault="00FA1850" w:rsidP="00FA1850">
      <w:pPr>
        <w:jc w:val="center"/>
        <w:rPr>
          <w:rFonts w:ascii="Arial" w:hAnsi="Arial" w:cs="Arial"/>
          <w:b/>
          <w:sz w:val="24"/>
          <w:szCs w:val="18"/>
          <w:lang w:val="mk-MK"/>
        </w:rPr>
      </w:pPr>
    </w:p>
    <w:p w:rsidR="00F27191" w:rsidRDefault="009B1056" w:rsidP="00FA1850">
      <w:pPr>
        <w:jc w:val="center"/>
        <w:rPr>
          <w:noProof/>
        </w:rPr>
      </w:pPr>
      <w:r>
        <w:rPr>
          <w:rFonts w:ascii="Arial" w:hAnsi="Arial" w:cs="Arial"/>
          <w:b/>
          <w:sz w:val="24"/>
          <w:szCs w:val="18"/>
          <w:lang w:val="mk-MK"/>
        </w:rPr>
        <w:t>Содржина</w:t>
      </w:r>
      <w:r w:rsidR="00157258">
        <w:rPr>
          <w:sz w:val="18"/>
          <w:szCs w:val="18"/>
          <w:lang w:val="mk-MK"/>
        </w:rPr>
        <w:fldChar w:fldCharType="begin"/>
      </w:r>
      <w:r w:rsidR="00FA1850">
        <w:rPr>
          <w:sz w:val="18"/>
          <w:szCs w:val="18"/>
          <w:lang w:val="mk-MK"/>
        </w:rPr>
        <w:instrText xml:space="preserve"> TOC \h \z \t "Heading 1;2;Heading 2;3;Heading 3;4;Title;1" </w:instrText>
      </w:r>
      <w:r w:rsidR="00157258">
        <w:rPr>
          <w:sz w:val="18"/>
          <w:szCs w:val="18"/>
          <w:lang w:val="mk-MK"/>
        </w:rPr>
        <w:fldChar w:fldCharType="separate"/>
      </w:r>
    </w:p>
    <w:p w:rsidR="00F27191" w:rsidRDefault="00CF3063">
      <w:pPr>
        <w:pStyle w:val="TOC1"/>
        <w:tabs>
          <w:tab w:val="right" w:leader="dot" w:pos="13114"/>
        </w:tabs>
        <w:rPr>
          <w:noProof/>
          <w:kern w:val="2"/>
          <w:lang w:val="mk-MK" w:eastAsia="mk-MK"/>
        </w:rPr>
      </w:pPr>
      <w:hyperlink w:anchor="_Toc138926198" w:history="1">
        <w:r w:rsidR="00F27191" w:rsidRPr="00C346DE">
          <w:rPr>
            <w:rStyle w:val="Hyperlink"/>
            <w:noProof/>
          </w:rPr>
          <w:t>ВОВЕД</w:t>
        </w:r>
        <w:r w:rsidR="00F27191">
          <w:rPr>
            <w:noProof/>
            <w:webHidden/>
          </w:rPr>
          <w:tab/>
        </w:r>
        <w:r w:rsidR="00157258">
          <w:rPr>
            <w:noProof/>
            <w:webHidden/>
          </w:rPr>
          <w:fldChar w:fldCharType="begin"/>
        </w:r>
        <w:r w:rsidR="00F27191">
          <w:rPr>
            <w:noProof/>
            <w:webHidden/>
          </w:rPr>
          <w:instrText xml:space="preserve"> PAGEREF _Toc138926198 \h </w:instrText>
        </w:r>
        <w:r w:rsidR="00157258">
          <w:rPr>
            <w:noProof/>
            <w:webHidden/>
          </w:rPr>
        </w:r>
        <w:r w:rsidR="00157258">
          <w:rPr>
            <w:noProof/>
            <w:webHidden/>
          </w:rPr>
          <w:fldChar w:fldCharType="separate"/>
        </w:r>
        <w:r w:rsidR="00F27191">
          <w:rPr>
            <w:noProof/>
            <w:webHidden/>
          </w:rPr>
          <w:t>6</w:t>
        </w:r>
        <w:r w:rsidR="00157258">
          <w:rPr>
            <w:noProof/>
            <w:webHidden/>
          </w:rPr>
          <w:fldChar w:fldCharType="end"/>
        </w:r>
      </w:hyperlink>
    </w:p>
    <w:p w:rsidR="00F27191" w:rsidRDefault="00CF3063">
      <w:pPr>
        <w:pStyle w:val="TOC1"/>
        <w:tabs>
          <w:tab w:val="right" w:leader="dot" w:pos="13114"/>
        </w:tabs>
        <w:rPr>
          <w:noProof/>
          <w:kern w:val="2"/>
          <w:lang w:val="mk-MK" w:eastAsia="mk-MK"/>
        </w:rPr>
      </w:pPr>
      <w:hyperlink w:anchor="_Toc138926199" w:history="1">
        <w:r w:rsidR="00F27191" w:rsidRPr="00C346DE">
          <w:rPr>
            <w:rStyle w:val="Hyperlink"/>
            <w:noProof/>
            <w:w w:val="111"/>
          </w:rPr>
          <w:t>1. ПОДГОТОВКА И УСЛОВИ ЗА РАБОТА</w:t>
        </w:r>
        <w:r w:rsidR="00F27191">
          <w:rPr>
            <w:noProof/>
            <w:webHidden/>
          </w:rPr>
          <w:tab/>
        </w:r>
        <w:r w:rsidR="00157258">
          <w:rPr>
            <w:noProof/>
            <w:webHidden/>
          </w:rPr>
          <w:fldChar w:fldCharType="begin"/>
        </w:r>
        <w:r w:rsidR="00F27191">
          <w:rPr>
            <w:noProof/>
            <w:webHidden/>
          </w:rPr>
          <w:instrText xml:space="preserve"> PAGEREF _Toc138926199 \h </w:instrText>
        </w:r>
        <w:r w:rsidR="00157258">
          <w:rPr>
            <w:noProof/>
            <w:webHidden/>
          </w:rPr>
        </w:r>
        <w:r w:rsidR="00157258">
          <w:rPr>
            <w:noProof/>
            <w:webHidden/>
          </w:rPr>
          <w:fldChar w:fldCharType="separate"/>
        </w:r>
        <w:r w:rsidR="00F27191">
          <w:rPr>
            <w:noProof/>
            <w:webHidden/>
          </w:rPr>
          <w:t>9</w:t>
        </w:r>
        <w:r w:rsidR="00157258">
          <w:rPr>
            <w:noProof/>
            <w:webHidden/>
          </w:rPr>
          <w:fldChar w:fldCharType="end"/>
        </w:r>
      </w:hyperlink>
    </w:p>
    <w:p w:rsidR="00F27191" w:rsidRDefault="00CF3063">
      <w:pPr>
        <w:pStyle w:val="TOC2"/>
        <w:tabs>
          <w:tab w:val="right" w:leader="dot" w:pos="13114"/>
        </w:tabs>
        <w:rPr>
          <w:noProof/>
          <w:kern w:val="2"/>
          <w:lang w:val="mk-MK" w:eastAsia="mk-MK"/>
        </w:rPr>
      </w:pPr>
      <w:hyperlink w:anchor="_Toc138926200" w:history="1">
        <w:r w:rsidR="00F27191" w:rsidRPr="00C346DE">
          <w:rPr>
            <w:rStyle w:val="Hyperlink"/>
            <w:noProof/>
          </w:rPr>
          <w:t>1.1.Местоположба на училиштето</w:t>
        </w:r>
        <w:r w:rsidR="00F27191">
          <w:rPr>
            <w:noProof/>
            <w:webHidden/>
          </w:rPr>
          <w:tab/>
        </w:r>
        <w:r w:rsidR="00157258">
          <w:rPr>
            <w:noProof/>
            <w:webHidden/>
          </w:rPr>
          <w:fldChar w:fldCharType="begin"/>
        </w:r>
        <w:r w:rsidR="00F27191">
          <w:rPr>
            <w:noProof/>
            <w:webHidden/>
          </w:rPr>
          <w:instrText xml:space="preserve"> PAGEREF _Toc138926200 \h </w:instrText>
        </w:r>
        <w:r w:rsidR="00157258">
          <w:rPr>
            <w:noProof/>
            <w:webHidden/>
          </w:rPr>
        </w:r>
        <w:r w:rsidR="00157258">
          <w:rPr>
            <w:noProof/>
            <w:webHidden/>
          </w:rPr>
          <w:fldChar w:fldCharType="separate"/>
        </w:r>
        <w:r w:rsidR="00F27191">
          <w:rPr>
            <w:noProof/>
            <w:webHidden/>
          </w:rPr>
          <w:t>9</w:t>
        </w:r>
        <w:r w:rsidR="00157258">
          <w:rPr>
            <w:noProof/>
            <w:webHidden/>
          </w:rPr>
          <w:fldChar w:fldCharType="end"/>
        </w:r>
      </w:hyperlink>
    </w:p>
    <w:p w:rsidR="00F27191" w:rsidRDefault="00CF3063">
      <w:pPr>
        <w:pStyle w:val="TOC2"/>
        <w:tabs>
          <w:tab w:val="right" w:leader="dot" w:pos="13114"/>
        </w:tabs>
        <w:rPr>
          <w:noProof/>
          <w:kern w:val="2"/>
          <w:lang w:val="mk-MK" w:eastAsia="mk-MK"/>
        </w:rPr>
      </w:pPr>
      <w:hyperlink w:anchor="_Toc138926201" w:history="1">
        <w:r w:rsidR="00F27191" w:rsidRPr="00C346DE">
          <w:rPr>
            <w:rStyle w:val="Hyperlink"/>
            <w:noProof/>
            <w:w w:val="104"/>
          </w:rPr>
          <w:t>1.2.Развиеност на училиштето</w:t>
        </w:r>
        <w:r w:rsidR="00F27191">
          <w:rPr>
            <w:noProof/>
            <w:webHidden/>
          </w:rPr>
          <w:tab/>
        </w:r>
        <w:r w:rsidR="00157258">
          <w:rPr>
            <w:noProof/>
            <w:webHidden/>
          </w:rPr>
          <w:fldChar w:fldCharType="begin"/>
        </w:r>
        <w:r w:rsidR="00F27191">
          <w:rPr>
            <w:noProof/>
            <w:webHidden/>
          </w:rPr>
          <w:instrText xml:space="preserve"> PAGEREF _Toc138926201 \h </w:instrText>
        </w:r>
        <w:r w:rsidR="00157258">
          <w:rPr>
            <w:noProof/>
            <w:webHidden/>
          </w:rPr>
        </w:r>
        <w:r w:rsidR="00157258">
          <w:rPr>
            <w:noProof/>
            <w:webHidden/>
          </w:rPr>
          <w:fldChar w:fldCharType="separate"/>
        </w:r>
        <w:r w:rsidR="00F27191">
          <w:rPr>
            <w:noProof/>
            <w:webHidden/>
          </w:rPr>
          <w:t>9</w:t>
        </w:r>
        <w:r w:rsidR="00157258">
          <w:rPr>
            <w:noProof/>
            <w:webHidden/>
          </w:rPr>
          <w:fldChar w:fldCharType="end"/>
        </w:r>
      </w:hyperlink>
    </w:p>
    <w:p w:rsidR="00F27191" w:rsidRDefault="00CF3063">
      <w:pPr>
        <w:pStyle w:val="TOC2"/>
        <w:tabs>
          <w:tab w:val="right" w:leader="dot" w:pos="13114"/>
        </w:tabs>
        <w:rPr>
          <w:noProof/>
          <w:kern w:val="2"/>
          <w:lang w:val="mk-MK" w:eastAsia="mk-MK"/>
        </w:rPr>
      </w:pPr>
      <w:hyperlink w:anchor="_Toc138926202" w:history="1">
        <w:r w:rsidR="00F27191" w:rsidRPr="00C346DE">
          <w:rPr>
            <w:rStyle w:val="Hyperlink"/>
            <w:noProof/>
          </w:rPr>
          <w:t>1.3.Услови за работа на училиштето</w:t>
        </w:r>
        <w:r w:rsidR="00F27191">
          <w:rPr>
            <w:noProof/>
            <w:webHidden/>
          </w:rPr>
          <w:tab/>
        </w:r>
        <w:r w:rsidR="00157258">
          <w:rPr>
            <w:noProof/>
            <w:webHidden/>
          </w:rPr>
          <w:fldChar w:fldCharType="begin"/>
        </w:r>
        <w:r w:rsidR="00F27191">
          <w:rPr>
            <w:noProof/>
            <w:webHidden/>
          </w:rPr>
          <w:instrText xml:space="preserve"> PAGEREF _Toc138926202 \h </w:instrText>
        </w:r>
        <w:r w:rsidR="00157258">
          <w:rPr>
            <w:noProof/>
            <w:webHidden/>
          </w:rPr>
        </w:r>
        <w:r w:rsidR="00157258">
          <w:rPr>
            <w:noProof/>
            <w:webHidden/>
          </w:rPr>
          <w:fldChar w:fldCharType="separate"/>
        </w:r>
        <w:r w:rsidR="00F27191">
          <w:rPr>
            <w:noProof/>
            <w:webHidden/>
          </w:rPr>
          <w:t>11</w:t>
        </w:r>
        <w:r w:rsidR="00157258">
          <w:rPr>
            <w:noProof/>
            <w:webHidden/>
          </w:rPr>
          <w:fldChar w:fldCharType="end"/>
        </w:r>
      </w:hyperlink>
    </w:p>
    <w:p w:rsidR="00F27191" w:rsidRDefault="00CF3063">
      <w:pPr>
        <w:pStyle w:val="TOC2"/>
        <w:tabs>
          <w:tab w:val="right" w:leader="dot" w:pos="13114"/>
        </w:tabs>
        <w:rPr>
          <w:noProof/>
          <w:kern w:val="2"/>
          <w:lang w:val="mk-MK" w:eastAsia="mk-MK"/>
        </w:rPr>
      </w:pPr>
      <w:hyperlink w:anchor="_Toc138926203" w:history="1">
        <w:r w:rsidR="00F27191" w:rsidRPr="00C346DE">
          <w:rPr>
            <w:rStyle w:val="Hyperlink"/>
            <w:noProof/>
          </w:rPr>
          <w:t>1.4 Подготвување на просторните услови за учебната 2022/23г.</w:t>
        </w:r>
        <w:r w:rsidR="00F27191">
          <w:rPr>
            <w:noProof/>
            <w:webHidden/>
          </w:rPr>
          <w:tab/>
        </w:r>
        <w:r w:rsidR="00157258">
          <w:rPr>
            <w:noProof/>
            <w:webHidden/>
          </w:rPr>
          <w:fldChar w:fldCharType="begin"/>
        </w:r>
        <w:r w:rsidR="00F27191">
          <w:rPr>
            <w:noProof/>
            <w:webHidden/>
          </w:rPr>
          <w:instrText xml:space="preserve"> PAGEREF _Toc138926203 \h </w:instrText>
        </w:r>
        <w:r w:rsidR="00157258">
          <w:rPr>
            <w:noProof/>
            <w:webHidden/>
          </w:rPr>
        </w:r>
        <w:r w:rsidR="00157258">
          <w:rPr>
            <w:noProof/>
            <w:webHidden/>
          </w:rPr>
          <w:fldChar w:fldCharType="separate"/>
        </w:r>
        <w:r w:rsidR="00F27191">
          <w:rPr>
            <w:noProof/>
            <w:webHidden/>
          </w:rPr>
          <w:t>11</w:t>
        </w:r>
        <w:r w:rsidR="00157258">
          <w:rPr>
            <w:noProof/>
            <w:webHidden/>
          </w:rPr>
          <w:fldChar w:fldCharType="end"/>
        </w:r>
      </w:hyperlink>
    </w:p>
    <w:p w:rsidR="00F27191" w:rsidRDefault="00CF3063">
      <w:pPr>
        <w:pStyle w:val="TOC1"/>
        <w:tabs>
          <w:tab w:val="right" w:leader="dot" w:pos="13114"/>
        </w:tabs>
        <w:rPr>
          <w:noProof/>
          <w:kern w:val="2"/>
          <w:lang w:val="mk-MK" w:eastAsia="mk-MK"/>
        </w:rPr>
      </w:pPr>
      <w:hyperlink w:anchor="_Toc138926204" w:history="1">
        <w:r w:rsidR="00F27191" w:rsidRPr="00C346DE">
          <w:rPr>
            <w:rStyle w:val="Hyperlink"/>
            <w:noProof/>
          </w:rPr>
          <w:t>2.ПОДГОТВЕНОСТ НА УЧИЛИШТЕТО ЗА РАБОТА НА ПОЧЕТОКОТ НА УЧЕБНАТА ГОДИНА</w:t>
        </w:r>
        <w:r w:rsidR="00F27191">
          <w:rPr>
            <w:noProof/>
            <w:webHidden/>
          </w:rPr>
          <w:tab/>
        </w:r>
        <w:r w:rsidR="00157258">
          <w:rPr>
            <w:noProof/>
            <w:webHidden/>
          </w:rPr>
          <w:fldChar w:fldCharType="begin"/>
        </w:r>
        <w:r w:rsidR="00F27191">
          <w:rPr>
            <w:noProof/>
            <w:webHidden/>
          </w:rPr>
          <w:instrText xml:space="preserve"> PAGEREF _Toc138926204 \h </w:instrText>
        </w:r>
        <w:r w:rsidR="00157258">
          <w:rPr>
            <w:noProof/>
            <w:webHidden/>
          </w:rPr>
        </w:r>
        <w:r w:rsidR="00157258">
          <w:rPr>
            <w:noProof/>
            <w:webHidden/>
          </w:rPr>
          <w:fldChar w:fldCharType="separate"/>
        </w:r>
        <w:r w:rsidR="00F27191">
          <w:rPr>
            <w:noProof/>
            <w:webHidden/>
          </w:rPr>
          <w:t>12</w:t>
        </w:r>
        <w:r w:rsidR="00157258">
          <w:rPr>
            <w:noProof/>
            <w:webHidden/>
          </w:rPr>
          <w:fldChar w:fldCharType="end"/>
        </w:r>
      </w:hyperlink>
    </w:p>
    <w:p w:rsidR="00F27191" w:rsidRDefault="00CF3063">
      <w:pPr>
        <w:pStyle w:val="TOC1"/>
        <w:tabs>
          <w:tab w:val="right" w:leader="dot" w:pos="13114"/>
        </w:tabs>
        <w:rPr>
          <w:noProof/>
          <w:kern w:val="2"/>
          <w:lang w:val="mk-MK" w:eastAsia="mk-MK"/>
        </w:rPr>
      </w:pPr>
      <w:hyperlink w:anchor="_Toc138926205" w:history="1">
        <w:r w:rsidR="00F27191" w:rsidRPr="00C346DE">
          <w:rPr>
            <w:rStyle w:val="Hyperlink"/>
            <w:noProof/>
          </w:rPr>
          <w:t>3.ПЛАНИРАЊЕ,РЕАЛИЗАЦИЈА И УНАПРЕДУВАЊЕ  НА ВОСПИТНО-ОБРАЗОВНАТА ДЕЈНОСТ</w:t>
        </w:r>
        <w:r w:rsidR="00F27191">
          <w:rPr>
            <w:noProof/>
            <w:webHidden/>
          </w:rPr>
          <w:tab/>
        </w:r>
        <w:r w:rsidR="00157258">
          <w:rPr>
            <w:noProof/>
            <w:webHidden/>
          </w:rPr>
          <w:fldChar w:fldCharType="begin"/>
        </w:r>
        <w:r w:rsidR="00F27191">
          <w:rPr>
            <w:noProof/>
            <w:webHidden/>
          </w:rPr>
          <w:instrText xml:space="preserve"> PAGEREF _Toc138926205 \h </w:instrText>
        </w:r>
        <w:r w:rsidR="00157258">
          <w:rPr>
            <w:noProof/>
            <w:webHidden/>
          </w:rPr>
        </w:r>
        <w:r w:rsidR="00157258">
          <w:rPr>
            <w:noProof/>
            <w:webHidden/>
          </w:rPr>
          <w:fldChar w:fldCharType="separate"/>
        </w:r>
        <w:r w:rsidR="00F27191">
          <w:rPr>
            <w:noProof/>
            <w:webHidden/>
          </w:rPr>
          <w:t>13</w:t>
        </w:r>
        <w:r w:rsidR="00157258">
          <w:rPr>
            <w:noProof/>
            <w:webHidden/>
          </w:rPr>
          <w:fldChar w:fldCharType="end"/>
        </w:r>
      </w:hyperlink>
    </w:p>
    <w:p w:rsidR="00F27191" w:rsidRDefault="00CF3063">
      <w:pPr>
        <w:pStyle w:val="TOC2"/>
        <w:tabs>
          <w:tab w:val="right" w:leader="dot" w:pos="13114"/>
        </w:tabs>
        <w:rPr>
          <w:noProof/>
          <w:kern w:val="2"/>
          <w:lang w:val="mk-MK" w:eastAsia="mk-MK"/>
        </w:rPr>
      </w:pPr>
      <w:hyperlink w:anchor="_Toc138926206" w:history="1">
        <w:r w:rsidR="00F27191" w:rsidRPr="00C346DE">
          <w:rPr>
            <w:rStyle w:val="Hyperlink"/>
            <w:noProof/>
          </w:rPr>
          <w:t>3.1. Годишна програма за работа на училиштето</w:t>
        </w:r>
        <w:r w:rsidR="00F27191">
          <w:rPr>
            <w:noProof/>
            <w:webHidden/>
          </w:rPr>
          <w:tab/>
        </w:r>
        <w:r w:rsidR="00157258">
          <w:rPr>
            <w:noProof/>
            <w:webHidden/>
          </w:rPr>
          <w:fldChar w:fldCharType="begin"/>
        </w:r>
        <w:r w:rsidR="00F27191">
          <w:rPr>
            <w:noProof/>
            <w:webHidden/>
          </w:rPr>
          <w:instrText xml:space="preserve"> PAGEREF _Toc138926206 \h </w:instrText>
        </w:r>
        <w:r w:rsidR="00157258">
          <w:rPr>
            <w:noProof/>
            <w:webHidden/>
          </w:rPr>
        </w:r>
        <w:r w:rsidR="00157258">
          <w:rPr>
            <w:noProof/>
            <w:webHidden/>
          </w:rPr>
          <w:fldChar w:fldCharType="separate"/>
        </w:r>
        <w:r w:rsidR="00F27191">
          <w:rPr>
            <w:noProof/>
            <w:webHidden/>
          </w:rPr>
          <w:t>13</w:t>
        </w:r>
        <w:r w:rsidR="00157258">
          <w:rPr>
            <w:noProof/>
            <w:webHidden/>
          </w:rPr>
          <w:fldChar w:fldCharType="end"/>
        </w:r>
      </w:hyperlink>
    </w:p>
    <w:p w:rsidR="00F27191" w:rsidRDefault="00CF3063">
      <w:pPr>
        <w:pStyle w:val="TOC2"/>
        <w:tabs>
          <w:tab w:val="right" w:leader="dot" w:pos="13114"/>
        </w:tabs>
        <w:rPr>
          <w:noProof/>
          <w:kern w:val="2"/>
          <w:lang w:val="mk-MK" w:eastAsia="mk-MK"/>
        </w:rPr>
      </w:pPr>
      <w:hyperlink w:anchor="_Toc138926207" w:history="1">
        <w:r w:rsidR="00F27191" w:rsidRPr="00C346DE">
          <w:rPr>
            <w:rStyle w:val="Hyperlink"/>
            <w:noProof/>
          </w:rPr>
          <w:t>3.2. Степен на реализација на наставните планови и програми</w:t>
        </w:r>
        <w:r w:rsidR="00F27191">
          <w:rPr>
            <w:noProof/>
            <w:webHidden/>
          </w:rPr>
          <w:tab/>
        </w:r>
        <w:r w:rsidR="00157258">
          <w:rPr>
            <w:noProof/>
            <w:webHidden/>
          </w:rPr>
          <w:fldChar w:fldCharType="begin"/>
        </w:r>
        <w:r w:rsidR="00F27191">
          <w:rPr>
            <w:noProof/>
            <w:webHidden/>
          </w:rPr>
          <w:instrText xml:space="preserve"> PAGEREF _Toc138926207 \h </w:instrText>
        </w:r>
        <w:r w:rsidR="00157258">
          <w:rPr>
            <w:noProof/>
            <w:webHidden/>
          </w:rPr>
        </w:r>
        <w:r w:rsidR="00157258">
          <w:rPr>
            <w:noProof/>
            <w:webHidden/>
          </w:rPr>
          <w:fldChar w:fldCharType="separate"/>
        </w:r>
        <w:r w:rsidR="00F27191">
          <w:rPr>
            <w:noProof/>
            <w:webHidden/>
          </w:rPr>
          <w:t>14</w:t>
        </w:r>
        <w:r w:rsidR="00157258">
          <w:rPr>
            <w:noProof/>
            <w:webHidden/>
          </w:rPr>
          <w:fldChar w:fldCharType="end"/>
        </w:r>
      </w:hyperlink>
    </w:p>
    <w:p w:rsidR="00F27191" w:rsidRDefault="00CF3063">
      <w:pPr>
        <w:pStyle w:val="TOC2"/>
        <w:tabs>
          <w:tab w:val="right" w:leader="dot" w:pos="13114"/>
        </w:tabs>
        <w:rPr>
          <w:noProof/>
          <w:kern w:val="2"/>
          <w:lang w:val="mk-MK" w:eastAsia="mk-MK"/>
        </w:rPr>
      </w:pPr>
      <w:hyperlink w:anchor="_Toc138926208" w:history="1">
        <w:r w:rsidR="00F27191" w:rsidRPr="00C346DE">
          <w:rPr>
            <w:rStyle w:val="Hyperlink"/>
            <w:noProof/>
          </w:rPr>
          <w:t>3.3. Задолжителна настава</w:t>
        </w:r>
        <w:r w:rsidR="00F27191">
          <w:rPr>
            <w:noProof/>
            <w:webHidden/>
          </w:rPr>
          <w:tab/>
        </w:r>
        <w:r w:rsidR="00157258">
          <w:rPr>
            <w:noProof/>
            <w:webHidden/>
          </w:rPr>
          <w:fldChar w:fldCharType="begin"/>
        </w:r>
        <w:r w:rsidR="00F27191">
          <w:rPr>
            <w:noProof/>
            <w:webHidden/>
          </w:rPr>
          <w:instrText xml:space="preserve"> PAGEREF _Toc138926208 \h </w:instrText>
        </w:r>
        <w:r w:rsidR="00157258">
          <w:rPr>
            <w:noProof/>
            <w:webHidden/>
          </w:rPr>
        </w:r>
        <w:r w:rsidR="00157258">
          <w:rPr>
            <w:noProof/>
            <w:webHidden/>
          </w:rPr>
          <w:fldChar w:fldCharType="separate"/>
        </w:r>
        <w:r w:rsidR="00F27191">
          <w:rPr>
            <w:noProof/>
            <w:webHidden/>
          </w:rPr>
          <w:t>16</w:t>
        </w:r>
        <w:r w:rsidR="00157258">
          <w:rPr>
            <w:noProof/>
            <w:webHidden/>
          </w:rPr>
          <w:fldChar w:fldCharType="end"/>
        </w:r>
      </w:hyperlink>
    </w:p>
    <w:p w:rsidR="00F27191" w:rsidRDefault="00CF3063">
      <w:pPr>
        <w:pStyle w:val="TOC2"/>
        <w:tabs>
          <w:tab w:val="right" w:leader="dot" w:pos="13114"/>
        </w:tabs>
        <w:rPr>
          <w:noProof/>
          <w:kern w:val="2"/>
          <w:lang w:val="mk-MK" w:eastAsia="mk-MK"/>
        </w:rPr>
      </w:pPr>
      <w:hyperlink w:anchor="_Toc138926209" w:history="1">
        <w:r w:rsidR="00F27191" w:rsidRPr="00C346DE">
          <w:rPr>
            <w:rStyle w:val="Hyperlink"/>
            <w:noProof/>
          </w:rPr>
          <w:t>3.4. Изборни предмети</w:t>
        </w:r>
        <w:r w:rsidR="00F27191">
          <w:rPr>
            <w:noProof/>
            <w:webHidden/>
          </w:rPr>
          <w:tab/>
        </w:r>
        <w:r w:rsidR="00157258">
          <w:rPr>
            <w:noProof/>
            <w:webHidden/>
          </w:rPr>
          <w:fldChar w:fldCharType="begin"/>
        </w:r>
        <w:r w:rsidR="00F27191">
          <w:rPr>
            <w:noProof/>
            <w:webHidden/>
          </w:rPr>
          <w:instrText xml:space="preserve"> PAGEREF _Toc138926209 \h </w:instrText>
        </w:r>
        <w:r w:rsidR="00157258">
          <w:rPr>
            <w:noProof/>
            <w:webHidden/>
          </w:rPr>
        </w:r>
        <w:r w:rsidR="00157258">
          <w:rPr>
            <w:noProof/>
            <w:webHidden/>
          </w:rPr>
          <w:fldChar w:fldCharType="separate"/>
        </w:r>
        <w:r w:rsidR="00F27191">
          <w:rPr>
            <w:noProof/>
            <w:webHidden/>
          </w:rPr>
          <w:t>16</w:t>
        </w:r>
        <w:r w:rsidR="00157258">
          <w:rPr>
            <w:noProof/>
            <w:webHidden/>
          </w:rPr>
          <w:fldChar w:fldCharType="end"/>
        </w:r>
      </w:hyperlink>
    </w:p>
    <w:p w:rsidR="00F27191" w:rsidRDefault="00CF3063">
      <w:pPr>
        <w:pStyle w:val="TOC2"/>
        <w:tabs>
          <w:tab w:val="right" w:leader="dot" w:pos="13114"/>
        </w:tabs>
        <w:rPr>
          <w:noProof/>
          <w:kern w:val="2"/>
          <w:lang w:val="mk-MK" w:eastAsia="mk-MK"/>
        </w:rPr>
      </w:pPr>
      <w:hyperlink w:anchor="_Toc138926210" w:history="1">
        <w:r w:rsidR="00F27191" w:rsidRPr="00C346DE">
          <w:rPr>
            <w:rStyle w:val="Hyperlink"/>
            <w:noProof/>
          </w:rPr>
          <w:t>3.5. Дополнителна настава и додатна настава</w:t>
        </w:r>
        <w:r w:rsidR="00F27191">
          <w:rPr>
            <w:noProof/>
            <w:webHidden/>
          </w:rPr>
          <w:tab/>
        </w:r>
        <w:r w:rsidR="00157258">
          <w:rPr>
            <w:noProof/>
            <w:webHidden/>
          </w:rPr>
          <w:fldChar w:fldCharType="begin"/>
        </w:r>
        <w:r w:rsidR="00F27191">
          <w:rPr>
            <w:noProof/>
            <w:webHidden/>
          </w:rPr>
          <w:instrText xml:space="preserve"> PAGEREF _Toc138926210 \h </w:instrText>
        </w:r>
        <w:r w:rsidR="00157258">
          <w:rPr>
            <w:noProof/>
            <w:webHidden/>
          </w:rPr>
        </w:r>
        <w:r w:rsidR="00157258">
          <w:rPr>
            <w:noProof/>
            <w:webHidden/>
          </w:rPr>
          <w:fldChar w:fldCharType="separate"/>
        </w:r>
        <w:r w:rsidR="00F27191">
          <w:rPr>
            <w:noProof/>
            <w:webHidden/>
          </w:rPr>
          <w:t>17</w:t>
        </w:r>
        <w:r w:rsidR="00157258">
          <w:rPr>
            <w:noProof/>
            <w:webHidden/>
          </w:rPr>
          <w:fldChar w:fldCharType="end"/>
        </w:r>
      </w:hyperlink>
    </w:p>
    <w:p w:rsidR="00F27191" w:rsidRDefault="00CF3063">
      <w:pPr>
        <w:pStyle w:val="TOC2"/>
        <w:tabs>
          <w:tab w:val="right" w:leader="dot" w:pos="13114"/>
        </w:tabs>
        <w:rPr>
          <w:noProof/>
          <w:kern w:val="2"/>
          <w:lang w:val="mk-MK" w:eastAsia="mk-MK"/>
        </w:rPr>
      </w:pPr>
      <w:hyperlink w:anchor="_Toc138926211" w:history="1">
        <w:r w:rsidR="00F27191" w:rsidRPr="00C346DE">
          <w:rPr>
            <w:rStyle w:val="Hyperlink"/>
            <w:noProof/>
          </w:rPr>
          <w:t>3.6. Успехот, редовноста и поведението на учениците</w:t>
        </w:r>
        <w:r w:rsidR="00F27191">
          <w:rPr>
            <w:noProof/>
            <w:webHidden/>
          </w:rPr>
          <w:tab/>
        </w:r>
        <w:r w:rsidR="00157258">
          <w:rPr>
            <w:noProof/>
            <w:webHidden/>
          </w:rPr>
          <w:fldChar w:fldCharType="begin"/>
        </w:r>
        <w:r w:rsidR="00F27191">
          <w:rPr>
            <w:noProof/>
            <w:webHidden/>
          </w:rPr>
          <w:instrText xml:space="preserve"> PAGEREF _Toc138926211 \h </w:instrText>
        </w:r>
        <w:r w:rsidR="00157258">
          <w:rPr>
            <w:noProof/>
            <w:webHidden/>
          </w:rPr>
        </w:r>
        <w:r w:rsidR="00157258">
          <w:rPr>
            <w:noProof/>
            <w:webHidden/>
          </w:rPr>
          <w:fldChar w:fldCharType="separate"/>
        </w:r>
        <w:r w:rsidR="00F27191">
          <w:rPr>
            <w:noProof/>
            <w:webHidden/>
          </w:rPr>
          <w:t>18</w:t>
        </w:r>
        <w:r w:rsidR="00157258">
          <w:rPr>
            <w:noProof/>
            <w:webHidden/>
          </w:rPr>
          <w:fldChar w:fldCharType="end"/>
        </w:r>
      </w:hyperlink>
    </w:p>
    <w:p w:rsidR="00F27191" w:rsidRDefault="00CF3063">
      <w:pPr>
        <w:pStyle w:val="TOC2"/>
        <w:tabs>
          <w:tab w:val="right" w:leader="dot" w:pos="13114"/>
        </w:tabs>
        <w:rPr>
          <w:noProof/>
          <w:kern w:val="2"/>
          <w:lang w:val="mk-MK" w:eastAsia="mk-MK"/>
        </w:rPr>
      </w:pPr>
      <w:hyperlink w:anchor="_Toc138926212" w:history="1">
        <w:r w:rsidR="00F27191" w:rsidRPr="00C346DE">
          <w:rPr>
            <w:rStyle w:val="Hyperlink"/>
            <w:noProof/>
          </w:rPr>
          <w:t>3.6. Планирање и реализација на воннаставната дејност</w:t>
        </w:r>
        <w:r w:rsidR="00F27191">
          <w:rPr>
            <w:noProof/>
            <w:webHidden/>
          </w:rPr>
          <w:tab/>
        </w:r>
        <w:r w:rsidR="00157258">
          <w:rPr>
            <w:noProof/>
            <w:webHidden/>
          </w:rPr>
          <w:fldChar w:fldCharType="begin"/>
        </w:r>
        <w:r w:rsidR="00F27191">
          <w:rPr>
            <w:noProof/>
            <w:webHidden/>
          </w:rPr>
          <w:instrText xml:space="preserve"> PAGEREF _Toc138926212 \h </w:instrText>
        </w:r>
        <w:r w:rsidR="00157258">
          <w:rPr>
            <w:noProof/>
            <w:webHidden/>
          </w:rPr>
        </w:r>
        <w:r w:rsidR="00157258">
          <w:rPr>
            <w:noProof/>
            <w:webHidden/>
          </w:rPr>
          <w:fldChar w:fldCharType="separate"/>
        </w:r>
        <w:r w:rsidR="00F27191">
          <w:rPr>
            <w:noProof/>
            <w:webHidden/>
          </w:rPr>
          <w:t>21</w:t>
        </w:r>
        <w:r w:rsidR="00157258">
          <w:rPr>
            <w:noProof/>
            <w:webHidden/>
          </w:rPr>
          <w:fldChar w:fldCharType="end"/>
        </w:r>
      </w:hyperlink>
    </w:p>
    <w:p w:rsidR="00F27191" w:rsidRDefault="00CF3063">
      <w:pPr>
        <w:pStyle w:val="TOC3"/>
        <w:tabs>
          <w:tab w:val="left" w:pos="880"/>
          <w:tab w:val="right" w:leader="dot" w:pos="13114"/>
        </w:tabs>
        <w:rPr>
          <w:noProof/>
          <w:kern w:val="2"/>
          <w:lang w:val="mk-MK" w:eastAsia="mk-MK"/>
        </w:rPr>
      </w:pPr>
      <w:hyperlink w:anchor="_Toc138926213" w:history="1">
        <w:r w:rsidR="00F27191" w:rsidRPr="00C346DE">
          <w:rPr>
            <w:rStyle w:val="Hyperlink"/>
            <w:rFonts w:ascii="Wingdings" w:hAnsi="Wingdings"/>
            <w:noProof/>
          </w:rPr>
          <w:t></w:t>
        </w:r>
        <w:r w:rsidR="00F27191">
          <w:rPr>
            <w:noProof/>
            <w:kern w:val="2"/>
            <w:lang w:val="mk-MK" w:eastAsia="mk-MK"/>
          </w:rPr>
          <w:tab/>
        </w:r>
        <w:r w:rsidR="00F27191" w:rsidRPr="00C346DE">
          <w:rPr>
            <w:rStyle w:val="Hyperlink"/>
            <w:noProof/>
          </w:rPr>
          <w:t>Слободни ученички активности</w:t>
        </w:r>
        <w:r w:rsidR="00F27191">
          <w:rPr>
            <w:noProof/>
            <w:webHidden/>
          </w:rPr>
          <w:tab/>
        </w:r>
        <w:r w:rsidR="00157258">
          <w:rPr>
            <w:noProof/>
            <w:webHidden/>
          </w:rPr>
          <w:fldChar w:fldCharType="begin"/>
        </w:r>
        <w:r w:rsidR="00F27191">
          <w:rPr>
            <w:noProof/>
            <w:webHidden/>
          </w:rPr>
          <w:instrText xml:space="preserve"> PAGEREF _Toc138926213 \h </w:instrText>
        </w:r>
        <w:r w:rsidR="00157258">
          <w:rPr>
            <w:noProof/>
            <w:webHidden/>
          </w:rPr>
        </w:r>
        <w:r w:rsidR="00157258">
          <w:rPr>
            <w:noProof/>
            <w:webHidden/>
          </w:rPr>
          <w:fldChar w:fldCharType="separate"/>
        </w:r>
        <w:r w:rsidR="00F27191">
          <w:rPr>
            <w:noProof/>
            <w:webHidden/>
          </w:rPr>
          <w:t>21</w:t>
        </w:r>
        <w:r w:rsidR="00157258">
          <w:rPr>
            <w:noProof/>
            <w:webHidden/>
          </w:rPr>
          <w:fldChar w:fldCharType="end"/>
        </w:r>
      </w:hyperlink>
    </w:p>
    <w:p w:rsidR="00F27191" w:rsidRDefault="00CF3063">
      <w:pPr>
        <w:pStyle w:val="TOC3"/>
        <w:tabs>
          <w:tab w:val="left" w:pos="880"/>
          <w:tab w:val="right" w:leader="dot" w:pos="13114"/>
        </w:tabs>
        <w:rPr>
          <w:noProof/>
          <w:kern w:val="2"/>
          <w:lang w:val="mk-MK" w:eastAsia="mk-MK"/>
        </w:rPr>
      </w:pPr>
      <w:hyperlink w:anchor="_Toc138926214" w:history="1">
        <w:r w:rsidR="00F27191" w:rsidRPr="00C346DE">
          <w:rPr>
            <w:rStyle w:val="Hyperlink"/>
            <w:rFonts w:ascii="Wingdings" w:hAnsi="Wingdings"/>
            <w:noProof/>
          </w:rPr>
          <w:t></w:t>
        </w:r>
        <w:r w:rsidR="00F27191">
          <w:rPr>
            <w:noProof/>
            <w:kern w:val="2"/>
            <w:lang w:val="mk-MK" w:eastAsia="mk-MK"/>
          </w:rPr>
          <w:tab/>
        </w:r>
        <w:r w:rsidR="00F27191" w:rsidRPr="00C346DE">
          <w:rPr>
            <w:rStyle w:val="Hyperlink"/>
            <w:noProof/>
          </w:rPr>
          <w:t>Натпревари</w:t>
        </w:r>
        <w:r w:rsidR="00F27191">
          <w:rPr>
            <w:noProof/>
            <w:webHidden/>
          </w:rPr>
          <w:tab/>
        </w:r>
        <w:r w:rsidR="00157258">
          <w:rPr>
            <w:noProof/>
            <w:webHidden/>
          </w:rPr>
          <w:fldChar w:fldCharType="begin"/>
        </w:r>
        <w:r w:rsidR="00F27191">
          <w:rPr>
            <w:noProof/>
            <w:webHidden/>
          </w:rPr>
          <w:instrText xml:space="preserve"> PAGEREF _Toc138926214 \h </w:instrText>
        </w:r>
        <w:r w:rsidR="00157258">
          <w:rPr>
            <w:noProof/>
            <w:webHidden/>
          </w:rPr>
        </w:r>
        <w:r w:rsidR="00157258">
          <w:rPr>
            <w:noProof/>
            <w:webHidden/>
          </w:rPr>
          <w:fldChar w:fldCharType="separate"/>
        </w:r>
        <w:r w:rsidR="00F27191">
          <w:rPr>
            <w:noProof/>
            <w:webHidden/>
          </w:rPr>
          <w:t>21</w:t>
        </w:r>
        <w:r w:rsidR="00157258">
          <w:rPr>
            <w:noProof/>
            <w:webHidden/>
          </w:rPr>
          <w:fldChar w:fldCharType="end"/>
        </w:r>
      </w:hyperlink>
    </w:p>
    <w:p w:rsidR="00F27191" w:rsidRDefault="00CF3063">
      <w:pPr>
        <w:pStyle w:val="TOC3"/>
        <w:tabs>
          <w:tab w:val="left" w:pos="880"/>
          <w:tab w:val="right" w:leader="dot" w:pos="13114"/>
        </w:tabs>
        <w:rPr>
          <w:noProof/>
          <w:kern w:val="2"/>
          <w:lang w:val="mk-MK" w:eastAsia="mk-MK"/>
        </w:rPr>
      </w:pPr>
      <w:hyperlink w:anchor="_Toc138926215" w:history="1">
        <w:r w:rsidR="00F27191" w:rsidRPr="00C346DE">
          <w:rPr>
            <w:rStyle w:val="Hyperlink"/>
            <w:rFonts w:ascii="Wingdings" w:hAnsi="Wingdings"/>
            <w:noProof/>
          </w:rPr>
          <w:t></w:t>
        </w:r>
        <w:r w:rsidR="00F27191">
          <w:rPr>
            <w:noProof/>
            <w:kern w:val="2"/>
            <w:lang w:val="mk-MK" w:eastAsia="mk-MK"/>
          </w:rPr>
          <w:tab/>
        </w:r>
        <w:r w:rsidR="00F27191" w:rsidRPr="00C346DE">
          <w:rPr>
            <w:rStyle w:val="Hyperlink"/>
            <w:noProof/>
          </w:rPr>
          <w:t>Конкурси и Работилници</w:t>
        </w:r>
        <w:r w:rsidR="00F27191">
          <w:rPr>
            <w:noProof/>
            <w:webHidden/>
          </w:rPr>
          <w:tab/>
        </w:r>
        <w:r w:rsidR="00157258">
          <w:rPr>
            <w:noProof/>
            <w:webHidden/>
          </w:rPr>
          <w:fldChar w:fldCharType="begin"/>
        </w:r>
        <w:r w:rsidR="00F27191">
          <w:rPr>
            <w:noProof/>
            <w:webHidden/>
          </w:rPr>
          <w:instrText xml:space="preserve"> PAGEREF _Toc138926215 \h </w:instrText>
        </w:r>
        <w:r w:rsidR="00157258">
          <w:rPr>
            <w:noProof/>
            <w:webHidden/>
          </w:rPr>
        </w:r>
        <w:r w:rsidR="00157258">
          <w:rPr>
            <w:noProof/>
            <w:webHidden/>
          </w:rPr>
          <w:fldChar w:fldCharType="separate"/>
        </w:r>
        <w:r w:rsidR="00F27191">
          <w:rPr>
            <w:noProof/>
            <w:webHidden/>
          </w:rPr>
          <w:t>22</w:t>
        </w:r>
        <w:r w:rsidR="00157258">
          <w:rPr>
            <w:noProof/>
            <w:webHidden/>
          </w:rPr>
          <w:fldChar w:fldCharType="end"/>
        </w:r>
      </w:hyperlink>
    </w:p>
    <w:p w:rsidR="00F27191" w:rsidRDefault="00CF3063">
      <w:pPr>
        <w:pStyle w:val="TOC1"/>
        <w:tabs>
          <w:tab w:val="right" w:leader="dot" w:pos="13114"/>
        </w:tabs>
        <w:rPr>
          <w:noProof/>
          <w:kern w:val="2"/>
          <w:lang w:val="mk-MK" w:eastAsia="mk-MK"/>
        </w:rPr>
      </w:pPr>
      <w:hyperlink w:anchor="_Toc138926216" w:history="1">
        <w:r w:rsidR="00F27191" w:rsidRPr="00C346DE">
          <w:rPr>
            <w:rStyle w:val="Hyperlink"/>
            <w:noProof/>
          </w:rPr>
          <w:t>4. Работа на одделенската и училишната  заедница</w:t>
        </w:r>
        <w:r w:rsidR="00F27191">
          <w:rPr>
            <w:noProof/>
            <w:webHidden/>
          </w:rPr>
          <w:tab/>
        </w:r>
        <w:r w:rsidR="00157258">
          <w:rPr>
            <w:noProof/>
            <w:webHidden/>
          </w:rPr>
          <w:fldChar w:fldCharType="begin"/>
        </w:r>
        <w:r w:rsidR="00F27191">
          <w:rPr>
            <w:noProof/>
            <w:webHidden/>
          </w:rPr>
          <w:instrText xml:space="preserve"> PAGEREF _Toc138926216 \h </w:instrText>
        </w:r>
        <w:r w:rsidR="00157258">
          <w:rPr>
            <w:noProof/>
            <w:webHidden/>
          </w:rPr>
        </w:r>
        <w:r w:rsidR="00157258">
          <w:rPr>
            <w:noProof/>
            <w:webHidden/>
          </w:rPr>
          <w:fldChar w:fldCharType="separate"/>
        </w:r>
        <w:r w:rsidR="00F27191">
          <w:rPr>
            <w:noProof/>
            <w:webHidden/>
          </w:rPr>
          <w:t>25</w:t>
        </w:r>
        <w:r w:rsidR="00157258">
          <w:rPr>
            <w:noProof/>
            <w:webHidden/>
          </w:rPr>
          <w:fldChar w:fldCharType="end"/>
        </w:r>
      </w:hyperlink>
    </w:p>
    <w:p w:rsidR="00F27191" w:rsidRDefault="00CF3063">
      <w:pPr>
        <w:pStyle w:val="TOC2"/>
        <w:tabs>
          <w:tab w:val="right" w:leader="dot" w:pos="13114"/>
        </w:tabs>
        <w:rPr>
          <w:noProof/>
          <w:kern w:val="2"/>
          <w:lang w:val="mk-MK" w:eastAsia="mk-MK"/>
        </w:rPr>
      </w:pPr>
      <w:hyperlink w:anchor="_Toc138926217" w:history="1">
        <w:r w:rsidR="00F27191" w:rsidRPr="00C346DE">
          <w:rPr>
            <w:rStyle w:val="Hyperlink"/>
            <w:noProof/>
          </w:rPr>
          <w:t>4.1. Ученички парламент</w:t>
        </w:r>
        <w:r w:rsidR="00F27191">
          <w:rPr>
            <w:noProof/>
            <w:webHidden/>
          </w:rPr>
          <w:tab/>
        </w:r>
        <w:r w:rsidR="00157258">
          <w:rPr>
            <w:noProof/>
            <w:webHidden/>
          </w:rPr>
          <w:fldChar w:fldCharType="begin"/>
        </w:r>
        <w:r w:rsidR="00F27191">
          <w:rPr>
            <w:noProof/>
            <w:webHidden/>
          </w:rPr>
          <w:instrText xml:space="preserve"> PAGEREF _Toc138926217 \h </w:instrText>
        </w:r>
        <w:r w:rsidR="00157258">
          <w:rPr>
            <w:noProof/>
            <w:webHidden/>
          </w:rPr>
        </w:r>
        <w:r w:rsidR="00157258">
          <w:rPr>
            <w:noProof/>
            <w:webHidden/>
          </w:rPr>
          <w:fldChar w:fldCharType="separate"/>
        </w:r>
        <w:r w:rsidR="00F27191">
          <w:rPr>
            <w:noProof/>
            <w:webHidden/>
          </w:rPr>
          <w:t>25</w:t>
        </w:r>
        <w:r w:rsidR="00157258">
          <w:rPr>
            <w:noProof/>
            <w:webHidden/>
          </w:rPr>
          <w:fldChar w:fldCharType="end"/>
        </w:r>
      </w:hyperlink>
    </w:p>
    <w:p w:rsidR="00F27191" w:rsidRDefault="00CF3063">
      <w:pPr>
        <w:pStyle w:val="TOC2"/>
        <w:tabs>
          <w:tab w:val="right" w:leader="dot" w:pos="13114"/>
        </w:tabs>
        <w:rPr>
          <w:noProof/>
          <w:kern w:val="2"/>
          <w:lang w:val="mk-MK" w:eastAsia="mk-MK"/>
        </w:rPr>
      </w:pPr>
      <w:hyperlink w:anchor="_Toc138926218" w:history="1">
        <w:r w:rsidR="00F27191" w:rsidRPr="00C346DE">
          <w:rPr>
            <w:rStyle w:val="Hyperlink"/>
            <w:noProof/>
          </w:rPr>
          <w:t>4.2. Општествено-корисна и хуманитарна работа</w:t>
        </w:r>
        <w:r w:rsidR="00F27191">
          <w:rPr>
            <w:noProof/>
            <w:webHidden/>
          </w:rPr>
          <w:tab/>
        </w:r>
        <w:r w:rsidR="00157258">
          <w:rPr>
            <w:noProof/>
            <w:webHidden/>
          </w:rPr>
          <w:fldChar w:fldCharType="begin"/>
        </w:r>
        <w:r w:rsidR="00F27191">
          <w:rPr>
            <w:noProof/>
            <w:webHidden/>
          </w:rPr>
          <w:instrText xml:space="preserve"> PAGEREF _Toc138926218 \h </w:instrText>
        </w:r>
        <w:r w:rsidR="00157258">
          <w:rPr>
            <w:noProof/>
            <w:webHidden/>
          </w:rPr>
        </w:r>
        <w:r w:rsidR="00157258">
          <w:rPr>
            <w:noProof/>
            <w:webHidden/>
          </w:rPr>
          <w:fldChar w:fldCharType="separate"/>
        </w:r>
        <w:r w:rsidR="00F27191">
          <w:rPr>
            <w:noProof/>
            <w:webHidden/>
          </w:rPr>
          <w:t>25</w:t>
        </w:r>
        <w:r w:rsidR="00157258">
          <w:rPr>
            <w:noProof/>
            <w:webHidden/>
          </w:rPr>
          <w:fldChar w:fldCharType="end"/>
        </w:r>
      </w:hyperlink>
    </w:p>
    <w:p w:rsidR="00F27191" w:rsidRDefault="00CF3063">
      <w:pPr>
        <w:pStyle w:val="TOC2"/>
        <w:tabs>
          <w:tab w:val="right" w:leader="dot" w:pos="13114"/>
        </w:tabs>
        <w:rPr>
          <w:noProof/>
          <w:kern w:val="2"/>
          <w:lang w:val="mk-MK" w:eastAsia="mk-MK"/>
        </w:rPr>
      </w:pPr>
      <w:hyperlink w:anchor="_Toc138926219" w:history="1">
        <w:r w:rsidR="00F27191" w:rsidRPr="00C346DE">
          <w:rPr>
            <w:rStyle w:val="Hyperlink"/>
            <w:noProof/>
          </w:rPr>
          <w:t>4.3. Здравствена заштита на учениците</w:t>
        </w:r>
        <w:r w:rsidR="00F27191">
          <w:rPr>
            <w:noProof/>
            <w:webHidden/>
          </w:rPr>
          <w:tab/>
        </w:r>
        <w:r w:rsidR="00157258">
          <w:rPr>
            <w:noProof/>
            <w:webHidden/>
          </w:rPr>
          <w:fldChar w:fldCharType="begin"/>
        </w:r>
        <w:r w:rsidR="00F27191">
          <w:rPr>
            <w:noProof/>
            <w:webHidden/>
          </w:rPr>
          <w:instrText xml:space="preserve"> PAGEREF _Toc138926219 \h </w:instrText>
        </w:r>
        <w:r w:rsidR="00157258">
          <w:rPr>
            <w:noProof/>
            <w:webHidden/>
          </w:rPr>
        </w:r>
        <w:r w:rsidR="00157258">
          <w:rPr>
            <w:noProof/>
            <w:webHidden/>
          </w:rPr>
          <w:fldChar w:fldCharType="separate"/>
        </w:r>
        <w:r w:rsidR="00F27191">
          <w:rPr>
            <w:noProof/>
            <w:webHidden/>
          </w:rPr>
          <w:t>26</w:t>
        </w:r>
        <w:r w:rsidR="00157258">
          <w:rPr>
            <w:noProof/>
            <w:webHidden/>
          </w:rPr>
          <w:fldChar w:fldCharType="end"/>
        </w:r>
      </w:hyperlink>
    </w:p>
    <w:p w:rsidR="00F27191" w:rsidRDefault="00CF3063">
      <w:pPr>
        <w:pStyle w:val="TOC2"/>
        <w:tabs>
          <w:tab w:val="right" w:leader="dot" w:pos="13114"/>
        </w:tabs>
        <w:rPr>
          <w:noProof/>
          <w:kern w:val="2"/>
          <w:lang w:val="mk-MK" w:eastAsia="mk-MK"/>
        </w:rPr>
      </w:pPr>
      <w:hyperlink w:anchor="_Toc138926220" w:history="1">
        <w:r w:rsidR="00F27191" w:rsidRPr="00C346DE">
          <w:rPr>
            <w:rStyle w:val="Hyperlink"/>
            <w:noProof/>
          </w:rPr>
          <w:t>4.4. Соработка со локалната средина</w:t>
        </w:r>
        <w:r w:rsidR="00F27191">
          <w:rPr>
            <w:noProof/>
            <w:webHidden/>
          </w:rPr>
          <w:tab/>
        </w:r>
        <w:r w:rsidR="00157258">
          <w:rPr>
            <w:noProof/>
            <w:webHidden/>
          </w:rPr>
          <w:fldChar w:fldCharType="begin"/>
        </w:r>
        <w:r w:rsidR="00F27191">
          <w:rPr>
            <w:noProof/>
            <w:webHidden/>
          </w:rPr>
          <w:instrText xml:space="preserve"> PAGEREF _Toc138926220 \h </w:instrText>
        </w:r>
        <w:r w:rsidR="00157258">
          <w:rPr>
            <w:noProof/>
            <w:webHidden/>
          </w:rPr>
        </w:r>
        <w:r w:rsidR="00157258">
          <w:rPr>
            <w:noProof/>
            <w:webHidden/>
          </w:rPr>
          <w:fldChar w:fldCharType="separate"/>
        </w:r>
        <w:r w:rsidR="00F27191">
          <w:rPr>
            <w:noProof/>
            <w:webHidden/>
          </w:rPr>
          <w:t>27</w:t>
        </w:r>
        <w:r w:rsidR="00157258">
          <w:rPr>
            <w:noProof/>
            <w:webHidden/>
          </w:rPr>
          <w:fldChar w:fldCharType="end"/>
        </w:r>
      </w:hyperlink>
    </w:p>
    <w:p w:rsidR="00F27191" w:rsidRDefault="00CF3063">
      <w:pPr>
        <w:pStyle w:val="TOC2"/>
        <w:tabs>
          <w:tab w:val="right" w:leader="dot" w:pos="13114"/>
        </w:tabs>
        <w:rPr>
          <w:noProof/>
          <w:kern w:val="2"/>
          <w:lang w:val="mk-MK" w:eastAsia="mk-MK"/>
        </w:rPr>
      </w:pPr>
      <w:hyperlink w:anchor="_Toc138926221" w:history="1">
        <w:r w:rsidR="00F27191" w:rsidRPr="00C346DE">
          <w:rPr>
            <w:rStyle w:val="Hyperlink"/>
            <w:noProof/>
          </w:rPr>
          <w:t>4.5. Активности во склоп на проекти:</w:t>
        </w:r>
        <w:r w:rsidR="00F27191">
          <w:rPr>
            <w:noProof/>
            <w:webHidden/>
          </w:rPr>
          <w:tab/>
        </w:r>
        <w:r w:rsidR="00157258">
          <w:rPr>
            <w:noProof/>
            <w:webHidden/>
          </w:rPr>
          <w:fldChar w:fldCharType="begin"/>
        </w:r>
        <w:r w:rsidR="00F27191">
          <w:rPr>
            <w:noProof/>
            <w:webHidden/>
          </w:rPr>
          <w:instrText xml:space="preserve"> PAGEREF _Toc138926221 \h </w:instrText>
        </w:r>
        <w:r w:rsidR="00157258">
          <w:rPr>
            <w:noProof/>
            <w:webHidden/>
          </w:rPr>
        </w:r>
        <w:r w:rsidR="00157258">
          <w:rPr>
            <w:noProof/>
            <w:webHidden/>
          </w:rPr>
          <w:fldChar w:fldCharType="separate"/>
        </w:r>
        <w:r w:rsidR="00F27191">
          <w:rPr>
            <w:noProof/>
            <w:webHidden/>
          </w:rPr>
          <w:t>30</w:t>
        </w:r>
        <w:r w:rsidR="00157258">
          <w:rPr>
            <w:noProof/>
            <w:webHidden/>
          </w:rPr>
          <w:fldChar w:fldCharType="end"/>
        </w:r>
      </w:hyperlink>
    </w:p>
    <w:p w:rsidR="00F27191" w:rsidRDefault="00CF3063">
      <w:pPr>
        <w:pStyle w:val="TOC1"/>
        <w:tabs>
          <w:tab w:val="right" w:leader="dot" w:pos="13114"/>
        </w:tabs>
        <w:rPr>
          <w:noProof/>
          <w:kern w:val="2"/>
          <w:lang w:val="mk-MK" w:eastAsia="mk-MK"/>
        </w:rPr>
      </w:pPr>
      <w:hyperlink w:anchor="_Toc138926222" w:history="1">
        <w:r w:rsidR="00F27191" w:rsidRPr="00C346DE">
          <w:rPr>
            <w:rStyle w:val="Hyperlink"/>
            <w:noProof/>
          </w:rPr>
          <w:t>5. Следење, вреднување и унапредување на образовната и воспитната работа</w:t>
        </w:r>
        <w:r w:rsidR="00F27191">
          <w:rPr>
            <w:noProof/>
            <w:webHidden/>
          </w:rPr>
          <w:tab/>
        </w:r>
        <w:r w:rsidR="00157258">
          <w:rPr>
            <w:noProof/>
            <w:webHidden/>
          </w:rPr>
          <w:fldChar w:fldCharType="begin"/>
        </w:r>
        <w:r w:rsidR="00F27191">
          <w:rPr>
            <w:noProof/>
            <w:webHidden/>
          </w:rPr>
          <w:instrText xml:space="preserve"> PAGEREF _Toc138926222 \h </w:instrText>
        </w:r>
        <w:r w:rsidR="00157258">
          <w:rPr>
            <w:noProof/>
            <w:webHidden/>
          </w:rPr>
        </w:r>
        <w:r w:rsidR="00157258">
          <w:rPr>
            <w:noProof/>
            <w:webHidden/>
          </w:rPr>
          <w:fldChar w:fldCharType="separate"/>
        </w:r>
        <w:r w:rsidR="00F27191">
          <w:rPr>
            <w:noProof/>
            <w:webHidden/>
          </w:rPr>
          <w:t>31</w:t>
        </w:r>
        <w:r w:rsidR="00157258">
          <w:rPr>
            <w:noProof/>
            <w:webHidden/>
          </w:rPr>
          <w:fldChar w:fldCharType="end"/>
        </w:r>
      </w:hyperlink>
    </w:p>
    <w:p w:rsidR="00F27191" w:rsidRDefault="00CF3063">
      <w:pPr>
        <w:pStyle w:val="TOC1"/>
        <w:tabs>
          <w:tab w:val="right" w:leader="dot" w:pos="13114"/>
        </w:tabs>
        <w:rPr>
          <w:noProof/>
          <w:kern w:val="2"/>
          <w:lang w:val="mk-MK" w:eastAsia="mk-MK"/>
        </w:rPr>
      </w:pPr>
      <w:hyperlink w:anchor="_Toc138926223" w:history="1">
        <w:r w:rsidR="00F27191" w:rsidRPr="00C346DE">
          <w:rPr>
            <w:rStyle w:val="Hyperlink"/>
            <w:noProof/>
          </w:rPr>
          <w:t>6. Стручно и педагошко усовршување на наставниците и другите стручни работници</w:t>
        </w:r>
        <w:r w:rsidR="00F27191">
          <w:rPr>
            <w:noProof/>
            <w:webHidden/>
          </w:rPr>
          <w:tab/>
        </w:r>
        <w:r w:rsidR="00157258">
          <w:rPr>
            <w:noProof/>
            <w:webHidden/>
          </w:rPr>
          <w:fldChar w:fldCharType="begin"/>
        </w:r>
        <w:r w:rsidR="00F27191">
          <w:rPr>
            <w:noProof/>
            <w:webHidden/>
          </w:rPr>
          <w:instrText xml:space="preserve"> PAGEREF _Toc138926223 \h </w:instrText>
        </w:r>
        <w:r w:rsidR="00157258">
          <w:rPr>
            <w:noProof/>
            <w:webHidden/>
          </w:rPr>
        </w:r>
        <w:r w:rsidR="00157258">
          <w:rPr>
            <w:noProof/>
            <w:webHidden/>
          </w:rPr>
          <w:fldChar w:fldCharType="separate"/>
        </w:r>
        <w:r w:rsidR="00F27191">
          <w:rPr>
            <w:noProof/>
            <w:webHidden/>
          </w:rPr>
          <w:t>34</w:t>
        </w:r>
        <w:r w:rsidR="00157258">
          <w:rPr>
            <w:noProof/>
            <w:webHidden/>
          </w:rPr>
          <w:fldChar w:fldCharType="end"/>
        </w:r>
      </w:hyperlink>
    </w:p>
    <w:p w:rsidR="00F27191" w:rsidRDefault="00CF3063">
      <w:pPr>
        <w:pStyle w:val="TOC3"/>
        <w:tabs>
          <w:tab w:val="left" w:pos="880"/>
          <w:tab w:val="right" w:leader="dot" w:pos="13114"/>
        </w:tabs>
        <w:rPr>
          <w:noProof/>
          <w:kern w:val="2"/>
          <w:lang w:val="mk-MK" w:eastAsia="mk-MK"/>
        </w:rPr>
      </w:pPr>
      <w:hyperlink w:anchor="_Toc138926224" w:history="1">
        <w:r w:rsidR="00F27191" w:rsidRPr="00C346DE">
          <w:rPr>
            <w:rStyle w:val="Hyperlink"/>
            <w:rFonts w:ascii="Wingdings" w:hAnsi="Wingdings"/>
            <w:noProof/>
          </w:rPr>
          <w:t></w:t>
        </w:r>
        <w:r w:rsidR="00F27191">
          <w:rPr>
            <w:noProof/>
            <w:kern w:val="2"/>
            <w:lang w:val="mk-MK" w:eastAsia="mk-MK"/>
          </w:rPr>
          <w:tab/>
        </w:r>
        <w:r w:rsidR="00F27191" w:rsidRPr="00C346DE">
          <w:rPr>
            <w:rStyle w:val="Hyperlink"/>
            <w:noProof/>
          </w:rPr>
          <w:t>6.1. Наставник – ментор</w:t>
        </w:r>
        <w:r w:rsidR="00F27191">
          <w:rPr>
            <w:noProof/>
            <w:webHidden/>
          </w:rPr>
          <w:tab/>
        </w:r>
        <w:r w:rsidR="00157258">
          <w:rPr>
            <w:noProof/>
            <w:webHidden/>
          </w:rPr>
          <w:fldChar w:fldCharType="begin"/>
        </w:r>
        <w:r w:rsidR="00F27191">
          <w:rPr>
            <w:noProof/>
            <w:webHidden/>
          </w:rPr>
          <w:instrText xml:space="preserve"> PAGEREF _Toc138926224 \h </w:instrText>
        </w:r>
        <w:r w:rsidR="00157258">
          <w:rPr>
            <w:noProof/>
            <w:webHidden/>
          </w:rPr>
        </w:r>
        <w:r w:rsidR="00157258">
          <w:rPr>
            <w:noProof/>
            <w:webHidden/>
          </w:rPr>
          <w:fldChar w:fldCharType="separate"/>
        </w:r>
        <w:r w:rsidR="00F27191">
          <w:rPr>
            <w:noProof/>
            <w:webHidden/>
          </w:rPr>
          <w:t>35</w:t>
        </w:r>
        <w:r w:rsidR="00157258">
          <w:rPr>
            <w:noProof/>
            <w:webHidden/>
          </w:rPr>
          <w:fldChar w:fldCharType="end"/>
        </w:r>
      </w:hyperlink>
    </w:p>
    <w:p w:rsidR="00F27191" w:rsidRDefault="00CF3063">
      <w:pPr>
        <w:pStyle w:val="TOC3"/>
        <w:tabs>
          <w:tab w:val="left" w:pos="880"/>
          <w:tab w:val="right" w:leader="dot" w:pos="13114"/>
        </w:tabs>
        <w:rPr>
          <w:noProof/>
          <w:kern w:val="2"/>
          <w:lang w:val="mk-MK" w:eastAsia="mk-MK"/>
        </w:rPr>
      </w:pPr>
      <w:hyperlink w:anchor="_Toc138926225" w:history="1">
        <w:r w:rsidR="00F27191" w:rsidRPr="00C346DE">
          <w:rPr>
            <w:rStyle w:val="Hyperlink"/>
            <w:rFonts w:ascii="Wingdings" w:hAnsi="Wingdings"/>
            <w:noProof/>
          </w:rPr>
          <w:t></w:t>
        </w:r>
        <w:r w:rsidR="00F27191">
          <w:rPr>
            <w:noProof/>
            <w:kern w:val="2"/>
            <w:lang w:val="mk-MK" w:eastAsia="mk-MK"/>
          </w:rPr>
          <w:tab/>
        </w:r>
        <w:r w:rsidR="00F27191" w:rsidRPr="00C346DE">
          <w:rPr>
            <w:rStyle w:val="Hyperlink"/>
            <w:noProof/>
          </w:rPr>
          <w:t>6.2. Опременост со сручна литература и наставни средства ипомагала</w:t>
        </w:r>
        <w:r w:rsidR="00F27191">
          <w:rPr>
            <w:noProof/>
            <w:webHidden/>
          </w:rPr>
          <w:tab/>
        </w:r>
        <w:r w:rsidR="00157258">
          <w:rPr>
            <w:noProof/>
            <w:webHidden/>
          </w:rPr>
          <w:fldChar w:fldCharType="begin"/>
        </w:r>
        <w:r w:rsidR="00F27191">
          <w:rPr>
            <w:noProof/>
            <w:webHidden/>
          </w:rPr>
          <w:instrText xml:space="preserve"> PAGEREF _Toc138926225 \h </w:instrText>
        </w:r>
        <w:r w:rsidR="00157258">
          <w:rPr>
            <w:noProof/>
            <w:webHidden/>
          </w:rPr>
        </w:r>
        <w:r w:rsidR="00157258">
          <w:rPr>
            <w:noProof/>
            <w:webHidden/>
          </w:rPr>
          <w:fldChar w:fldCharType="separate"/>
        </w:r>
        <w:r w:rsidR="00F27191">
          <w:rPr>
            <w:noProof/>
            <w:webHidden/>
          </w:rPr>
          <w:t>35</w:t>
        </w:r>
        <w:r w:rsidR="00157258">
          <w:rPr>
            <w:noProof/>
            <w:webHidden/>
          </w:rPr>
          <w:fldChar w:fldCharType="end"/>
        </w:r>
      </w:hyperlink>
    </w:p>
    <w:p w:rsidR="00F27191" w:rsidRDefault="00CF3063">
      <w:pPr>
        <w:pStyle w:val="TOC1"/>
        <w:tabs>
          <w:tab w:val="right" w:leader="dot" w:pos="13114"/>
        </w:tabs>
        <w:rPr>
          <w:noProof/>
          <w:kern w:val="2"/>
          <w:lang w:val="mk-MK" w:eastAsia="mk-MK"/>
        </w:rPr>
      </w:pPr>
      <w:hyperlink w:anchor="_Toc138926226" w:history="1">
        <w:r w:rsidR="00F27191" w:rsidRPr="00C346DE">
          <w:rPr>
            <w:rStyle w:val="Hyperlink"/>
            <w:noProof/>
          </w:rPr>
          <w:t>7. Планирање и реализација на дејноста на стручните органи и тела, директорот и стручните работници</w:t>
        </w:r>
        <w:r w:rsidR="00F27191">
          <w:rPr>
            <w:noProof/>
            <w:webHidden/>
          </w:rPr>
          <w:tab/>
        </w:r>
        <w:r w:rsidR="00157258">
          <w:rPr>
            <w:noProof/>
            <w:webHidden/>
          </w:rPr>
          <w:fldChar w:fldCharType="begin"/>
        </w:r>
        <w:r w:rsidR="00F27191">
          <w:rPr>
            <w:noProof/>
            <w:webHidden/>
          </w:rPr>
          <w:instrText xml:space="preserve"> PAGEREF _Toc138926226 \h </w:instrText>
        </w:r>
        <w:r w:rsidR="00157258">
          <w:rPr>
            <w:noProof/>
            <w:webHidden/>
          </w:rPr>
        </w:r>
        <w:r w:rsidR="00157258">
          <w:rPr>
            <w:noProof/>
            <w:webHidden/>
          </w:rPr>
          <w:fldChar w:fldCharType="separate"/>
        </w:r>
        <w:r w:rsidR="00F27191">
          <w:rPr>
            <w:noProof/>
            <w:webHidden/>
          </w:rPr>
          <w:t>36</w:t>
        </w:r>
        <w:r w:rsidR="00157258">
          <w:rPr>
            <w:noProof/>
            <w:webHidden/>
          </w:rPr>
          <w:fldChar w:fldCharType="end"/>
        </w:r>
      </w:hyperlink>
    </w:p>
    <w:p w:rsidR="00F27191" w:rsidRDefault="00CF3063">
      <w:pPr>
        <w:pStyle w:val="TOC3"/>
        <w:tabs>
          <w:tab w:val="left" w:pos="880"/>
          <w:tab w:val="right" w:leader="dot" w:pos="13114"/>
        </w:tabs>
        <w:rPr>
          <w:noProof/>
          <w:kern w:val="2"/>
          <w:lang w:val="mk-MK" w:eastAsia="mk-MK"/>
        </w:rPr>
      </w:pPr>
      <w:hyperlink w:anchor="_Toc138926227" w:history="1">
        <w:r w:rsidR="00F27191" w:rsidRPr="00C346DE">
          <w:rPr>
            <w:rStyle w:val="Hyperlink"/>
            <w:rFonts w:ascii="Wingdings" w:hAnsi="Wingdings"/>
            <w:noProof/>
          </w:rPr>
          <w:t></w:t>
        </w:r>
        <w:r w:rsidR="00F27191">
          <w:rPr>
            <w:noProof/>
            <w:kern w:val="2"/>
            <w:lang w:val="mk-MK" w:eastAsia="mk-MK"/>
          </w:rPr>
          <w:tab/>
        </w:r>
        <w:r w:rsidR="00F27191" w:rsidRPr="00C346DE">
          <w:rPr>
            <w:rStyle w:val="Hyperlink"/>
            <w:noProof/>
          </w:rPr>
          <w:t>Наставнички совет на училиштето</w:t>
        </w:r>
        <w:r w:rsidR="00F27191">
          <w:rPr>
            <w:noProof/>
            <w:webHidden/>
          </w:rPr>
          <w:tab/>
        </w:r>
        <w:r w:rsidR="00157258">
          <w:rPr>
            <w:noProof/>
            <w:webHidden/>
          </w:rPr>
          <w:fldChar w:fldCharType="begin"/>
        </w:r>
        <w:r w:rsidR="00F27191">
          <w:rPr>
            <w:noProof/>
            <w:webHidden/>
          </w:rPr>
          <w:instrText xml:space="preserve"> PAGEREF _Toc138926227 \h </w:instrText>
        </w:r>
        <w:r w:rsidR="00157258">
          <w:rPr>
            <w:noProof/>
            <w:webHidden/>
          </w:rPr>
        </w:r>
        <w:r w:rsidR="00157258">
          <w:rPr>
            <w:noProof/>
            <w:webHidden/>
          </w:rPr>
          <w:fldChar w:fldCharType="separate"/>
        </w:r>
        <w:r w:rsidR="00F27191">
          <w:rPr>
            <w:noProof/>
            <w:webHidden/>
          </w:rPr>
          <w:t>36</w:t>
        </w:r>
        <w:r w:rsidR="00157258">
          <w:rPr>
            <w:noProof/>
            <w:webHidden/>
          </w:rPr>
          <w:fldChar w:fldCharType="end"/>
        </w:r>
      </w:hyperlink>
    </w:p>
    <w:p w:rsidR="00F27191" w:rsidRDefault="00CF3063">
      <w:pPr>
        <w:pStyle w:val="TOC3"/>
        <w:tabs>
          <w:tab w:val="left" w:pos="880"/>
          <w:tab w:val="right" w:leader="dot" w:pos="13114"/>
        </w:tabs>
        <w:rPr>
          <w:noProof/>
          <w:kern w:val="2"/>
          <w:lang w:val="mk-MK" w:eastAsia="mk-MK"/>
        </w:rPr>
      </w:pPr>
      <w:hyperlink w:anchor="_Toc138926228" w:history="1">
        <w:r w:rsidR="00F27191" w:rsidRPr="00C346DE">
          <w:rPr>
            <w:rStyle w:val="Hyperlink"/>
            <w:rFonts w:ascii="Wingdings" w:hAnsi="Wingdings"/>
            <w:noProof/>
          </w:rPr>
          <w:t></w:t>
        </w:r>
        <w:r w:rsidR="00F27191">
          <w:rPr>
            <w:noProof/>
            <w:kern w:val="2"/>
            <w:lang w:val="mk-MK" w:eastAsia="mk-MK"/>
          </w:rPr>
          <w:tab/>
        </w:r>
        <w:r w:rsidR="00F27191" w:rsidRPr="00C346DE">
          <w:rPr>
            <w:rStyle w:val="Hyperlink"/>
            <w:noProof/>
          </w:rPr>
          <w:t>Одделенски</w:t>
        </w:r>
        <w:r w:rsidR="00F27191">
          <w:rPr>
            <w:noProof/>
            <w:webHidden/>
          </w:rPr>
          <w:tab/>
        </w:r>
        <w:r w:rsidR="00157258">
          <w:rPr>
            <w:noProof/>
            <w:webHidden/>
          </w:rPr>
          <w:fldChar w:fldCharType="begin"/>
        </w:r>
        <w:r w:rsidR="00F27191">
          <w:rPr>
            <w:noProof/>
            <w:webHidden/>
          </w:rPr>
          <w:instrText xml:space="preserve"> PAGEREF _Toc138926228 \h </w:instrText>
        </w:r>
        <w:r w:rsidR="00157258">
          <w:rPr>
            <w:noProof/>
            <w:webHidden/>
          </w:rPr>
        </w:r>
        <w:r w:rsidR="00157258">
          <w:rPr>
            <w:noProof/>
            <w:webHidden/>
          </w:rPr>
          <w:fldChar w:fldCharType="separate"/>
        </w:r>
        <w:r w:rsidR="00F27191">
          <w:rPr>
            <w:noProof/>
            <w:webHidden/>
          </w:rPr>
          <w:t>38</w:t>
        </w:r>
        <w:r w:rsidR="00157258">
          <w:rPr>
            <w:noProof/>
            <w:webHidden/>
          </w:rPr>
          <w:fldChar w:fldCharType="end"/>
        </w:r>
      </w:hyperlink>
    </w:p>
    <w:p w:rsidR="00F27191" w:rsidRDefault="00CF3063">
      <w:pPr>
        <w:pStyle w:val="TOC3"/>
        <w:tabs>
          <w:tab w:val="left" w:pos="880"/>
          <w:tab w:val="right" w:leader="dot" w:pos="13114"/>
        </w:tabs>
        <w:rPr>
          <w:noProof/>
          <w:kern w:val="2"/>
          <w:lang w:val="mk-MK" w:eastAsia="mk-MK"/>
        </w:rPr>
      </w:pPr>
      <w:hyperlink w:anchor="_Toc138926229" w:history="1">
        <w:r w:rsidR="00F27191" w:rsidRPr="00C346DE">
          <w:rPr>
            <w:rStyle w:val="Hyperlink"/>
            <w:rFonts w:ascii="Wingdings" w:hAnsi="Wingdings"/>
            <w:noProof/>
          </w:rPr>
          <w:t></w:t>
        </w:r>
        <w:r w:rsidR="00F27191">
          <w:rPr>
            <w:noProof/>
            <w:kern w:val="2"/>
            <w:lang w:val="mk-MK" w:eastAsia="mk-MK"/>
          </w:rPr>
          <w:tab/>
        </w:r>
        <w:r w:rsidR="00F27191" w:rsidRPr="00C346DE">
          <w:rPr>
            <w:rStyle w:val="Hyperlink"/>
            <w:noProof/>
          </w:rPr>
          <w:t>Одделенски раководители</w:t>
        </w:r>
        <w:r w:rsidR="00F27191">
          <w:rPr>
            <w:noProof/>
            <w:webHidden/>
          </w:rPr>
          <w:tab/>
        </w:r>
        <w:r w:rsidR="00157258">
          <w:rPr>
            <w:noProof/>
            <w:webHidden/>
          </w:rPr>
          <w:fldChar w:fldCharType="begin"/>
        </w:r>
        <w:r w:rsidR="00F27191">
          <w:rPr>
            <w:noProof/>
            <w:webHidden/>
          </w:rPr>
          <w:instrText xml:space="preserve"> PAGEREF _Toc138926229 \h </w:instrText>
        </w:r>
        <w:r w:rsidR="00157258">
          <w:rPr>
            <w:noProof/>
            <w:webHidden/>
          </w:rPr>
        </w:r>
        <w:r w:rsidR="00157258">
          <w:rPr>
            <w:noProof/>
            <w:webHidden/>
          </w:rPr>
          <w:fldChar w:fldCharType="separate"/>
        </w:r>
        <w:r w:rsidR="00F27191">
          <w:rPr>
            <w:noProof/>
            <w:webHidden/>
          </w:rPr>
          <w:t>38</w:t>
        </w:r>
        <w:r w:rsidR="00157258">
          <w:rPr>
            <w:noProof/>
            <w:webHidden/>
          </w:rPr>
          <w:fldChar w:fldCharType="end"/>
        </w:r>
      </w:hyperlink>
    </w:p>
    <w:p w:rsidR="00F27191" w:rsidRDefault="00CF3063">
      <w:pPr>
        <w:pStyle w:val="TOC3"/>
        <w:tabs>
          <w:tab w:val="left" w:pos="880"/>
          <w:tab w:val="right" w:leader="dot" w:pos="13114"/>
        </w:tabs>
        <w:rPr>
          <w:noProof/>
          <w:kern w:val="2"/>
          <w:lang w:val="mk-MK" w:eastAsia="mk-MK"/>
        </w:rPr>
      </w:pPr>
      <w:hyperlink w:anchor="_Toc138926230" w:history="1">
        <w:r w:rsidR="00F27191" w:rsidRPr="00C346DE">
          <w:rPr>
            <w:rStyle w:val="Hyperlink"/>
            <w:rFonts w:ascii="Wingdings" w:hAnsi="Wingdings"/>
            <w:noProof/>
          </w:rPr>
          <w:t></w:t>
        </w:r>
        <w:r w:rsidR="00F27191">
          <w:rPr>
            <w:noProof/>
            <w:kern w:val="2"/>
            <w:lang w:val="mk-MK" w:eastAsia="mk-MK"/>
          </w:rPr>
          <w:tab/>
        </w:r>
        <w:r w:rsidR="00F27191" w:rsidRPr="00C346DE">
          <w:rPr>
            <w:rStyle w:val="Hyperlink"/>
            <w:noProof/>
          </w:rPr>
          <w:t>Стручни активи</w:t>
        </w:r>
        <w:r w:rsidR="00F27191">
          <w:rPr>
            <w:noProof/>
            <w:webHidden/>
          </w:rPr>
          <w:tab/>
        </w:r>
        <w:r w:rsidR="00157258">
          <w:rPr>
            <w:noProof/>
            <w:webHidden/>
          </w:rPr>
          <w:fldChar w:fldCharType="begin"/>
        </w:r>
        <w:r w:rsidR="00F27191">
          <w:rPr>
            <w:noProof/>
            <w:webHidden/>
          </w:rPr>
          <w:instrText xml:space="preserve"> PAGEREF _Toc138926230 \h </w:instrText>
        </w:r>
        <w:r w:rsidR="00157258">
          <w:rPr>
            <w:noProof/>
            <w:webHidden/>
          </w:rPr>
        </w:r>
        <w:r w:rsidR="00157258">
          <w:rPr>
            <w:noProof/>
            <w:webHidden/>
          </w:rPr>
          <w:fldChar w:fldCharType="separate"/>
        </w:r>
        <w:r w:rsidR="00F27191">
          <w:rPr>
            <w:noProof/>
            <w:webHidden/>
          </w:rPr>
          <w:t>38</w:t>
        </w:r>
        <w:r w:rsidR="00157258">
          <w:rPr>
            <w:noProof/>
            <w:webHidden/>
          </w:rPr>
          <w:fldChar w:fldCharType="end"/>
        </w:r>
      </w:hyperlink>
    </w:p>
    <w:p w:rsidR="00F27191" w:rsidRDefault="00CF3063">
      <w:pPr>
        <w:pStyle w:val="TOC3"/>
        <w:tabs>
          <w:tab w:val="left" w:pos="880"/>
          <w:tab w:val="right" w:leader="dot" w:pos="13114"/>
        </w:tabs>
        <w:rPr>
          <w:noProof/>
          <w:kern w:val="2"/>
          <w:lang w:val="mk-MK" w:eastAsia="mk-MK"/>
        </w:rPr>
      </w:pPr>
      <w:hyperlink w:anchor="_Toc138926231" w:history="1">
        <w:r w:rsidR="00F27191" w:rsidRPr="00C346DE">
          <w:rPr>
            <w:rStyle w:val="Hyperlink"/>
            <w:rFonts w:ascii="Wingdings" w:hAnsi="Wingdings"/>
            <w:noProof/>
          </w:rPr>
          <w:t></w:t>
        </w:r>
        <w:r w:rsidR="00F27191">
          <w:rPr>
            <w:noProof/>
            <w:kern w:val="2"/>
            <w:lang w:val="mk-MK" w:eastAsia="mk-MK"/>
          </w:rPr>
          <w:tab/>
        </w:r>
        <w:r w:rsidR="00F27191" w:rsidRPr="00C346DE">
          <w:rPr>
            <w:rStyle w:val="Hyperlink"/>
            <w:noProof/>
          </w:rPr>
          <w:t>Извештај за работата на директорот на училиштето</w:t>
        </w:r>
        <w:r w:rsidR="00F27191">
          <w:rPr>
            <w:noProof/>
            <w:webHidden/>
          </w:rPr>
          <w:tab/>
        </w:r>
        <w:r w:rsidR="00157258">
          <w:rPr>
            <w:noProof/>
            <w:webHidden/>
          </w:rPr>
          <w:fldChar w:fldCharType="begin"/>
        </w:r>
        <w:r w:rsidR="00F27191">
          <w:rPr>
            <w:noProof/>
            <w:webHidden/>
          </w:rPr>
          <w:instrText xml:space="preserve"> PAGEREF _Toc138926231 \h </w:instrText>
        </w:r>
        <w:r w:rsidR="00157258">
          <w:rPr>
            <w:noProof/>
            <w:webHidden/>
          </w:rPr>
        </w:r>
        <w:r w:rsidR="00157258">
          <w:rPr>
            <w:noProof/>
            <w:webHidden/>
          </w:rPr>
          <w:fldChar w:fldCharType="separate"/>
        </w:r>
        <w:r w:rsidR="00F27191">
          <w:rPr>
            <w:noProof/>
            <w:webHidden/>
          </w:rPr>
          <w:t>39</w:t>
        </w:r>
        <w:r w:rsidR="00157258">
          <w:rPr>
            <w:noProof/>
            <w:webHidden/>
          </w:rPr>
          <w:fldChar w:fldCharType="end"/>
        </w:r>
      </w:hyperlink>
    </w:p>
    <w:p w:rsidR="00F27191" w:rsidRDefault="00CF3063">
      <w:pPr>
        <w:pStyle w:val="TOC3"/>
        <w:tabs>
          <w:tab w:val="left" w:pos="880"/>
          <w:tab w:val="right" w:leader="dot" w:pos="13114"/>
        </w:tabs>
        <w:rPr>
          <w:noProof/>
          <w:kern w:val="2"/>
          <w:lang w:val="mk-MK" w:eastAsia="mk-MK"/>
        </w:rPr>
      </w:pPr>
      <w:hyperlink w:anchor="_Toc138926232" w:history="1">
        <w:r w:rsidR="00F27191" w:rsidRPr="00C346DE">
          <w:rPr>
            <w:rStyle w:val="Hyperlink"/>
            <w:rFonts w:ascii="Wingdings" w:hAnsi="Wingdings"/>
            <w:noProof/>
          </w:rPr>
          <w:t></w:t>
        </w:r>
        <w:r w:rsidR="00F27191">
          <w:rPr>
            <w:noProof/>
            <w:kern w:val="2"/>
            <w:lang w:val="mk-MK" w:eastAsia="mk-MK"/>
          </w:rPr>
          <w:tab/>
        </w:r>
        <w:r w:rsidR="00F27191" w:rsidRPr="00C346DE">
          <w:rPr>
            <w:rStyle w:val="Hyperlink"/>
            <w:noProof/>
          </w:rPr>
          <w:t>Извештај за работата на училишниот педагог:</w:t>
        </w:r>
        <w:r w:rsidR="00F27191">
          <w:rPr>
            <w:noProof/>
            <w:webHidden/>
          </w:rPr>
          <w:tab/>
        </w:r>
        <w:r w:rsidR="00157258">
          <w:rPr>
            <w:noProof/>
            <w:webHidden/>
          </w:rPr>
          <w:fldChar w:fldCharType="begin"/>
        </w:r>
        <w:r w:rsidR="00F27191">
          <w:rPr>
            <w:noProof/>
            <w:webHidden/>
          </w:rPr>
          <w:instrText xml:space="preserve"> PAGEREF _Toc138926232 \h </w:instrText>
        </w:r>
        <w:r w:rsidR="00157258">
          <w:rPr>
            <w:noProof/>
            <w:webHidden/>
          </w:rPr>
        </w:r>
        <w:r w:rsidR="00157258">
          <w:rPr>
            <w:noProof/>
            <w:webHidden/>
          </w:rPr>
          <w:fldChar w:fldCharType="separate"/>
        </w:r>
        <w:r w:rsidR="00F27191">
          <w:rPr>
            <w:noProof/>
            <w:webHidden/>
          </w:rPr>
          <w:t>41</w:t>
        </w:r>
        <w:r w:rsidR="00157258">
          <w:rPr>
            <w:noProof/>
            <w:webHidden/>
          </w:rPr>
          <w:fldChar w:fldCharType="end"/>
        </w:r>
      </w:hyperlink>
    </w:p>
    <w:p w:rsidR="00F27191" w:rsidRDefault="00CF3063">
      <w:pPr>
        <w:pStyle w:val="TOC3"/>
        <w:tabs>
          <w:tab w:val="left" w:pos="880"/>
          <w:tab w:val="right" w:leader="dot" w:pos="13114"/>
        </w:tabs>
        <w:rPr>
          <w:noProof/>
          <w:kern w:val="2"/>
          <w:lang w:val="mk-MK" w:eastAsia="mk-MK"/>
        </w:rPr>
      </w:pPr>
      <w:hyperlink w:anchor="_Toc138926233" w:history="1">
        <w:r w:rsidR="00F27191" w:rsidRPr="00C346DE">
          <w:rPr>
            <w:rStyle w:val="Hyperlink"/>
            <w:rFonts w:ascii="Wingdings" w:hAnsi="Wingdings"/>
            <w:noProof/>
          </w:rPr>
          <w:t></w:t>
        </w:r>
        <w:r w:rsidR="00F27191">
          <w:rPr>
            <w:noProof/>
            <w:kern w:val="2"/>
            <w:lang w:val="mk-MK" w:eastAsia="mk-MK"/>
          </w:rPr>
          <w:tab/>
        </w:r>
        <w:r w:rsidR="00F27191" w:rsidRPr="00C346DE">
          <w:rPr>
            <w:rStyle w:val="Hyperlink"/>
            <w:noProof/>
          </w:rPr>
          <w:t>Извештај за работата на училишниот психолог</w:t>
        </w:r>
        <w:r w:rsidR="00F27191">
          <w:rPr>
            <w:noProof/>
            <w:webHidden/>
          </w:rPr>
          <w:tab/>
        </w:r>
        <w:r w:rsidR="00157258">
          <w:rPr>
            <w:noProof/>
            <w:webHidden/>
          </w:rPr>
          <w:fldChar w:fldCharType="begin"/>
        </w:r>
        <w:r w:rsidR="00F27191">
          <w:rPr>
            <w:noProof/>
            <w:webHidden/>
          </w:rPr>
          <w:instrText xml:space="preserve"> PAGEREF _Toc138926233 \h </w:instrText>
        </w:r>
        <w:r w:rsidR="00157258">
          <w:rPr>
            <w:noProof/>
            <w:webHidden/>
          </w:rPr>
        </w:r>
        <w:r w:rsidR="00157258">
          <w:rPr>
            <w:noProof/>
            <w:webHidden/>
          </w:rPr>
          <w:fldChar w:fldCharType="separate"/>
        </w:r>
        <w:r w:rsidR="00F27191">
          <w:rPr>
            <w:noProof/>
            <w:webHidden/>
          </w:rPr>
          <w:t>42</w:t>
        </w:r>
        <w:r w:rsidR="00157258">
          <w:rPr>
            <w:noProof/>
            <w:webHidden/>
          </w:rPr>
          <w:fldChar w:fldCharType="end"/>
        </w:r>
      </w:hyperlink>
    </w:p>
    <w:p w:rsidR="00F27191" w:rsidRDefault="00CF3063">
      <w:pPr>
        <w:pStyle w:val="TOC3"/>
        <w:tabs>
          <w:tab w:val="left" w:pos="880"/>
          <w:tab w:val="right" w:leader="dot" w:pos="13114"/>
        </w:tabs>
        <w:rPr>
          <w:noProof/>
          <w:kern w:val="2"/>
          <w:lang w:val="mk-MK" w:eastAsia="mk-MK"/>
        </w:rPr>
      </w:pPr>
      <w:hyperlink w:anchor="_Toc138926234" w:history="1">
        <w:r w:rsidR="00F27191" w:rsidRPr="00C346DE">
          <w:rPr>
            <w:rStyle w:val="Hyperlink"/>
            <w:rFonts w:ascii="Wingdings" w:hAnsi="Wingdings"/>
            <w:noProof/>
          </w:rPr>
          <w:t></w:t>
        </w:r>
        <w:r w:rsidR="00F27191">
          <w:rPr>
            <w:noProof/>
            <w:kern w:val="2"/>
            <w:lang w:val="mk-MK" w:eastAsia="mk-MK"/>
          </w:rPr>
          <w:tab/>
        </w:r>
        <w:r w:rsidR="00F27191" w:rsidRPr="00C346DE">
          <w:rPr>
            <w:rStyle w:val="Hyperlink"/>
            <w:noProof/>
          </w:rPr>
          <w:t>Извештај за работата на дефектологот</w:t>
        </w:r>
        <w:r w:rsidR="00F27191">
          <w:rPr>
            <w:noProof/>
            <w:webHidden/>
          </w:rPr>
          <w:tab/>
        </w:r>
        <w:r w:rsidR="00157258">
          <w:rPr>
            <w:noProof/>
            <w:webHidden/>
          </w:rPr>
          <w:fldChar w:fldCharType="begin"/>
        </w:r>
        <w:r w:rsidR="00F27191">
          <w:rPr>
            <w:noProof/>
            <w:webHidden/>
          </w:rPr>
          <w:instrText xml:space="preserve"> PAGEREF _Toc138926234 \h </w:instrText>
        </w:r>
        <w:r w:rsidR="00157258">
          <w:rPr>
            <w:noProof/>
            <w:webHidden/>
          </w:rPr>
        </w:r>
        <w:r w:rsidR="00157258">
          <w:rPr>
            <w:noProof/>
            <w:webHidden/>
          </w:rPr>
          <w:fldChar w:fldCharType="separate"/>
        </w:r>
        <w:r w:rsidR="00F27191">
          <w:rPr>
            <w:noProof/>
            <w:webHidden/>
          </w:rPr>
          <w:t>44</w:t>
        </w:r>
        <w:r w:rsidR="00157258">
          <w:rPr>
            <w:noProof/>
            <w:webHidden/>
          </w:rPr>
          <w:fldChar w:fldCharType="end"/>
        </w:r>
      </w:hyperlink>
    </w:p>
    <w:p w:rsidR="00F27191" w:rsidRDefault="00CF3063">
      <w:pPr>
        <w:pStyle w:val="TOC3"/>
        <w:tabs>
          <w:tab w:val="left" w:pos="880"/>
          <w:tab w:val="right" w:leader="dot" w:pos="13114"/>
        </w:tabs>
        <w:rPr>
          <w:noProof/>
          <w:kern w:val="2"/>
          <w:lang w:val="mk-MK" w:eastAsia="mk-MK"/>
        </w:rPr>
      </w:pPr>
      <w:hyperlink w:anchor="_Toc138926235" w:history="1">
        <w:r w:rsidR="00F27191" w:rsidRPr="00C346DE">
          <w:rPr>
            <w:rStyle w:val="Hyperlink"/>
            <w:rFonts w:ascii="Wingdings" w:hAnsi="Wingdings"/>
            <w:noProof/>
          </w:rPr>
          <w:t></w:t>
        </w:r>
        <w:r w:rsidR="00F27191">
          <w:rPr>
            <w:noProof/>
            <w:kern w:val="2"/>
            <w:lang w:val="mk-MK" w:eastAsia="mk-MK"/>
          </w:rPr>
          <w:tab/>
        </w:r>
        <w:r w:rsidR="00F27191" w:rsidRPr="00C346DE">
          <w:rPr>
            <w:rStyle w:val="Hyperlink"/>
            <w:noProof/>
          </w:rPr>
          <w:t>Извештај за работата на училишниот библиотекар</w:t>
        </w:r>
        <w:r w:rsidR="00F27191">
          <w:rPr>
            <w:noProof/>
            <w:webHidden/>
          </w:rPr>
          <w:tab/>
        </w:r>
        <w:r w:rsidR="00157258">
          <w:rPr>
            <w:noProof/>
            <w:webHidden/>
          </w:rPr>
          <w:fldChar w:fldCharType="begin"/>
        </w:r>
        <w:r w:rsidR="00F27191">
          <w:rPr>
            <w:noProof/>
            <w:webHidden/>
          </w:rPr>
          <w:instrText xml:space="preserve"> PAGEREF _Toc138926235 \h </w:instrText>
        </w:r>
        <w:r w:rsidR="00157258">
          <w:rPr>
            <w:noProof/>
            <w:webHidden/>
          </w:rPr>
        </w:r>
        <w:r w:rsidR="00157258">
          <w:rPr>
            <w:noProof/>
            <w:webHidden/>
          </w:rPr>
          <w:fldChar w:fldCharType="separate"/>
        </w:r>
        <w:r w:rsidR="00F27191">
          <w:rPr>
            <w:noProof/>
            <w:webHidden/>
          </w:rPr>
          <w:t>46</w:t>
        </w:r>
        <w:r w:rsidR="00157258">
          <w:rPr>
            <w:noProof/>
            <w:webHidden/>
          </w:rPr>
          <w:fldChar w:fldCharType="end"/>
        </w:r>
      </w:hyperlink>
    </w:p>
    <w:p w:rsidR="00F27191" w:rsidRDefault="00CF3063">
      <w:pPr>
        <w:pStyle w:val="TOC1"/>
        <w:tabs>
          <w:tab w:val="right" w:leader="dot" w:pos="13114"/>
        </w:tabs>
        <w:rPr>
          <w:noProof/>
          <w:kern w:val="2"/>
          <w:lang w:val="mk-MK" w:eastAsia="mk-MK"/>
        </w:rPr>
      </w:pPr>
      <w:hyperlink w:anchor="_Toc138926236" w:history="1">
        <w:r w:rsidR="00F27191" w:rsidRPr="00C346DE">
          <w:rPr>
            <w:rStyle w:val="Hyperlink"/>
            <w:noProof/>
          </w:rPr>
          <w:t>8. ПЕДАГОШКА ЕВИДЕНЦИЈА И ДОКУМЕНТАЦИЈА</w:t>
        </w:r>
        <w:r w:rsidR="00F27191">
          <w:rPr>
            <w:noProof/>
            <w:webHidden/>
          </w:rPr>
          <w:tab/>
        </w:r>
        <w:r w:rsidR="00157258">
          <w:rPr>
            <w:noProof/>
            <w:webHidden/>
          </w:rPr>
          <w:fldChar w:fldCharType="begin"/>
        </w:r>
        <w:r w:rsidR="00F27191">
          <w:rPr>
            <w:noProof/>
            <w:webHidden/>
          </w:rPr>
          <w:instrText xml:space="preserve"> PAGEREF _Toc138926236 \h </w:instrText>
        </w:r>
        <w:r w:rsidR="00157258">
          <w:rPr>
            <w:noProof/>
            <w:webHidden/>
          </w:rPr>
        </w:r>
        <w:r w:rsidR="00157258">
          <w:rPr>
            <w:noProof/>
            <w:webHidden/>
          </w:rPr>
          <w:fldChar w:fldCharType="separate"/>
        </w:r>
        <w:r w:rsidR="00F27191">
          <w:rPr>
            <w:noProof/>
            <w:webHidden/>
          </w:rPr>
          <w:t>49</w:t>
        </w:r>
        <w:r w:rsidR="00157258">
          <w:rPr>
            <w:noProof/>
            <w:webHidden/>
          </w:rPr>
          <w:fldChar w:fldCharType="end"/>
        </w:r>
      </w:hyperlink>
    </w:p>
    <w:p w:rsidR="00F27191" w:rsidRDefault="00CF3063">
      <w:pPr>
        <w:pStyle w:val="TOC1"/>
        <w:tabs>
          <w:tab w:val="right" w:leader="dot" w:pos="13114"/>
        </w:tabs>
        <w:rPr>
          <w:noProof/>
          <w:kern w:val="2"/>
          <w:lang w:val="mk-MK" w:eastAsia="mk-MK"/>
        </w:rPr>
      </w:pPr>
      <w:hyperlink w:anchor="_Toc138926237" w:history="1">
        <w:r w:rsidR="00F27191" w:rsidRPr="00C346DE">
          <w:rPr>
            <w:rStyle w:val="Hyperlink"/>
            <w:noProof/>
          </w:rPr>
          <w:t>9. ЕВАЛУАЦИЈА НА ПРОЕКТНИ АКТИВНОСТИ И ЗАДАЧИ</w:t>
        </w:r>
        <w:r w:rsidR="00F27191">
          <w:rPr>
            <w:noProof/>
            <w:webHidden/>
          </w:rPr>
          <w:tab/>
        </w:r>
        <w:r w:rsidR="00157258">
          <w:rPr>
            <w:noProof/>
            <w:webHidden/>
          </w:rPr>
          <w:fldChar w:fldCharType="begin"/>
        </w:r>
        <w:r w:rsidR="00F27191">
          <w:rPr>
            <w:noProof/>
            <w:webHidden/>
          </w:rPr>
          <w:instrText xml:space="preserve"> PAGEREF _Toc138926237 \h </w:instrText>
        </w:r>
        <w:r w:rsidR="00157258">
          <w:rPr>
            <w:noProof/>
            <w:webHidden/>
          </w:rPr>
        </w:r>
        <w:r w:rsidR="00157258">
          <w:rPr>
            <w:noProof/>
            <w:webHidden/>
          </w:rPr>
          <w:fldChar w:fldCharType="separate"/>
        </w:r>
        <w:r w:rsidR="00F27191">
          <w:rPr>
            <w:noProof/>
            <w:webHidden/>
          </w:rPr>
          <w:t>50</w:t>
        </w:r>
        <w:r w:rsidR="00157258">
          <w:rPr>
            <w:noProof/>
            <w:webHidden/>
          </w:rPr>
          <w:fldChar w:fldCharType="end"/>
        </w:r>
      </w:hyperlink>
    </w:p>
    <w:p w:rsidR="00F27191" w:rsidRDefault="00CF3063">
      <w:pPr>
        <w:pStyle w:val="TOC1"/>
        <w:tabs>
          <w:tab w:val="right" w:leader="dot" w:pos="13114"/>
        </w:tabs>
        <w:rPr>
          <w:noProof/>
          <w:kern w:val="2"/>
          <w:lang w:val="mk-MK" w:eastAsia="mk-MK"/>
        </w:rPr>
      </w:pPr>
      <w:hyperlink w:anchor="_Toc138926238" w:history="1">
        <w:r w:rsidR="00F27191" w:rsidRPr="00C346DE">
          <w:rPr>
            <w:rStyle w:val="Hyperlink"/>
            <w:noProof/>
          </w:rPr>
          <w:t>10.  ЗАКЛУЧОЦИ, СОГЛЕДУВАЊА,ПРЕДЛОГ МЕРКИ И ПРИОРИТЕТИ</w:t>
        </w:r>
        <w:r w:rsidR="00F27191">
          <w:rPr>
            <w:noProof/>
            <w:webHidden/>
          </w:rPr>
          <w:tab/>
        </w:r>
        <w:r w:rsidR="00157258">
          <w:rPr>
            <w:noProof/>
            <w:webHidden/>
          </w:rPr>
          <w:fldChar w:fldCharType="begin"/>
        </w:r>
        <w:r w:rsidR="00F27191">
          <w:rPr>
            <w:noProof/>
            <w:webHidden/>
          </w:rPr>
          <w:instrText xml:space="preserve"> PAGEREF _Toc138926238 \h </w:instrText>
        </w:r>
        <w:r w:rsidR="00157258">
          <w:rPr>
            <w:noProof/>
            <w:webHidden/>
          </w:rPr>
        </w:r>
        <w:r w:rsidR="00157258">
          <w:rPr>
            <w:noProof/>
            <w:webHidden/>
          </w:rPr>
          <w:fldChar w:fldCharType="separate"/>
        </w:r>
        <w:r w:rsidR="00F27191">
          <w:rPr>
            <w:noProof/>
            <w:webHidden/>
          </w:rPr>
          <w:t>50</w:t>
        </w:r>
        <w:r w:rsidR="00157258">
          <w:rPr>
            <w:noProof/>
            <w:webHidden/>
          </w:rPr>
          <w:fldChar w:fldCharType="end"/>
        </w:r>
      </w:hyperlink>
    </w:p>
    <w:p w:rsidR="009B1056" w:rsidRPr="00FA1850" w:rsidRDefault="00157258" w:rsidP="00FA1850">
      <w:pPr>
        <w:jc w:val="center"/>
        <w:rPr>
          <w:sz w:val="18"/>
          <w:szCs w:val="18"/>
          <w:lang w:val="mk-MK"/>
        </w:rPr>
      </w:pPr>
      <w:r>
        <w:rPr>
          <w:sz w:val="18"/>
          <w:szCs w:val="18"/>
          <w:lang w:val="mk-MK"/>
        </w:rPr>
        <w:fldChar w:fldCharType="end"/>
      </w:r>
    </w:p>
    <w:p w:rsidR="009B1056" w:rsidRDefault="009B1056" w:rsidP="00DC7B6B">
      <w:pPr>
        <w:pStyle w:val="Title"/>
      </w:pPr>
    </w:p>
    <w:p w:rsidR="006564C5" w:rsidRDefault="009B1056" w:rsidP="004379C8">
      <w:pPr>
        <w:tabs>
          <w:tab w:val="left" w:pos="5780"/>
        </w:tabs>
      </w:pPr>
      <w:r w:rsidRPr="000A08BA">
        <w:br w:type="page"/>
      </w:r>
      <w:r w:rsidR="00CF3063">
        <w:rPr>
          <w:noProof/>
        </w:rPr>
        <w:lastRenderedPageBreak/>
        <w:pict>
          <v:shape id="_x0000_s1040" type="#_x0000_t136" style="position:absolute;margin-left:119.75pt;margin-top:258.65pt;width:447.75pt;height:89.25pt;z-index:-251656704;mso-position-horizontal-relative:margin;mso-position-vertical-relative:margin"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Calibri&quot;;font-weight:bold;v-text-kern:t" trim="t" fitpath="t" string="АНАЛИТИЧКИ ДЕЛ"/>
            <w10:wrap type="square" anchorx="margin" anchory="margin"/>
          </v:shape>
        </w:pict>
      </w:r>
      <w:r w:rsidR="006564C5">
        <w:rPr>
          <w:noProof/>
        </w:rPr>
        <w:drawing>
          <wp:anchor distT="0" distB="0" distL="114300" distR="114300" simplePos="0" relativeHeight="251657728" behindDoc="1" locked="0" layoutInCell="1" allowOverlap="1">
            <wp:simplePos x="0" y="0"/>
            <wp:positionH relativeFrom="column">
              <wp:posOffset>3358739</wp:posOffset>
            </wp:positionH>
            <wp:positionV relativeFrom="paragraph">
              <wp:posOffset>1167654</wp:posOffset>
            </wp:positionV>
            <wp:extent cx="1630456" cy="1470212"/>
            <wp:effectExtent l="19050" t="0" r="7844"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630456" cy="1470212"/>
                    </a:xfrm>
                    <a:prstGeom prst="rect">
                      <a:avLst/>
                    </a:prstGeom>
                    <a:noFill/>
                    <a:ln w="9525">
                      <a:noFill/>
                      <a:miter lim="800000"/>
                      <a:headEnd/>
                      <a:tailEnd/>
                    </a:ln>
                  </pic:spPr>
                </pic:pic>
              </a:graphicData>
            </a:graphic>
          </wp:anchor>
        </w:drawing>
      </w:r>
      <w:r w:rsidR="006564C5">
        <w:br w:type="page"/>
      </w:r>
    </w:p>
    <w:p w:rsidR="009B1056" w:rsidRDefault="009B1056" w:rsidP="009B1056">
      <w:pPr>
        <w:rPr>
          <w:sz w:val="28"/>
          <w:szCs w:val="28"/>
          <w:lang w:val="mk-MK"/>
        </w:rPr>
      </w:pPr>
    </w:p>
    <w:p w:rsidR="00572B95" w:rsidRPr="00D7259C" w:rsidRDefault="00DF6A38" w:rsidP="00DC7B6B">
      <w:pPr>
        <w:pStyle w:val="Title"/>
        <w:rPr>
          <w:sz w:val="18"/>
          <w:szCs w:val="18"/>
          <w:lang w:val="en-US"/>
        </w:rPr>
      </w:pPr>
      <w:bookmarkStart w:id="0" w:name="_Toc12533896"/>
      <w:bookmarkStart w:id="1" w:name="_Toc12534062"/>
      <w:bookmarkStart w:id="2" w:name="_Toc12610734"/>
      <w:bookmarkStart w:id="3" w:name="_Toc138926198"/>
      <w:r w:rsidRPr="00126F8B">
        <w:t>ВОВЕД</w:t>
      </w:r>
      <w:bookmarkEnd w:id="0"/>
      <w:bookmarkEnd w:id="1"/>
      <w:bookmarkEnd w:id="2"/>
      <w:bookmarkEnd w:id="3"/>
    </w:p>
    <w:p w:rsidR="0025016E" w:rsidRPr="00126F8B" w:rsidRDefault="001B3371" w:rsidP="002A1A1C">
      <w:pPr>
        <w:spacing w:after="0" w:line="360" w:lineRule="auto"/>
        <w:ind w:firstLine="720"/>
        <w:jc w:val="both"/>
        <w:rPr>
          <w:rFonts w:ascii="Arial" w:hAnsi="Arial" w:cs="Arial"/>
          <w:sz w:val="24"/>
          <w:szCs w:val="24"/>
          <w:lang w:val="mk-MK"/>
        </w:rPr>
      </w:pPr>
      <w:r w:rsidRPr="00126F8B">
        <w:rPr>
          <w:rFonts w:ascii="Arial" w:hAnsi="Arial" w:cs="Arial"/>
          <w:sz w:val="24"/>
          <w:szCs w:val="24"/>
          <w:lang w:val="mk-MK"/>
        </w:rPr>
        <w:t>Извештај</w:t>
      </w:r>
      <w:r w:rsidR="00602CFC" w:rsidRPr="00126F8B">
        <w:rPr>
          <w:rFonts w:ascii="Arial" w:hAnsi="Arial" w:cs="Arial"/>
          <w:sz w:val="24"/>
          <w:szCs w:val="24"/>
          <w:lang w:val="mk-MK"/>
        </w:rPr>
        <w:t xml:space="preserve">от  за работата на </w:t>
      </w:r>
      <w:r w:rsidR="000265B9">
        <w:rPr>
          <w:rFonts w:ascii="Arial" w:hAnsi="Arial" w:cs="Arial"/>
          <w:sz w:val="24"/>
          <w:szCs w:val="24"/>
          <w:lang w:val="mk-MK"/>
        </w:rPr>
        <w:t>О</w:t>
      </w:r>
      <w:bookmarkStart w:id="4" w:name="_GoBack"/>
      <w:bookmarkEnd w:id="4"/>
      <w:r w:rsidR="000265B9">
        <w:rPr>
          <w:rFonts w:ascii="Arial" w:hAnsi="Arial" w:cs="Arial"/>
          <w:sz w:val="24"/>
          <w:szCs w:val="24"/>
          <w:lang w:val="mk-MK"/>
        </w:rPr>
        <w:t>ОУ</w:t>
      </w:r>
      <w:r w:rsidR="00602CFC" w:rsidRPr="00126F8B">
        <w:rPr>
          <w:rFonts w:ascii="Arial" w:hAnsi="Arial" w:cs="Arial"/>
          <w:sz w:val="24"/>
          <w:szCs w:val="24"/>
          <w:lang w:val="mk-MK"/>
        </w:rPr>
        <w:t>„</w:t>
      </w:r>
      <w:r w:rsidRPr="00126F8B">
        <w:rPr>
          <w:rFonts w:ascii="Arial" w:hAnsi="Arial" w:cs="Arial"/>
          <w:sz w:val="24"/>
          <w:szCs w:val="24"/>
          <w:lang w:val="mk-MK"/>
        </w:rPr>
        <w:t>Кузман Јосифоски – Питу“</w:t>
      </w:r>
      <w:r w:rsidR="00474175">
        <w:rPr>
          <w:rFonts w:ascii="Arial" w:hAnsi="Arial" w:cs="Arial"/>
          <w:sz w:val="24"/>
          <w:szCs w:val="24"/>
          <w:lang w:val="mk-MK"/>
        </w:rPr>
        <w:t>-</w:t>
      </w:r>
      <w:r w:rsidRPr="00126F8B">
        <w:rPr>
          <w:rFonts w:ascii="Arial" w:hAnsi="Arial" w:cs="Arial"/>
          <w:sz w:val="24"/>
          <w:szCs w:val="24"/>
          <w:lang w:val="mk-MK"/>
        </w:rPr>
        <w:t xml:space="preserve"> Кич</w:t>
      </w:r>
      <w:r w:rsidR="00DF2B30">
        <w:rPr>
          <w:rFonts w:ascii="Arial" w:hAnsi="Arial" w:cs="Arial"/>
          <w:sz w:val="24"/>
          <w:szCs w:val="24"/>
          <w:lang w:val="mk-MK"/>
        </w:rPr>
        <w:t>ево  на крајот  од учебната 20</w:t>
      </w:r>
      <w:r w:rsidR="00DF2B30">
        <w:rPr>
          <w:rFonts w:ascii="Arial" w:hAnsi="Arial" w:cs="Arial"/>
          <w:sz w:val="24"/>
          <w:szCs w:val="24"/>
        </w:rPr>
        <w:t>2</w:t>
      </w:r>
      <w:r w:rsidR="00474175">
        <w:rPr>
          <w:rFonts w:ascii="Arial" w:hAnsi="Arial" w:cs="Arial"/>
          <w:sz w:val="24"/>
          <w:szCs w:val="24"/>
          <w:lang w:val="mk-MK"/>
        </w:rPr>
        <w:t>3</w:t>
      </w:r>
      <w:r w:rsidR="00DF2B30">
        <w:rPr>
          <w:rFonts w:ascii="Arial" w:hAnsi="Arial" w:cs="Arial"/>
          <w:sz w:val="24"/>
          <w:szCs w:val="24"/>
        </w:rPr>
        <w:t>/2</w:t>
      </w:r>
      <w:r w:rsidR="00474175">
        <w:rPr>
          <w:rFonts w:ascii="Arial" w:hAnsi="Arial" w:cs="Arial"/>
          <w:sz w:val="24"/>
          <w:szCs w:val="24"/>
          <w:lang w:val="mk-MK"/>
        </w:rPr>
        <w:t>4</w:t>
      </w:r>
      <w:r w:rsidRPr="00126F8B">
        <w:rPr>
          <w:rFonts w:ascii="Arial" w:hAnsi="Arial" w:cs="Arial"/>
          <w:sz w:val="24"/>
          <w:szCs w:val="24"/>
          <w:lang w:val="mk-MK"/>
        </w:rPr>
        <w:t xml:space="preserve"> г</w:t>
      </w:r>
      <w:r w:rsidR="008B66CA" w:rsidRPr="00126F8B">
        <w:rPr>
          <w:rFonts w:ascii="Arial" w:hAnsi="Arial" w:cs="Arial"/>
          <w:sz w:val="24"/>
          <w:szCs w:val="24"/>
          <w:lang w:val="mk-MK"/>
        </w:rPr>
        <w:t>од</w:t>
      </w:r>
      <w:r w:rsidR="00602CFC" w:rsidRPr="00126F8B">
        <w:rPr>
          <w:rFonts w:ascii="Arial" w:hAnsi="Arial" w:cs="Arial"/>
          <w:sz w:val="24"/>
          <w:szCs w:val="24"/>
          <w:lang w:val="mk-MK"/>
        </w:rPr>
        <w:t xml:space="preserve">ина </w:t>
      </w:r>
      <w:r w:rsidR="0025016E" w:rsidRPr="00126F8B">
        <w:rPr>
          <w:rFonts w:ascii="Arial" w:hAnsi="Arial" w:cs="Arial"/>
          <w:sz w:val="24"/>
          <w:szCs w:val="24"/>
          <w:lang w:val="mk-MK"/>
        </w:rPr>
        <w:t>има</w:t>
      </w:r>
      <w:r w:rsidR="00474175">
        <w:rPr>
          <w:rFonts w:ascii="Arial" w:hAnsi="Arial" w:cs="Arial"/>
          <w:sz w:val="24"/>
          <w:szCs w:val="24"/>
          <w:lang w:val="mk-MK"/>
        </w:rPr>
        <w:t xml:space="preserve"> </w:t>
      </w:r>
      <w:r w:rsidR="0025016E" w:rsidRPr="00920589">
        <w:rPr>
          <w:rFonts w:ascii="Arial" w:hAnsi="Arial" w:cs="Arial"/>
          <w:bCs/>
          <w:sz w:val="24"/>
          <w:szCs w:val="24"/>
          <w:lang w:val="mk-MK"/>
        </w:rPr>
        <w:t>нормативна</w:t>
      </w:r>
      <w:r w:rsidR="00474175">
        <w:rPr>
          <w:rFonts w:ascii="Arial" w:hAnsi="Arial" w:cs="Arial"/>
          <w:bCs/>
          <w:sz w:val="24"/>
          <w:szCs w:val="24"/>
          <w:lang w:val="mk-MK"/>
        </w:rPr>
        <w:t xml:space="preserve"> </w:t>
      </w:r>
      <w:r w:rsidR="0025016E" w:rsidRPr="00126F8B">
        <w:rPr>
          <w:rFonts w:ascii="Arial" w:hAnsi="Arial" w:cs="Arial"/>
          <w:sz w:val="24"/>
          <w:szCs w:val="24"/>
          <w:lang w:val="mk-MK"/>
        </w:rPr>
        <w:t>основа која епредвидена со Законот за основно образование,Законот за локална</w:t>
      </w:r>
      <w:r w:rsidR="00474175">
        <w:rPr>
          <w:rFonts w:ascii="Arial" w:hAnsi="Arial" w:cs="Arial"/>
          <w:sz w:val="24"/>
          <w:szCs w:val="24"/>
          <w:lang w:val="mk-MK"/>
        </w:rPr>
        <w:t xml:space="preserve"> </w:t>
      </w:r>
      <w:r w:rsidR="0025016E" w:rsidRPr="00126F8B">
        <w:rPr>
          <w:rFonts w:ascii="Arial" w:hAnsi="Arial" w:cs="Arial"/>
          <w:sz w:val="24"/>
          <w:szCs w:val="24"/>
          <w:lang w:val="mk-MK"/>
        </w:rPr>
        <w:t xml:space="preserve">самоуправа, како и Статутот на училиштето. </w:t>
      </w:r>
    </w:p>
    <w:p w:rsidR="0025016E" w:rsidRPr="00126F8B" w:rsidRDefault="0025016E" w:rsidP="002A1A1C">
      <w:pPr>
        <w:spacing w:after="0" w:line="360" w:lineRule="auto"/>
        <w:ind w:firstLine="720"/>
        <w:jc w:val="both"/>
        <w:rPr>
          <w:rFonts w:ascii="Arial" w:hAnsi="Arial" w:cs="Arial"/>
          <w:sz w:val="24"/>
          <w:szCs w:val="24"/>
          <w:lang w:val="mk-MK"/>
        </w:rPr>
      </w:pPr>
      <w:r w:rsidRPr="00126F8B">
        <w:rPr>
          <w:rFonts w:ascii="Arial" w:hAnsi="Arial" w:cs="Arial"/>
          <w:sz w:val="24"/>
          <w:szCs w:val="24"/>
          <w:lang w:val="mk-MK"/>
        </w:rPr>
        <w:t>Извештајот  претставува  докуме</w:t>
      </w:r>
      <w:r w:rsidR="00EC1085">
        <w:rPr>
          <w:rFonts w:ascii="Arial" w:hAnsi="Arial" w:cs="Arial"/>
          <w:sz w:val="24"/>
          <w:szCs w:val="24"/>
          <w:lang w:val="mk-MK"/>
        </w:rPr>
        <w:t>нт  кој  ги  содржи  сите  важни</w:t>
      </w:r>
      <w:r w:rsidRPr="00126F8B">
        <w:rPr>
          <w:rFonts w:ascii="Arial" w:hAnsi="Arial" w:cs="Arial"/>
          <w:sz w:val="24"/>
          <w:szCs w:val="24"/>
          <w:lang w:val="mk-MK"/>
        </w:rPr>
        <w:t xml:space="preserve"> информации за</w:t>
      </w:r>
      <w:r w:rsidR="00474175">
        <w:rPr>
          <w:rFonts w:ascii="Arial" w:hAnsi="Arial" w:cs="Arial"/>
          <w:sz w:val="24"/>
          <w:szCs w:val="24"/>
          <w:lang w:val="mk-MK"/>
        </w:rPr>
        <w:t xml:space="preserve"> </w:t>
      </w:r>
      <w:r w:rsidRPr="00126F8B">
        <w:rPr>
          <w:rFonts w:ascii="Arial" w:hAnsi="Arial" w:cs="Arial"/>
          <w:sz w:val="24"/>
          <w:szCs w:val="24"/>
          <w:lang w:val="mk-MK"/>
        </w:rPr>
        <w:t>оценка на работата на училиштето и остварувањето</w:t>
      </w:r>
      <w:r w:rsidR="00474175">
        <w:rPr>
          <w:rFonts w:ascii="Arial" w:hAnsi="Arial" w:cs="Arial"/>
          <w:sz w:val="24"/>
          <w:szCs w:val="24"/>
          <w:lang w:val="mk-MK"/>
        </w:rPr>
        <w:t xml:space="preserve"> </w:t>
      </w:r>
      <w:r w:rsidRPr="00126F8B">
        <w:rPr>
          <w:rFonts w:ascii="Arial" w:hAnsi="Arial" w:cs="Arial"/>
          <w:sz w:val="24"/>
          <w:szCs w:val="24"/>
          <w:lang w:val="mk-MK"/>
        </w:rPr>
        <w:t>на  годишната  програ</w:t>
      </w:r>
      <w:r w:rsidR="00DF2B30">
        <w:rPr>
          <w:rFonts w:ascii="Arial" w:hAnsi="Arial" w:cs="Arial"/>
          <w:sz w:val="24"/>
          <w:szCs w:val="24"/>
          <w:lang w:val="mk-MK"/>
        </w:rPr>
        <w:t>ма  за работа  во  учебната 20</w:t>
      </w:r>
      <w:r w:rsidR="00DF2B30">
        <w:rPr>
          <w:rFonts w:ascii="Arial" w:hAnsi="Arial" w:cs="Arial"/>
          <w:sz w:val="24"/>
          <w:szCs w:val="24"/>
        </w:rPr>
        <w:t>2</w:t>
      </w:r>
      <w:r w:rsidR="00474175">
        <w:rPr>
          <w:rFonts w:ascii="Arial" w:hAnsi="Arial" w:cs="Arial"/>
          <w:sz w:val="24"/>
          <w:szCs w:val="24"/>
          <w:lang w:val="mk-MK"/>
        </w:rPr>
        <w:t>3</w:t>
      </w:r>
      <w:r w:rsidR="00920589">
        <w:rPr>
          <w:rFonts w:ascii="Arial" w:hAnsi="Arial" w:cs="Arial"/>
          <w:sz w:val="24"/>
          <w:szCs w:val="24"/>
          <w:lang w:val="mk-MK"/>
        </w:rPr>
        <w:t>/20</w:t>
      </w:r>
      <w:r w:rsidR="00920589">
        <w:rPr>
          <w:rFonts w:ascii="Arial" w:hAnsi="Arial" w:cs="Arial"/>
          <w:sz w:val="24"/>
          <w:szCs w:val="24"/>
        </w:rPr>
        <w:t>2</w:t>
      </w:r>
      <w:r w:rsidR="00474175">
        <w:rPr>
          <w:rFonts w:ascii="Arial" w:hAnsi="Arial" w:cs="Arial"/>
          <w:sz w:val="24"/>
          <w:szCs w:val="24"/>
          <w:lang w:val="mk-MK"/>
        </w:rPr>
        <w:t>4</w:t>
      </w:r>
      <w:r w:rsidRPr="00126F8B">
        <w:rPr>
          <w:rFonts w:ascii="Arial" w:hAnsi="Arial" w:cs="Arial"/>
          <w:sz w:val="24"/>
          <w:szCs w:val="24"/>
          <w:lang w:val="mk-MK"/>
        </w:rPr>
        <w:t xml:space="preserve"> година.Тој во суштина пис</w:t>
      </w:r>
      <w:r w:rsidR="00BF477D" w:rsidRPr="00126F8B">
        <w:rPr>
          <w:rFonts w:ascii="Arial" w:hAnsi="Arial" w:cs="Arial"/>
          <w:sz w:val="24"/>
          <w:szCs w:val="24"/>
          <w:lang w:val="mk-MK"/>
        </w:rPr>
        <w:t xml:space="preserve">мено ја изразува ангажираноста </w:t>
      </w:r>
      <w:r w:rsidR="00602CFC" w:rsidRPr="00126F8B">
        <w:rPr>
          <w:rFonts w:ascii="Arial" w:hAnsi="Arial" w:cs="Arial"/>
          <w:sz w:val="24"/>
          <w:szCs w:val="24"/>
          <w:lang w:val="mk-MK"/>
        </w:rPr>
        <w:t xml:space="preserve">на </w:t>
      </w:r>
      <w:r w:rsidRPr="00126F8B">
        <w:rPr>
          <w:rFonts w:ascii="Arial" w:hAnsi="Arial" w:cs="Arial"/>
          <w:sz w:val="24"/>
          <w:szCs w:val="24"/>
          <w:lang w:val="mk-MK"/>
        </w:rPr>
        <w:t>училиштето</w:t>
      </w:r>
      <w:r w:rsidR="00474175">
        <w:rPr>
          <w:rFonts w:ascii="Arial" w:hAnsi="Arial" w:cs="Arial"/>
          <w:sz w:val="24"/>
          <w:szCs w:val="24"/>
          <w:lang w:val="mk-MK"/>
        </w:rPr>
        <w:t xml:space="preserve"> </w:t>
      </w:r>
      <w:r w:rsidRPr="00126F8B">
        <w:rPr>
          <w:rFonts w:ascii="Arial" w:hAnsi="Arial" w:cs="Arial"/>
          <w:sz w:val="24"/>
          <w:szCs w:val="24"/>
          <w:lang w:val="mk-MK"/>
        </w:rPr>
        <w:t>(директорот,стручнитесораб</w:t>
      </w:r>
      <w:r w:rsidR="00602CFC" w:rsidRPr="00126F8B">
        <w:rPr>
          <w:rFonts w:ascii="Arial" w:hAnsi="Arial" w:cs="Arial"/>
          <w:sz w:val="24"/>
          <w:szCs w:val="24"/>
          <w:lang w:val="mk-MK"/>
        </w:rPr>
        <w:t>отници</w:t>
      </w:r>
      <w:r w:rsidR="000265B9">
        <w:rPr>
          <w:rFonts w:ascii="Arial" w:hAnsi="Arial" w:cs="Arial"/>
          <w:sz w:val="24"/>
          <w:szCs w:val="24"/>
          <w:lang w:val="mk-MK"/>
        </w:rPr>
        <w:t xml:space="preserve"> и </w:t>
      </w:r>
      <w:r w:rsidR="00602CFC" w:rsidRPr="00126F8B">
        <w:rPr>
          <w:rFonts w:ascii="Arial" w:hAnsi="Arial" w:cs="Arial"/>
          <w:sz w:val="24"/>
          <w:szCs w:val="24"/>
          <w:lang w:val="mk-MK"/>
        </w:rPr>
        <w:t xml:space="preserve">наставниците) </w:t>
      </w:r>
      <w:r w:rsidRPr="00126F8B">
        <w:rPr>
          <w:rFonts w:ascii="Arial" w:hAnsi="Arial" w:cs="Arial"/>
          <w:sz w:val="24"/>
          <w:szCs w:val="24"/>
          <w:lang w:val="mk-MK"/>
        </w:rPr>
        <w:t>во</w:t>
      </w:r>
      <w:r w:rsidR="00474175">
        <w:rPr>
          <w:rFonts w:ascii="Arial" w:hAnsi="Arial" w:cs="Arial"/>
          <w:sz w:val="24"/>
          <w:szCs w:val="24"/>
          <w:lang w:val="mk-MK"/>
        </w:rPr>
        <w:t xml:space="preserve"> </w:t>
      </w:r>
      <w:r w:rsidRPr="00126F8B">
        <w:rPr>
          <w:rFonts w:ascii="Arial" w:hAnsi="Arial" w:cs="Arial"/>
          <w:sz w:val="24"/>
          <w:szCs w:val="24"/>
          <w:lang w:val="mk-MK"/>
        </w:rPr>
        <w:t>остварува</w:t>
      </w:r>
      <w:r w:rsidR="00602CFC" w:rsidRPr="00126F8B">
        <w:rPr>
          <w:rFonts w:ascii="Arial" w:hAnsi="Arial" w:cs="Arial"/>
          <w:sz w:val="24"/>
          <w:szCs w:val="24"/>
          <w:lang w:val="mk-MK"/>
        </w:rPr>
        <w:t xml:space="preserve">њето на дејноста на </w:t>
      </w:r>
      <w:r w:rsidRPr="00126F8B">
        <w:rPr>
          <w:rFonts w:ascii="Arial" w:hAnsi="Arial" w:cs="Arial"/>
          <w:sz w:val="24"/>
          <w:szCs w:val="24"/>
          <w:lang w:val="mk-MK"/>
        </w:rPr>
        <w:t>училиштето.</w:t>
      </w:r>
      <w:r w:rsidR="00602CFC" w:rsidRPr="00126F8B">
        <w:rPr>
          <w:rFonts w:ascii="Arial" w:hAnsi="Arial" w:cs="Arial"/>
          <w:sz w:val="24"/>
          <w:szCs w:val="24"/>
          <w:lang w:val="mk-MK"/>
        </w:rPr>
        <w:t xml:space="preserve"> Имајќи ги  </w:t>
      </w:r>
      <w:r w:rsidRPr="00126F8B">
        <w:rPr>
          <w:rFonts w:ascii="Arial" w:hAnsi="Arial" w:cs="Arial"/>
          <w:sz w:val="24"/>
          <w:szCs w:val="24"/>
          <w:lang w:val="mk-MK"/>
        </w:rPr>
        <w:t>предвид</w:t>
      </w:r>
      <w:r w:rsidR="00474175">
        <w:rPr>
          <w:rFonts w:ascii="Arial" w:hAnsi="Arial" w:cs="Arial"/>
          <w:sz w:val="24"/>
          <w:szCs w:val="24"/>
          <w:lang w:val="mk-MK"/>
        </w:rPr>
        <w:t xml:space="preserve"> </w:t>
      </w:r>
      <w:r w:rsidRPr="00126F8B">
        <w:rPr>
          <w:rFonts w:ascii="Arial" w:hAnsi="Arial" w:cs="Arial"/>
          <w:sz w:val="24"/>
          <w:szCs w:val="24"/>
          <w:lang w:val="mk-MK"/>
        </w:rPr>
        <w:t>реформските  промени,подигањето   на   стандардите,планираните</w:t>
      </w:r>
      <w:r w:rsidR="00474175">
        <w:rPr>
          <w:rFonts w:ascii="Arial" w:hAnsi="Arial" w:cs="Arial"/>
          <w:sz w:val="24"/>
          <w:szCs w:val="24"/>
          <w:lang w:val="mk-MK"/>
        </w:rPr>
        <w:t xml:space="preserve"> </w:t>
      </w:r>
      <w:r w:rsidRPr="00126F8B">
        <w:rPr>
          <w:rFonts w:ascii="Arial" w:hAnsi="Arial" w:cs="Arial"/>
          <w:sz w:val="24"/>
          <w:szCs w:val="24"/>
          <w:lang w:val="mk-MK"/>
        </w:rPr>
        <w:t>подрачја   и   приорит</w:t>
      </w:r>
      <w:r w:rsidR="00DF2B30">
        <w:rPr>
          <w:rFonts w:ascii="Arial" w:hAnsi="Arial" w:cs="Arial"/>
          <w:sz w:val="24"/>
          <w:szCs w:val="24"/>
          <w:lang w:val="mk-MK"/>
        </w:rPr>
        <w:t xml:space="preserve">етни  активности   предвидени </w:t>
      </w:r>
      <w:r w:rsidRPr="00126F8B">
        <w:rPr>
          <w:rFonts w:ascii="Arial" w:hAnsi="Arial" w:cs="Arial"/>
          <w:sz w:val="24"/>
          <w:szCs w:val="24"/>
          <w:lang w:val="mk-MK"/>
        </w:rPr>
        <w:t>со годишната</w:t>
      </w:r>
      <w:r w:rsidR="00602CFC" w:rsidRPr="00126F8B">
        <w:rPr>
          <w:rFonts w:ascii="Arial" w:hAnsi="Arial" w:cs="Arial"/>
          <w:sz w:val="24"/>
          <w:szCs w:val="24"/>
          <w:lang w:val="mk-MK"/>
        </w:rPr>
        <w:t xml:space="preserve"> програма за</w:t>
      </w:r>
      <w:r w:rsidRPr="00126F8B">
        <w:rPr>
          <w:rFonts w:ascii="Arial" w:hAnsi="Arial" w:cs="Arial"/>
          <w:sz w:val="24"/>
          <w:szCs w:val="24"/>
          <w:lang w:val="mk-MK"/>
        </w:rPr>
        <w:t xml:space="preserve"> работа,</w:t>
      </w:r>
      <w:r w:rsidR="00B524D5" w:rsidRPr="00126F8B">
        <w:rPr>
          <w:rFonts w:ascii="Arial" w:hAnsi="Arial" w:cs="Arial"/>
          <w:sz w:val="24"/>
          <w:szCs w:val="24"/>
          <w:lang w:val="mk-MK"/>
        </w:rPr>
        <w:t xml:space="preserve"> значајните настани, </w:t>
      </w:r>
      <w:r w:rsidRPr="00126F8B">
        <w:rPr>
          <w:rFonts w:ascii="Arial" w:hAnsi="Arial" w:cs="Arial"/>
          <w:sz w:val="24"/>
          <w:szCs w:val="24"/>
          <w:lang w:val="mk-MK"/>
        </w:rPr>
        <w:t xml:space="preserve"> обезбедувањето</w:t>
      </w:r>
      <w:r w:rsidR="00474175">
        <w:rPr>
          <w:rFonts w:ascii="Arial" w:hAnsi="Arial" w:cs="Arial"/>
          <w:sz w:val="24"/>
          <w:szCs w:val="24"/>
          <w:lang w:val="mk-MK"/>
        </w:rPr>
        <w:t xml:space="preserve"> </w:t>
      </w:r>
      <w:r w:rsidRPr="00126F8B">
        <w:rPr>
          <w:rFonts w:ascii="Arial" w:hAnsi="Arial" w:cs="Arial"/>
          <w:sz w:val="24"/>
          <w:szCs w:val="24"/>
          <w:lang w:val="mk-MK"/>
        </w:rPr>
        <w:t>транспарентно</w:t>
      </w:r>
      <w:r w:rsidR="00602CFC" w:rsidRPr="00126F8B">
        <w:rPr>
          <w:rFonts w:ascii="Arial" w:hAnsi="Arial" w:cs="Arial"/>
          <w:sz w:val="24"/>
          <w:szCs w:val="24"/>
          <w:lang w:val="mk-MK"/>
        </w:rPr>
        <w:t xml:space="preserve">ст во реализација на </w:t>
      </w:r>
      <w:r w:rsidR="00B524D5" w:rsidRPr="00126F8B">
        <w:rPr>
          <w:rFonts w:ascii="Arial" w:hAnsi="Arial" w:cs="Arial"/>
          <w:sz w:val="24"/>
          <w:szCs w:val="24"/>
          <w:lang w:val="mk-MK"/>
        </w:rPr>
        <w:t>планираните  активности,</w:t>
      </w:r>
      <w:r w:rsidR="00602CFC" w:rsidRPr="00126F8B">
        <w:rPr>
          <w:rFonts w:ascii="Arial" w:hAnsi="Arial" w:cs="Arial"/>
          <w:sz w:val="24"/>
          <w:szCs w:val="24"/>
          <w:lang w:val="mk-MK"/>
        </w:rPr>
        <w:t xml:space="preserve"> како </w:t>
      </w:r>
      <w:r w:rsidRPr="00126F8B">
        <w:rPr>
          <w:rFonts w:ascii="Arial" w:hAnsi="Arial" w:cs="Arial"/>
          <w:sz w:val="24"/>
          <w:szCs w:val="24"/>
          <w:lang w:val="mk-MK"/>
        </w:rPr>
        <w:t>и  желбата  да  се  унапреди  воспитно-</w:t>
      </w:r>
      <w:r w:rsidR="00B524D5" w:rsidRPr="00126F8B">
        <w:rPr>
          <w:rFonts w:ascii="Arial" w:hAnsi="Arial" w:cs="Arial"/>
          <w:sz w:val="24"/>
          <w:szCs w:val="24"/>
          <w:lang w:val="mk-MK"/>
        </w:rPr>
        <w:t>образовниот  процес,</w:t>
      </w:r>
      <w:r w:rsidRPr="00126F8B">
        <w:rPr>
          <w:rFonts w:ascii="Arial" w:hAnsi="Arial" w:cs="Arial"/>
          <w:sz w:val="24"/>
          <w:szCs w:val="24"/>
          <w:lang w:val="mk-MK"/>
        </w:rPr>
        <w:t xml:space="preserve"> се</w:t>
      </w:r>
      <w:r w:rsidR="00474175">
        <w:rPr>
          <w:rFonts w:ascii="Arial" w:hAnsi="Arial" w:cs="Arial"/>
          <w:sz w:val="24"/>
          <w:szCs w:val="24"/>
          <w:lang w:val="mk-MK"/>
        </w:rPr>
        <w:t xml:space="preserve"> </w:t>
      </w:r>
      <w:r w:rsidRPr="00126F8B">
        <w:rPr>
          <w:rFonts w:ascii="Arial" w:hAnsi="Arial" w:cs="Arial"/>
          <w:sz w:val="24"/>
          <w:szCs w:val="24"/>
          <w:lang w:val="mk-MK"/>
        </w:rPr>
        <w:t>потрудивме овој извештај да биде подетален, т.е. да содржи повеќе</w:t>
      </w:r>
      <w:r w:rsidR="00474175">
        <w:rPr>
          <w:rFonts w:ascii="Arial" w:hAnsi="Arial" w:cs="Arial"/>
          <w:sz w:val="24"/>
          <w:szCs w:val="24"/>
          <w:lang w:val="mk-MK"/>
        </w:rPr>
        <w:t xml:space="preserve"> </w:t>
      </w:r>
      <w:r w:rsidRPr="00126F8B">
        <w:rPr>
          <w:rFonts w:ascii="Arial" w:hAnsi="Arial" w:cs="Arial"/>
          <w:sz w:val="24"/>
          <w:szCs w:val="24"/>
          <w:lang w:val="mk-MK"/>
        </w:rPr>
        <w:t>синтетизирани  информации.  За  голем  дел  информации  на  овој  извештај  училиштето  располага  со  аналитички  прилози(списоци  на</w:t>
      </w:r>
      <w:r w:rsidR="00474175">
        <w:rPr>
          <w:rFonts w:ascii="Arial" w:hAnsi="Arial" w:cs="Arial"/>
          <w:sz w:val="24"/>
          <w:szCs w:val="24"/>
          <w:lang w:val="mk-MK"/>
        </w:rPr>
        <w:t xml:space="preserve"> </w:t>
      </w:r>
      <w:r w:rsidRPr="00126F8B">
        <w:rPr>
          <w:rFonts w:ascii="Arial" w:hAnsi="Arial" w:cs="Arial"/>
          <w:sz w:val="24"/>
          <w:szCs w:val="24"/>
          <w:lang w:val="mk-MK"/>
        </w:rPr>
        <w:t>ученици,списоци на</w:t>
      </w:r>
      <w:r w:rsidR="00474175">
        <w:rPr>
          <w:rFonts w:ascii="Arial" w:hAnsi="Arial" w:cs="Arial"/>
          <w:sz w:val="24"/>
          <w:szCs w:val="24"/>
          <w:lang w:val="mk-MK"/>
        </w:rPr>
        <w:t xml:space="preserve"> </w:t>
      </w:r>
      <w:r w:rsidRPr="00126F8B">
        <w:rPr>
          <w:rFonts w:ascii="Arial" w:hAnsi="Arial" w:cs="Arial"/>
          <w:sz w:val="24"/>
          <w:szCs w:val="24"/>
          <w:lang w:val="mk-MK"/>
        </w:rPr>
        <w:t>активности,видео</w:t>
      </w:r>
      <w:r w:rsidR="00474175">
        <w:rPr>
          <w:rFonts w:ascii="Arial" w:hAnsi="Arial" w:cs="Arial"/>
          <w:sz w:val="24"/>
          <w:szCs w:val="24"/>
          <w:lang w:val="mk-MK"/>
        </w:rPr>
        <w:t xml:space="preserve"> </w:t>
      </w:r>
      <w:r w:rsidRPr="00126F8B">
        <w:rPr>
          <w:rFonts w:ascii="Arial" w:hAnsi="Arial" w:cs="Arial"/>
          <w:sz w:val="24"/>
          <w:szCs w:val="24"/>
          <w:lang w:val="mk-MK"/>
        </w:rPr>
        <w:t>записи, линкови за публикувани прилози, извештаи и сл.)</w:t>
      </w:r>
    </w:p>
    <w:p w:rsidR="0025016E" w:rsidRPr="00DF2B30" w:rsidRDefault="0025016E" w:rsidP="00602CFC">
      <w:pPr>
        <w:spacing w:after="0" w:line="360" w:lineRule="auto"/>
        <w:ind w:firstLine="720"/>
        <w:jc w:val="both"/>
        <w:rPr>
          <w:rFonts w:ascii="Arial" w:hAnsi="Arial" w:cs="Arial"/>
          <w:sz w:val="24"/>
          <w:szCs w:val="24"/>
        </w:rPr>
      </w:pPr>
      <w:r w:rsidRPr="00126F8B">
        <w:rPr>
          <w:rFonts w:ascii="Arial" w:hAnsi="Arial" w:cs="Arial"/>
          <w:sz w:val="24"/>
          <w:szCs w:val="24"/>
          <w:lang w:val="mk-MK"/>
        </w:rPr>
        <w:t>Информациите во извештајот се методолошки и хронолошки</w:t>
      </w:r>
      <w:r w:rsidR="00474175">
        <w:rPr>
          <w:rFonts w:ascii="Arial" w:hAnsi="Arial" w:cs="Arial"/>
          <w:sz w:val="24"/>
          <w:szCs w:val="24"/>
          <w:lang w:val="mk-MK"/>
        </w:rPr>
        <w:t xml:space="preserve"> </w:t>
      </w:r>
      <w:r w:rsidRPr="00126F8B">
        <w:rPr>
          <w:rFonts w:ascii="Arial" w:hAnsi="Arial" w:cs="Arial"/>
          <w:sz w:val="24"/>
          <w:szCs w:val="24"/>
          <w:lang w:val="mk-MK"/>
        </w:rPr>
        <w:t>подредени  според  подрачјата  предвидени  во  годишната  програма</w:t>
      </w:r>
      <w:r w:rsidR="00474175">
        <w:rPr>
          <w:rFonts w:ascii="Arial" w:hAnsi="Arial" w:cs="Arial"/>
          <w:sz w:val="24"/>
          <w:szCs w:val="24"/>
          <w:lang w:val="mk-MK"/>
        </w:rPr>
        <w:t xml:space="preserve"> </w:t>
      </w:r>
      <w:r w:rsidRPr="00126F8B">
        <w:rPr>
          <w:rFonts w:ascii="Arial" w:hAnsi="Arial" w:cs="Arial"/>
          <w:sz w:val="24"/>
          <w:szCs w:val="24"/>
          <w:lang w:val="mk-MK"/>
        </w:rPr>
        <w:t>за работа и во главно се однесуваат на следните процеси: просторни</w:t>
      </w:r>
      <w:r w:rsidR="00474175">
        <w:rPr>
          <w:rFonts w:ascii="Arial" w:hAnsi="Arial" w:cs="Arial"/>
          <w:sz w:val="24"/>
          <w:szCs w:val="24"/>
          <w:lang w:val="mk-MK"/>
        </w:rPr>
        <w:t xml:space="preserve"> </w:t>
      </w:r>
      <w:r w:rsidRPr="00126F8B">
        <w:rPr>
          <w:rFonts w:ascii="Arial" w:hAnsi="Arial" w:cs="Arial"/>
          <w:sz w:val="24"/>
          <w:szCs w:val="24"/>
          <w:lang w:val="mk-MK"/>
        </w:rPr>
        <w:t>и   други   услови   на   работа,   реализација   на   наставни   планови</w:t>
      </w:r>
      <w:r w:rsidR="00474175">
        <w:rPr>
          <w:rFonts w:ascii="Arial" w:hAnsi="Arial" w:cs="Arial"/>
          <w:sz w:val="24"/>
          <w:szCs w:val="24"/>
          <w:lang w:val="mk-MK"/>
        </w:rPr>
        <w:t xml:space="preserve"> </w:t>
      </w:r>
      <w:r w:rsidRPr="00126F8B">
        <w:rPr>
          <w:rFonts w:ascii="Arial" w:hAnsi="Arial" w:cs="Arial"/>
          <w:sz w:val="24"/>
          <w:szCs w:val="24"/>
          <w:lang w:val="mk-MK"/>
        </w:rPr>
        <w:t>и програми,  постигања  на  учениците  во  сите  наставни  и</w:t>
      </w:r>
      <w:r w:rsidR="00474175">
        <w:rPr>
          <w:rFonts w:ascii="Arial" w:hAnsi="Arial" w:cs="Arial"/>
          <w:sz w:val="24"/>
          <w:szCs w:val="24"/>
          <w:lang w:val="mk-MK"/>
        </w:rPr>
        <w:t xml:space="preserve"> </w:t>
      </w:r>
      <w:r w:rsidRPr="00126F8B">
        <w:rPr>
          <w:rFonts w:ascii="Arial" w:hAnsi="Arial" w:cs="Arial"/>
          <w:sz w:val="24"/>
          <w:szCs w:val="24"/>
          <w:lang w:val="mk-MK"/>
        </w:rPr>
        <w:t>воннаставни области, соработка со родителите и локалната средина,со локалната самоуправа и другите институции,  Министерството за</w:t>
      </w:r>
      <w:r w:rsidR="00474175">
        <w:rPr>
          <w:rFonts w:ascii="Arial" w:hAnsi="Arial" w:cs="Arial"/>
          <w:sz w:val="24"/>
          <w:szCs w:val="24"/>
          <w:lang w:val="mk-MK"/>
        </w:rPr>
        <w:t xml:space="preserve"> </w:t>
      </w:r>
      <w:r w:rsidRPr="00126F8B">
        <w:rPr>
          <w:rFonts w:ascii="Arial" w:hAnsi="Arial" w:cs="Arial"/>
          <w:sz w:val="24"/>
          <w:szCs w:val="24"/>
          <w:lang w:val="mk-MK"/>
        </w:rPr>
        <w:t>образование</w:t>
      </w:r>
      <w:r w:rsidR="000265B9">
        <w:rPr>
          <w:rFonts w:ascii="Arial" w:hAnsi="Arial" w:cs="Arial"/>
          <w:sz w:val="24"/>
          <w:szCs w:val="24"/>
          <w:lang w:val="mk-MK"/>
        </w:rPr>
        <w:t xml:space="preserve"> и наука</w:t>
      </w:r>
      <w:r w:rsidR="00474175">
        <w:rPr>
          <w:rFonts w:ascii="Arial" w:hAnsi="Arial" w:cs="Arial"/>
          <w:sz w:val="24"/>
          <w:szCs w:val="24"/>
          <w:lang w:val="mk-MK"/>
        </w:rPr>
        <w:t>,</w:t>
      </w:r>
      <w:r w:rsidRPr="00126F8B">
        <w:rPr>
          <w:rFonts w:ascii="Arial" w:hAnsi="Arial" w:cs="Arial"/>
          <w:sz w:val="24"/>
          <w:szCs w:val="24"/>
          <w:lang w:val="mk-MK"/>
        </w:rPr>
        <w:t xml:space="preserve"> Биро за р</w:t>
      </w:r>
      <w:r w:rsidRPr="00126F8B">
        <w:rPr>
          <w:rFonts w:ascii="Arial" w:eastAsiaTheme="minorHAnsi" w:hAnsi="Arial" w:cs="Arial"/>
          <w:sz w:val="24"/>
          <w:szCs w:val="24"/>
          <w:lang w:val="mk-MK"/>
        </w:rPr>
        <w:t>азвој  на  образова</w:t>
      </w:r>
      <w:r w:rsidRPr="00126F8B">
        <w:rPr>
          <w:rFonts w:ascii="Arial" w:hAnsi="Arial" w:cs="Arial"/>
          <w:sz w:val="24"/>
          <w:szCs w:val="24"/>
          <w:lang w:val="mk-MK"/>
        </w:rPr>
        <w:t>нието, Државниот  испитен  центар, Државниот</w:t>
      </w:r>
      <w:r w:rsidR="00474175">
        <w:rPr>
          <w:rFonts w:ascii="Arial" w:hAnsi="Arial" w:cs="Arial"/>
          <w:sz w:val="24"/>
          <w:szCs w:val="24"/>
          <w:lang w:val="mk-MK"/>
        </w:rPr>
        <w:t xml:space="preserve"> </w:t>
      </w:r>
      <w:r w:rsidRPr="00126F8B">
        <w:rPr>
          <w:rFonts w:ascii="Arial" w:hAnsi="Arial" w:cs="Arial"/>
          <w:sz w:val="24"/>
          <w:szCs w:val="24"/>
          <w:lang w:val="mk-MK"/>
        </w:rPr>
        <w:t>просветен</w:t>
      </w:r>
      <w:r w:rsidR="00474175">
        <w:rPr>
          <w:rFonts w:ascii="Arial" w:hAnsi="Arial" w:cs="Arial"/>
          <w:sz w:val="24"/>
          <w:szCs w:val="24"/>
          <w:lang w:val="mk-MK"/>
        </w:rPr>
        <w:t xml:space="preserve"> </w:t>
      </w:r>
      <w:r w:rsidRPr="00126F8B">
        <w:rPr>
          <w:rFonts w:ascii="Arial" w:hAnsi="Arial" w:cs="Arial"/>
          <w:sz w:val="24"/>
          <w:szCs w:val="24"/>
          <w:lang w:val="mk-MK"/>
        </w:rPr>
        <w:t>инспекторат, остварувањето на и</w:t>
      </w:r>
      <w:r w:rsidR="00DF2B30">
        <w:rPr>
          <w:rFonts w:ascii="Arial" w:hAnsi="Arial" w:cs="Arial"/>
          <w:sz w:val="24"/>
          <w:szCs w:val="24"/>
          <w:lang w:val="mk-MK"/>
        </w:rPr>
        <w:t>нтерни и екстерни проекти и др.</w:t>
      </w:r>
    </w:p>
    <w:p w:rsidR="00B524D5" w:rsidRPr="00D7259C" w:rsidRDefault="00B524D5" w:rsidP="0025016E">
      <w:pPr>
        <w:spacing w:after="0" w:line="240" w:lineRule="auto"/>
        <w:jc w:val="both"/>
        <w:rPr>
          <w:sz w:val="24"/>
          <w:szCs w:val="24"/>
        </w:rPr>
      </w:pPr>
    </w:p>
    <w:p w:rsidR="0025016E" w:rsidRPr="00126F8B" w:rsidRDefault="0025016E" w:rsidP="00CD4912">
      <w:pPr>
        <w:spacing w:after="0" w:line="360" w:lineRule="auto"/>
        <w:ind w:firstLine="360"/>
        <w:jc w:val="both"/>
        <w:rPr>
          <w:rFonts w:ascii="Arial" w:hAnsi="Arial" w:cs="Arial"/>
          <w:sz w:val="24"/>
          <w:szCs w:val="24"/>
          <w:lang w:val="mk-MK"/>
        </w:rPr>
      </w:pPr>
      <w:r w:rsidRPr="00126F8B">
        <w:rPr>
          <w:rFonts w:ascii="Arial" w:hAnsi="Arial" w:cs="Arial"/>
          <w:sz w:val="24"/>
          <w:szCs w:val="24"/>
          <w:lang w:val="mk-MK"/>
        </w:rPr>
        <w:lastRenderedPageBreak/>
        <w:t>Во   извештајот   квантита</w:t>
      </w:r>
      <w:r w:rsidR="006F6382">
        <w:rPr>
          <w:rFonts w:ascii="Arial" w:hAnsi="Arial" w:cs="Arial"/>
          <w:sz w:val="24"/>
          <w:szCs w:val="24"/>
          <w:lang w:val="mk-MK"/>
        </w:rPr>
        <w:t>ти</w:t>
      </w:r>
      <w:r w:rsidRPr="00126F8B">
        <w:rPr>
          <w:rFonts w:ascii="Arial" w:hAnsi="Arial" w:cs="Arial"/>
          <w:sz w:val="24"/>
          <w:szCs w:val="24"/>
          <w:lang w:val="mk-MK"/>
        </w:rPr>
        <w:t>вно   се   претставени   ангажирањата</w:t>
      </w:r>
      <w:r w:rsidR="00474175">
        <w:rPr>
          <w:rFonts w:ascii="Arial" w:hAnsi="Arial" w:cs="Arial"/>
          <w:sz w:val="24"/>
          <w:szCs w:val="24"/>
          <w:lang w:val="mk-MK"/>
        </w:rPr>
        <w:t xml:space="preserve"> </w:t>
      </w:r>
      <w:r w:rsidRPr="00126F8B">
        <w:rPr>
          <w:rFonts w:ascii="Arial" w:hAnsi="Arial" w:cs="Arial"/>
          <w:sz w:val="24"/>
          <w:szCs w:val="24"/>
          <w:lang w:val="mk-MK"/>
        </w:rPr>
        <w:t>на  наставниците  и  стручните  соработници  во  рамките  на  нивната</w:t>
      </w:r>
      <w:r w:rsidR="00474175">
        <w:rPr>
          <w:rFonts w:ascii="Arial" w:hAnsi="Arial" w:cs="Arial"/>
          <w:sz w:val="24"/>
          <w:szCs w:val="24"/>
          <w:lang w:val="mk-MK"/>
        </w:rPr>
        <w:t xml:space="preserve"> </w:t>
      </w:r>
      <w:r w:rsidRPr="00126F8B">
        <w:rPr>
          <w:rFonts w:ascii="Arial" w:hAnsi="Arial" w:cs="Arial"/>
          <w:sz w:val="24"/>
          <w:szCs w:val="24"/>
          <w:lang w:val="mk-MK"/>
        </w:rPr>
        <w:t>40-часовна  работна  недела  и  токму  пор</w:t>
      </w:r>
      <w:r w:rsidR="00A7686F" w:rsidRPr="00126F8B">
        <w:rPr>
          <w:rFonts w:ascii="Arial" w:hAnsi="Arial" w:cs="Arial"/>
          <w:sz w:val="24"/>
          <w:szCs w:val="24"/>
          <w:lang w:val="mk-MK"/>
        </w:rPr>
        <w:t xml:space="preserve">ади  тоа  тој  содржи  факти </w:t>
      </w:r>
      <w:r w:rsidR="006F6382">
        <w:rPr>
          <w:rFonts w:ascii="Arial" w:hAnsi="Arial" w:cs="Arial"/>
          <w:sz w:val="24"/>
          <w:szCs w:val="24"/>
          <w:lang w:val="mk-MK"/>
        </w:rPr>
        <w:t xml:space="preserve">и </w:t>
      </w:r>
      <w:r w:rsidR="00A7686F" w:rsidRPr="00126F8B">
        <w:rPr>
          <w:rFonts w:ascii="Arial" w:hAnsi="Arial" w:cs="Arial"/>
          <w:sz w:val="24"/>
          <w:szCs w:val="24"/>
          <w:lang w:val="mk-MK"/>
        </w:rPr>
        <w:t>и</w:t>
      </w:r>
      <w:r w:rsidRPr="00126F8B">
        <w:rPr>
          <w:rFonts w:ascii="Arial" w:hAnsi="Arial" w:cs="Arial"/>
          <w:sz w:val="24"/>
          <w:szCs w:val="24"/>
          <w:lang w:val="mk-MK"/>
        </w:rPr>
        <w:t>нформации од аспект на:</w:t>
      </w:r>
    </w:p>
    <w:p w:rsidR="00B524D5" w:rsidRPr="00126F8B" w:rsidRDefault="0025016E">
      <w:pPr>
        <w:pStyle w:val="ListParagraph"/>
        <w:numPr>
          <w:ilvl w:val="0"/>
          <w:numId w:val="6"/>
        </w:numPr>
        <w:spacing w:after="0" w:line="360" w:lineRule="auto"/>
        <w:jc w:val="both"/>
        <w:rPr>
          <w:rFonts w:ascii="Arial" w:hAnsi="Arial" w:cs="Arial"/>
          <w:i/>
          <w:iCs/>
          <w:sz w:val="24"/>
          <w:szCs w:val="24"/>
          <w:lang w:val="mk-MK"/>
        </w:rPr>
      </w:pPr>
      <w:r w:rsidRPr="00126F8B">
        <w:rPr>
          <w:rFonts w:ascii="Arial" w:hAnsi="Arial" w:cs="Arial"/>
          <w:i/>
          <w:iCs/>
          <w:sz w:val="24"/>
          <w:szCs w:val="24"/>
          <w:lang w:val="mk-MK"/>
        </w:rPr>
        <w:t>Ангажирање на наставницит</w:t>
      </w:r>
      <w:r w:rsidR="00A7686F" w:rsidRPr="00126F8B">
        <w:rPr>
          <w:rFonts w:ascii="Arial" w:hAnsi="Arial" w:cs="Arial"/>
          <w:i/>
          <w:iCs/>
          <w:sz w:val="24"/>
          <w:szCs w:val="24"/>
          <w:lang w:val="mk-MK"/>
        </w:rPr>
        <w:t>е во реализацијата на наставата;</w:t>
      </w:r>
    </w:p>
    <w:p w:rsidR="0025016E" w:rsidRPr="00126F8B" w:rsidRDefault="0025016E">
      <w:pPr>
        <w:pStyle w:val="ListParagraph"/>
        <w:numPr>
          <w:ilvl w:val="0"/>
          <w:numId w:val="6"/>
        </w:numPr>
        <w:spacing w:after="0" w:line="360" w:lineRule="auto"/>
        <w:jc w:val="both"/>
        <w:rPr>
          <w:rFonts w:ascii="Arial" w:hAnsi="Arial" w:cs="Arial"/>
          <w:i/>
          <w:iCs/>
          <w:sz w:val="24"/>
          <w:szCs w:val="24"/>
          <w:lang w:val="mk-MK"/>
        </w:rPr>
      </w:pPr>
      <w:r w:rsidRPr="00126F8B">
        <w:rPr>
          <w:rFonts w:ascii="Arial" w:hAnsi="Arial" w:cs="Arial"/>
          <w:i/>
          <w:iCs/>
          <w:sz w:val="24"/>
          <w:szCs w:val="24"/>
          <w:lang w:val="mk-MK"/>
        </w:rPr>
        <w:t>Ангажирање на наставниците во реализацијата на значајните</w:t>
      </w:r>
      <w:r w:rsidR="00474175">
        <w:rPr>
          <w:rFonts w:ascii="Arial" w:hAnsi="Arial" w:cs="Arial"/>
          <w:i/>
          <w:iCs/>
          <w:sz w:val="24"/>
          <w:szCs w:val="24"/>
          <w:lang w:val="mk-MK"/>
        </w:rPr>
        <w:t xml:space="preserve"> </w:t>
      </w:r>
      <w:r w:rsidRPr="00126F8B">
        <w:rPr>
          <w:rFonts w:ascii="Arial" w:hAnsi="Arial" w:cs="Arial"/>
          <w:i/>
          <w:iCs/>
          <w:sz w:val="24"/>
          <w:szCs w:val="24"/>
          <w:lang w:val="mk-MK"/>
        </w:rPr>
        <w:t>активности: значајни датуми,ученички натпревари,изложби, конкурси и сл.</w:t>
      </w:r>
      <w:r w:rsidR="00A7686F" w:rsidRPr="00126F8B">
        <w:rPr>
          <w:rFonts w:ascii="Arial" w:hAnsi="Arial" w:cs="Arial"/>
          <w:i/>
          <w:iCs/>
          <w:sz w:val="24"/>
          <w:szCs w:val="24"/>
          <w:lang w:val="mk-MK"/>
        </w:rPr>
        <w:t>;</w:t>
      </w:r>
    </w:p>
    <w:p w:rsidR="00B524D5" w:rsidRPr="00126F8B" w:rsidRDefault="0025016E">
      <w:pPr>
        <w:pStyle w:val="ListParagraph"/>
        <w:numPr>
          <w:ilvl w:val="0"/>
          <w:numId w:val="6"/>
        </w:numPr>
        <w:spacing w:after="0" w:line="360" w:lineRule="auto"/>
        <w:jc w:val="both"/>
        <w:rPr>
          <w:rFonts w:ascii="Arial" w:hAnsi="Arial" w:cs="Arial"/>
          <w:i/>
          <w:iCs/>
          <w:sz w:val="24"/>
          <w:szCs w:val="24"/>
          <w:lang w:val="mk-MK"/>
        </w:rPr>
      </w:pPr>
      <w:r w:rsidRPr="00126F8B">
        <w:rPr>
          <w:rFonts w:ascii="Arial" w:hAnsi="Arial" w:cs="Arial"/>
          <w:i/>
          <w:iCs/>
          <w:sz w:val="24"/>
          <w:szCs w:val="24"/>
          <w:lang w:val="mk-MK"/>
        </w:rPr>
        <w:t>Ангажирање  на  наставниците  во  работата  на  стручните</w:t>
      </w:r>
      <w:r w:rsidR="00474175">
        <w:rPr>
          <w:rFonts w:ascii="Arial" w:hAnsi="Arial" w:cs="Arial"/>
          <w:i/>
          <w:iCs/>
          <w:sz w:val="24"/>
          <w:szCs w:val="24"/>
          <w:lang w:val="mk-MK"/>
        </w:rPr>
        <w:t xml:space="preserve"> </w:t>
      </w:r>
      <w:r w:rsidRPr="00126F8B">
        <w:rPr>
          <w:rFonts w:ascii="Arial" w:hAnsi="Arial" w:cs="Arial"/>
          <w:i/>
          <w:iCs/>
          <w:sz w:val="24"/>
          <w:szCs w:val="24"/>
          <w:lang w:val="mk-MK"/>
        </w:rPr>
        <w:t>органи: одделенско раководство, одделенски совети, стручни</w:t>
      </w:r>
      <w:r w:rsidR="00474175">
        <w:rPr>
          <w:rFonts w:ascii="Arial" w:hAnsi="Arial" w:cs="Arial"/>
          <w:i/>
          <w:iCs/>
          <w:sz w:val="24"/>
          <w:szCs w:val="24"/>
          <w:lang w:val="mk-MK"/>
        </w:rPr>
        <w:t xml:space="preserve"> </w:t>
      </w:r>
      <w:r w:rsidRPr="00126F8B">
        <w:rPr>
          <w:rFonts w:ascii="Arial" w:hAnsi="Arial" w:cs="Arial"/>
          <w:i/>
          <w:iCs/>
          <w:sz w:val="24"/>
          <w:szCs w:val="24"/>
          <w:lang w:val="mk-MK"/>
        </w:rPr>
        <w:t>активи, наставнич</w:t>
      </w:r>
      <w:r w:rsidR="00A7686F" w:rsidRPr="00126F8B">
        <w:rPr>
          <w:rFonts w:ascii="Arial" w:hAnsi="Arial" w:cs="Arial"/>
          <w:i/>
          <w:iCs/>
          <w:sz w:val="24"/>
          <w:szCs w:val="24"/>
          <w:lang w:val="mk-MK"/>
        </w:rPr>
        <w:t>ки совет и други стручни тимови;</w:t>
      </w:r>
    </w:p>
    <w:p w:rsidR="00B524D5" w:rsidRPr="00126F8B" w:rsidRDefault="0025016E">
      <w:pPr>
        <w:pStyle w:val="ListParagraph"/>
        <w:numPr>
          <w:ilvl w:val="0"/>
          <w:numId w:val="6"/>
        </w:numPr>
        <w:spacing w:after="0" w:line="360" w:lineRule="auto"/>
        <w:jc w:val="both"/>
        <w:rPr>
          <w:rFonts w:ascii="Arial" w:hAnsi="Arial" w:cs="Arial"/>
          <w:i/>
          <w:iCs/>
          <w:sz w:val="24"/>
          <w:szCs w:val="24"/>
          <w:lang w:val="mk-MK"/>
        </w:rPr>
      </w:pPr>
      <w:r w:rsidRPr="00126F8B">
        <w:rPr>
          <w:rFonts w:ascii="Arial" w:hAnsi="Arial" w:cs="Arial"/>
          <w:i/>
          <w:iCs/>
          <w:sz w:val="24"/>
          <w:szCs w:val="24"/>
          <w:lang w:val="mk-MK"/>
        </w:rPr>
        <w:t>Ангажирање во реализација на програмите на другите орган</w:t>
      </w:r>
      <w:r w:rsidR="00CD4912" w:rsidRPr="00126F8B">
        <w:rPr>
          <w:rFonts w:ascii="Arial" w:hAnsi="Arial" w:cs="Arial"/>
          <w:i/>
          <w:iCs/>
          <w:sz w:val="24"/>
          <w:szCs w:val="24"/>
          <w:lang w:val="mk-MK"/>
        </w:rPr>
        <w:t>изации</w:t>
      </w:r>
      <w:r w:rsidRPr="00126F8B">
        <w:rPr>
          <w:rFonts w:ascii="Arial" w:hAnsi="Arial" w:cs="Arial"/>
          <w:i/>
          <w:iCs/>
          <w:sz w:val="24"/>
          <w:szCs w:val="24"/>
          <w:lang w:val="mk-MK"/>
        </w:rPr>
        <w:t>: совет на родители, училишен одбор, одделенски</w:t>
      </w:r>
      <w:r w:rsidR="00474175">
        <w:rPr>
          <w:rFonts w:ascii="Arial" w:hAnsi="Arial" w:cs="Arial"/>
          <w:i/>
          <w:iCs/>
          <w:sz w:val="24"/>
          <w:szCs w:val="24"/>
          <w:lang w:val="mk-MK"/>
        </w:rPr>
        <w:t xml:space="preserve"> </w:t>
      </w:r>
      <w:r w:rsidRPr="00126F8B">
        <w:rPr>
          <w:rFonts w:ascii="Arial" w:hAnsi="Arial" w:cs="Arial"/>
          <w:i/>
          <w:iCs/>
          <w:sz w:val="24"/>
          <w:szCs w:val="24"/>
          <w:lang w:val="mk-MK"/>
        </w:rPr>
        <w:t>заедници, детска организација, подмладок на Црвениот крст,ученички клубови, спортски активности и сл.</w:t>
      </w:r>
      <w:r w:rsidR="00A7686F" w:rsidRPr="00126F8B">
        <w:rPr>
          <w:rFonts w:ascii="Arial" w:hAnsi="Arial" w:cs="Arial"/>
          <w:i/>
          <w:iCs/>
          <w:sz w:val="24"/>
          <w:szCs w:val="24"/>
          <w:lang w:val="mk-MK"/>
        </w:rPr>
        <w:t>;</w:t>
      </w:r>
    </w:p>
    <w:p w:rsidR="00B524D5" w:rsidRPr="00126F8B" w:rsidRDefault="0025016E">
      <w:pPr>
        <w:pStyle w:val="ListParagraph"/>
        <w:numPr>
          <w:ilvl w:val="0"/>
          <w:numId w:val="6"/>
        </w:numPr>
        <w:spacing w:after="0" w:line="360" w:lineRule="auto"/>
        <w:jc w:val="both"/>
        <w:rPr>
          <w:rFonts w:ascii="Arial" w:hAnsi="Arial" w:cs="Arial"/>
          <w:i/>
          <w:iCs/>
          <w:sz w:val="24"/>
          <w:szCs w:val="24"/>
          <w:lang w:val="mk-MK"/>
        </w:rPr>
      </w:pPr>
      <w:r w:rsidRPr="00126F8B">
        <w:rPr>
          <w:rFonts w:ascii="Arial" w:hAnsi="Arial" w:cs="Arial"/>
          <w:i/>
          <w:iCs/>
          <w:sz w:val="24"/>
          <w:szCs w:val="24"/>
          <w:lang w:val="mk-MK"/>
        </w:rPr>
        <w:t>Ангажирање  во  реализацијата  на  други  посебни  програми  од</w:t>
      </w:r>
      <w:r w:rsidR="00474175">
        <w:rPr>
          <w:rFonts w:ascii="Arial" w:hAnsi="Arial" w:cs="Arial"/>
          <w:i/>
          <w:iCs/>
          <w:sz w:val="24"/>
          <w:szCs w:val="24"/>
          <w:lang w:val="mk-MK"/>
        </w:rPr>
        <w:t xml:space="preserve"> </w:t>
      </w:r>
      <w:r w:rsidRPr="00126F8B">
        <w:rPr>
          <w:rFonts w:ascii="Arial" w:hAnsi="Arial" w:cs="Arial"/>
          <w:i/>
          <w:iCs/>
          <w:sz w:val="24"/>
          <w:szCs w:val="24"/>
          <w:lang w:val="mk-MK"/>
        </w:rPr>
        <w:t>воспитно-образовниот процес: грижа за здравјето на учениците,  заштита  на  животната  средина,  општествено-корисна</w:t>
      </w:r>
      <w:r w:rsidR="00474175">
        <w:rPr>
          <w:rFonts w:ascii="Arial" w:hAnsi="Arial" w:cs="Arial"/>
          <w:i/>
          <w:iCs/>
          <w:sz w:val="24"/>
          <w:szCs w:val="24"/>
          <w:lang w:val="mk-MK"/>
        </w:rPr>
        <w:t xml:space="preserve"> </w:t>
      </w:r>
      <w:r w:rsidR="00CD4912" w:rsidRPr="00126F8B">
        <w:rPr>
          <w:rFonts w:ascii="Arial" w:hAnsi="Arial" w:cs="Arial"/>
          <w:i/>
          <w:iCs/>
          <w:sz w:val="24"/>
          <w:szCs w:val="24"/>
          <w:lang w:val="mk-MK"/>
        </w:rPr>
        <w:t>работа, уредување на училиштето.;</w:t>
      </w:r>
    </w:p>
    <w:p w:rsidR="00B524D5" w:rsidRPr="00126F8B" w:rsidRDefault="0025016E">
      <w:pPr>
        <w:pStyle w:val="ListParagraph"/>
        <w:numPr>
          <w:ilvl w:val="0"/>
          <w:numId w:val="6"/>
        </w:numPr>
        <w:spacing w:after="0" w:line="360" w:lineRule="auto"/>
        <w:jc w:val="both"/>
        <w:rPr>
          <w:rFonts w:ascii="Arial" w:hAnsi="Arial" w:cs="Arial"/>
          <w:i/>
          <w:iCs/>
          <w:sz w:val="24"/>
          <w:szCs w:val="24"/>
          <w:lang w:val="mk-MK"/>
        </w:rPr>
      </w:pPr>
      <w:r w:rsidRPr="00126F8B">
        <w:rPr>
          <w:rFonts w:ascii="Arial" w:hAnsi="Arial" w:cs="Arial"/>
          <w:i/>
          <w:iCs/>
          <w:sz w:val="24"/>
          <w:szCs w:val="24"/>
          <w:lang w:val="mk-MK"/>
        </w:rPr>
        <w:t>Ангажирање во реализацијата на програмата за стручно усовршување и</w:t>
      </w:r>
      <w:r w:rsidR="00474175">
        <w:rPr>
          <w:rFonts w:ascii="Arial" w:hAnsi="Arial" w:cs="Arial"/>
          <w:i/>
          <w:iCs/>
          <w:sz w:val="24"/>
          <w:szCs w:val="24"/>
          <w:lang w:val="mk-MK"/>
        </w:rPr>
        <w:t xml:space="preserve"> </w:t>
      </w:r>
      <w:r w:rsidRPr="00126F8B">
        <w:rPr>
          <w:rFonts w:ascii="Arial" w:hAnsi="Arial" w:cs="Arial"/>
          <w:i/>
          <w:iCs/>
          <w:sz w:val="24"/>
          <w:szCs w:val="24"/>
          <w:lang w:val="mk-MK"/>
        </w:rPr>
        <w:t>професионален развој на кадарот.</w:t>
      </w:r>
      <w:r w:rsidR="00CD4912" w:rsidRPr="00126F8B">
        <w:rPr>
          <w:rFonts w:ascii="Arial" w:hAnsi="Arial" w:cs="Arial"/>
          <w:i/>
          <w:iCs/>
          <w:sz w:val="24"/>
          <w:szCs w:val="24"/>
          <w:lang w:val="mk-MK"/>
        </w:rPr>
        <w:t>;</w:t>
      </w:r>
    </w:p>
    <w:p w:rsidR="00B524D5" w:rsidRPr="00126F8B" w:rsidRDefault="0025016E">
      <w:pPr>
        <w:pStyle w:val="ListParagraph"/>
        <w:numPr>
          <w:ilvl w:val="0"/>
          <w:numId w:val="6"/>
        </w:numPr>
        <w:spacing w:after="0" w:line="360" w:lineRule="auto"/>
        <w:jc w:val="both"/>
        <w:rPr>
          <w:rFonts w:ascii="Arial" w:hAnsi="Arial" w:cs="Arial"/>
          <w:i/>
          <w:iCs/>
          <w:sz w:val="24"/>
          <w:szCs w:val="24"/>
          <w:lang w:val="mk-MK"/>
        </w:rPr>
      </w:pPr>
      <w:r w:rsidRPr="00126F8B">
        <w:rPr>
          <w:rFonts w:ascii="Arial" w:hAnsi="Arial" w:cs="Arial"/>
          <w:i/>
          <w:iCs/>
          <w:sz w:val="24"/>
          <w:szCs w:val="24"/>
          <w:lang w:val="mk-MK"/>
        </w:rPr>
        <w:t>Ангажирање  во  реализацијата  на  програмата  за  соработка</w:t>
      </w:r>
      <w:r w:rsidR="00474175">
        <w:rPr>
          <w:rFonts w:ascii="Arial" w:hAnsi="Arial" w:cs="Arial"/>
          <w:i/>
          <w:iCs/>
          <w:sz w:val="24"/>
          <w:szCs w:val="24"/>
          <w:lang w:val="mk-MK"/>
        </w:rPr>
        <w:t xml:space="preserve"> </w:t>
      </w:r>
      <w:r w:rsidR="00B524D5" w:rsidRPr="00126F8B">
        <w:rPr>
          <w:rFonts w:ascii="Arial" w:hAnsi="Arial" w:cs="Arial"/>
          <w:i/>
          <w:iCs/>
          <w:sz w:val="24"/>
          <w:szCs w:val="24"/>
          <w:lang w:val="mk-MK"/>
        </w:rPr>
        <w:t xml:space="preserve">со  општествената  средина: </w:t>
      </w:r>
      <w:r w:rsidRPr="00126F8B">
        <w:rPr>
          <w:rFonts w:ascii="Arial" w:hAnsi="Arial" w:cs="Arial"/>
          <w:i/>
          <w:iCs/>
          <w:sz w:val="24"/>
          <w:szCs w:val="24"/>
          <w:lang w:val="mk-MK"/>
        </w:rPr>
        <w:t>соработка  со  родителите,  соработка  со  општината,  соработка  со  локалната  заедницата,соработка  со  Министерството  за  образование</w:t>
      </w:r>
      <w:r w:rsidR="00CD4912" w:rsidRPr="00126F8B">
        <w:rPr>
          <w:rFonts w:ascii="Arial" w:hAnsi="Arial" w:cs="Arial"/>
          <w:i/>
          <w:iCs/>
          <w:sz w:val="24"/>
          <w:szCs w:val="24"/>
          <w:lang w:val="mk-MK"/>
        </w:rPr>
        <w:t xml:space="preserve"> и наука</w:t>
      </w:r>
      <w:r w:rsidRPr="00126F8B">
        <w:rPr>
          <w:rFonts w:ascii="Arial" w:hAnsi="Arial" w:cs="Arial"/>
          <w:i/>
          <w:iCs/>
          <w:sz w:val="24"/>
          <w:szCs w:val="24"/>
          <w:lang w:val="mk-MK"/>
        </w:rPr>
        <w:t xml:space="preserve"> и  неговите</w:t>
      </w:r>
      <w:r w:rsidR="00474175">
        <w:rPr>
          <w:rFonts w:ascii="Arial" w:hAnsi="Arial" w:cs="Arial"/>
          <w:i/>
          <w:iCs/>
          <w:sz w:val="24"/>
          <w:szCs w:val="24"/>
          <w:lang w:val="mk-MK"/>
        </w:rPr>
        <w:t xml:space="preserve"> </w:t>
      </w:r>
      <w:r w:rsidRPr="00126F8B">
        <w:rPr>
          <w:rFonts w:ascii="Arial" w:hAnsi="Arial" w:cs="Arial"/>
          <w:i/>
          <w:iCs/>
          <w:sz w:val="24"/>
          <w:szCs w:val="24"/>
          <w:lang w:val="mk-MK"/>
        </w:rPr>
        <w:t>единици,  соработка  со  невладини  организации,  соработка  со</w:t>
      </w:r>
      <w:r w:rsidR="00474175">
        <w:rPr>
          <w:rFonts w:ascii="Arial" w:hAnsi="Arial" w:cs="Arial"/>
          <w:i/>
          <w:iCs/>
          <w:sz w:val="24"/>
          <w:szCs w:val="24"/>
          <w:lang w:val="mk-MK"/>
        </w:rPr>
        <w:t xml:space="preserve"> </w:t>
      </w:r>
      <w:r w:rsidRPr="00126F8B">
        <w:rPr>
          <w:rFonts w:ascii="Arial" w:hAnsi="Arial" w:cs="Arial"/>
          <w:i/>
          <w:iCs/>
          <w:sz w:val="24"/>
          <w:szCs w:val="24"/>
          <w:lang w:val="mk-MK"/>
        </w:rPr>
        <w:t>други училишта.</w:t>
      </w:r>
      <w:r w:rsidR="00CD4912" w:rsidRPr="00126F8B">
        <w:rPr>
          <w:rFonts w:ascii="Arial" w:hAnsi="Arial" w:cs="Arial"/>
          <w:i/>
          <w:iCs/>
          <w:sz w:val="24"/>
          <w:szCs w:val="24"/>
          <w:lang w:val="mk-MK"/>
        </w:rPr>
        <w:t>;</w:t>
      </w:r>
    </w:p>
    <w:p w:rsidR="00B524D5" w:rsidRPr="00126F8B" w:rsidRDefault="0025016E">
      <w:pPr>
        <w:pStyle w:val="ListParagraph"/>
        <w:numPr>
          <w:ilvl w:val="0"/>
          <w:numId w:val="6"/>
        </w:numPr>
        <w:spacing w:after="0" w:line="360" w:lineRule="auto"/>
        <w:jc w:val="both"/>
        <w:rPr>
          <w:rFonts w:ascii="Arial" w:hAnsi="Arial" w:cs="Arial"/>
          <w:i/>
          <w:iCs/>
          <w:sz w:val="24"/>
          <w:szCs w:val="24"/>
          <w:lang w:val="mk-MK"/>
        </w:rPr>
      </w:pPr>
      <w:r w:rsidRPr="00126F8B">
        <w:rPr>
          <w:rFonts w:ascii="Arial" w:hAnsi="Arial" w:cs="Arial"/>
          <w:i/>
          <w:iCs/>
          <w:sz w:val="24"/>
          <w:szCs w:val="24"/>
          <w:lang w:val="mk-MK"/>
        </w:rPr>
        <w:t>Ангажирање во реализацијата на програмите за унапредувањена наставата и оценувањето.</w:t>
      </w:r>
      <w:r w:rsidR="00CD4912" w:rsidRPr="00126F8B">
        <w:rPr>
          <w:rFonts w:ascii="Arial" w:hAnsi="Arial" w:cs="Arial"/>
          <w:i/>
          <w:iCs/>
          <w:sz w:val="24"/>
          <w:szCs w:val="24"/>
          <w:lang w:val="mk-MK"/>
        </w:rPr>
        <w:t>;</w:t>
      </w:r>
    </w:p>
    <w:p w:rsidR="00B524D5" w:rsidRPr="00126F8B" w:rsidRDefault="0025016E">
      <w:pPr>
        <w:pStyle w:val="ListParagraph"/>
        <w:numPr>
          <w:ilvl w:val="0"/>
          <w:numId w:val="6"/>
        </w:numPr>
        <w:spacing w:after="0" w:line="360" w:lineRule="auto"/>
        <w:jc w:val="both"/>
        <w:rPr>
          <w:rFonts w:ascii="Arial" w:hAnsi="Arial" w:cs="Arial"/>
          <w:i/>
          <w:iCs/>
          <w:sz w:val="24"/>
          <w:szCs w:val="24"/>
          <w:lang w:val="mk-MK"/>
        </w:rPr>
      </w:pPr>
      <w:r w:rsidRPr="00126F8B">
        <w:rPr>
          <w:rFonts w:ascii="Arial" w:hAnsi="Arial" w:cs="Arial"/>
          <w:i/>
          <w:iCs/>
          <w:sz w:val="24"/>
          <w:szCs w:val="24"/>
          <w:lang w:val="mk-MK"/>
        </w:rPr>
        <w:t>Ангажирање  на  стручните  соработници  во  реализација  на</w:t>
      </w:r>
      <w:r w:rsidR="002107E9">
        <w:rPr>
          <w:rFonts w:ascii="Arial" w:hAnsi="Arial" w:cs="Arial"/>
          <w:i/>
          <w:iCs/>
          <w:sz w:val="24"/>
          <w:szCs w:val="24"/>
          <w:lang w:val="mk-MK"/>
        </w:rPr>
        <w:t xml:space="preserve"> </w:t>
      </w:r>
      <w:r w:rsidRPr="00126F8B">
        <w:rPr>
          <w:rFonts w:ascii="Arial" w:hAnsi="Arial" w:cs="Arial"/>
          <w:i/>
          <w:iCs/>
          <w:sz w:val="24"/>
          <w:szCs w:val="24"/>
          <w:lang w:val="mk-MK"/>
        </w:rPr>
        <w:t>нивните програми</w:t>
      </w:r>
      <w:r w:rsidR="004751F2" w:rsidRPr="00126F8B">
        <w:rPr>
          <w:rFonts w:ascii="Arial" w:hAnsi="Arial" w:cs="Arial"/>
          <w:i/>
          <w:iCs/>
          <w:sz w:val="24"/>
          <w:szCs w:val="24"/>
          <w:lang w:val="mk-MK"/>
        </w:rPr>
        <w:t>;</w:t>
      </w:r>
    </w:p>
    <w:p w:rsidR="00B524D5" w:rsidRPr="00126F8B" w:rsidRDefault="004751F2">
      <w:pPr>
        <w:pStyle w:val="ListParagraph"/>
        <w:numPr>
          <w:ilvl w:val="0"/>
          <w:numId w:val="6"/>
        </w:numPr>
        <w:spacing w:after="0" w:line="360" w:lineRule="auto"/>
        <w:jc w:val="both"/>
        <w:rPr>
          <w:rFonts w:ascii="Arial" w:hAnsi="Arial" w:cs="Arial"/>
          <w:i/>
          <w:iCs/>
          <w:sz w:val="24"/>
          <w:szCs w:val="24"/>
          <w:lang w:val="mk-MK"/>
        </w:rPr>
      </w:pPr>
      <w:r w:rsidRPr="00126F8B">
        <w:rPr>
          <w:rFonts w:ascii="Arial" w:hAnsi="Arial" w:cs="Arial"/>
          <w:i/>
          <w:iCs/>
          <w:sz w:val="24"/>
          <w:szCs w:val="24"/>
          <w:lang w:val="mk-MK"/>
        </w:rPr>
        <w:t>Ангажирање на</w:t>
      </w:r>
      <w:r w:rsidR="00126F8B" w:rsidRPr="00126F8B">
        <w:rPr>
          <w:rFonts w:ascii="Arial" w:hAnsi="Arial" w:cs="Arial"/>
          <w:i/>
          <w:iCs/>
          <w:sz w:val="24"/>
          <w:szCs w:val="24"/>
          <w:lang w:val="mk-MK"/>
        </w:rPr>
        <w:t xml:space="preserve"> наставниците </w:t>
      </w:r>
      <w:r w:rsidR="0025016E" w:rsidRPr="00126F8B">
        <w:rPr>
          <w:rFonts w:ascii="Arial" w:hAnsi="Arial" w:cs="Arial"/>
          <w:i/>
          <w:iCs/>
          <w:sz w:val="24"/>
          <w:szCs w:val="24"/>
          <w:lang w:val="mk-MK"/>
        </w:rPr>
        <w:t>и  стручните  соработници  во</w:t>
      </w:r>
      <w:r w:rsidR="002107E9">
        <w:rPr>
          <w:rFonts w:ascii="Arial" w:hAnsi="Arial" w:cs="Arial"/>
          <w:i/>
          <w:iCs/>
          <w:sz w:val="24"/>
          <w:szCs w:val="24"/>
          <w:lang w:val="mk-MK"/>
        </w:rPr>
        <w:t xml:space="preserve"> </w:t>
      </w:r>
      <w:r w:rsidR="0025016E" w:rsidRPr="00126F8B">
        <w:rPr>
          <w:rFonts w:ascii="Arial" w:hAnsi="Arial" w:cs="Arial"/>
          <w:i/>
          <w:iCs/>
          <w:sz w:val="24"/>
          <w:szCs w:val="24"/>
          <w:lang w:val="mk-MK"/>
        </w:rPr>
        <w:t>афирмација на училиштето и градење на неговиот имиџ.</w:t>
      </w:r>
    </w:p>
    <w:p w:rsidR="003C147A" w:rsidRPr="00126F8B" w:rsidRDefault="00B524D5" w:rsidP="004751F2">
      <w:pPr>
        <w:spacing w:line="360" w:lineRule="auto"/>
        <w:ind w:firstLine="720"/>
        <w:jc w:val="both"/>
        <w:rPr>
          <w:rFonts w:ascii="Arial" w:hAnsi="Arial" w:cs="Arial"/>
          <w:sz w:val="24"/>
          <w:szCs w:val="24"/>
          <w:lang w:val="mk-MK"/>
        </w:rPr>
      </w:pPr>
      <w:r w:rsidRPr="00126F8B">
        <w:rPr>
          <w:rFonts w:ascii="Arial" w:hAnsi="Arial" w:cs="Arial"/>
          <w:sz w:val="24"/>
          <w:szCs w:val="24"/>
          <w:lang w:val="mk-MK"/>
        </w:rPr>
        <w:lastRenderedPageBreak/>
        <w:t>Целта  на  овој  извештај  е  да  обезбеди  јасни  насоки  за  одговорно  вклучување  на  сите  училишни  субјекти  во</w:t>
      </w:r>
      <w:r w:rsidR="002107E9">
        <w:rPr>
          <w:rFonts w:ascii="Arial" w:hAnsi="Arial" w:cs="Arial"/>
          <w:sz w:val="24"/>
          <w:szCs w:val="24"/>
          <w:lang w:val="mk-MK"/>
        </w:rPr>
        <w:t xml:space="preserve"> </w:t>
      </w:r>
      <w:r w:rsidRPr="00126F8B">
        <w:rPr>
          <w:rFonts w:ascii="Arial" w:hAnsi="Arial" w:cs="Arial"/>
          <w:sz w:val="24"/>
          <w:szCs w:val="24"/>
          <w:lang w:val="mk-MK"/>
        </w:rPr>
        <w:t>креирањето  на</w:t>
      </w:r>
      <w:r w:rsidR="002107E9">
        <w:rPr>
          <w:rFonts w:ascii="Arial" w:hAnsi="Arial" w:cs="Arial"/>
          <w:sz w:val="24"/>
          <w:szCs w:val="24"/>
          <w:lang w:val="mk-MK"/>
        </w:rPr>
        <w:t xml:space="preserve"> </w:t>
      </w:r>
      <w:r w:rsidRPr="00126F8B">
        <w:rPr>
          <w:rFonts w:ascii="Arial" w:hAnsi="Arial" w:cs="Arial"/>
          <w:sz w:val="24"/>
          <w:szCs w:val="24"/>
          <w:lang w:val="mk-MK"/>
        </w:rPr>
        <w:t xml:space="preserve">програмските определби за работа на училиштето </w:t>
      </w:r>
      <w:r w:rsidR="004751F2" w:rsidRPr="00126F8B">
        <w:rPr>
          <w:rFonts w:ascii="Arial" w:hAnsi="Arial" w:cs="Arial"/>
          <w:sz w:val="24"/>
          <w:szCs w:val="24"/>
          <w:lang w:val="mk-MK"/>
        </w:rPr>
        <w:t>во наредниот период</w:t>
      </w:r>
      <w:r w:rsidRPr="00126F8B">
        <w:rPr>
          <w:rFonts w:ascii="Arial" w:hAnsi="Arial" w:cs="Arial"/>
          <w:sz w:val="24"/>
          <w:szCs w:val="24"/>
          <w:lang w:val="mk-MK"/>
        </w:rPr>
        <w:t>.</w:t>
      </w:r>
    </w:p>
    <w:p w:rsidR="003C147A" w:rsidRPr="002107E9" w:rsidRDefault="004751F2" w:rsidP="004751F2">
      <w:pPr>
        <w:spacing w:line="360" w:lineRule="auto"/>
        <w:jc w:val="center"/>
        <w:rPr>
          <w:rFonts w:ascii="Arial" w:hAnsi="Arial" w:cs="Arial"/>
          <w:b/>
          <w:i/>
          <w:sz w:val="24"/>
          <w:szCs w:val="24"/>
          <w:u w:val="single"/>
          <w:lang w:val="mk-MK"/>
        </w:rPr>
      </w:pPr>
      <w:r w:rsidRPr="002107E9">
        <w:rPr>
          <w:rFonts w:ascii="Arial" w:hAnsi="Arial" w:cs="Arial"/>
          <w:b/>
          <w:i/>
          <w:sz w:val="24"/>
          <w:szCs w:val="24"/>
          <w:u w:val="single"/>
          <w:lang w:val="mk-MK"/>
        </w:rPr>
        <w:t>Годишниот извештај опфаќа</w:t>
      </w:r>
      <w:r w:rsidR="001B3371" w:rsidRPr="002107E9">
        <w:rPr>
          <w:rFonts w:ascii="Arial" w:hAnsi="Arial" w:cs="Arial"/>
          <w:b/>
          <w:i/>
          <w:sz w:val="24"/>
          <w:szCs w:val="24"/>
          <w:u w:val="single"/>
          <w:lang w:val="mk-MK"/>
        </w:rPr>
        <w:t>:</w:t>
      </w:r>
    </w:p>
    <w:p w:rsidR="001B3371" w:rsidRPr="00126F8B" w:rsidRDefault="000E3E02" w:rsidP="004751F2">
      <w:pPr>
        <w:pStyle w:val="ListParagraph"/>
        <w:numPr>
          <w:ilvl w:val="0"/>
          <w:numId w:val="1"/>
        </w:numPr>
        <w:spacing w:line="360" w:lineRule="auto"/>
        <w:ind w:firstLine="720"/>
        <w:rPr>
          <w:rFonts w:ascii="Arial" w:hAnsi="Arial" w:cs="Arial"/>
          <w:sz w:val="24"/>
          <w:szCs w:val="24"/>
          <w:lang w:val="mk-MK"/>
        </w:rPr>
      </w:pPr>
      <w:r w:rsidRPr="00126F8B">
        <w:rPr>
          <w:rFonts w:ascii="Arial" w:hAnsi="Arial" w:cs="Arial"/>
          <w:sz w:val="24"/>
          <w:szCs w:val="24"/>
          <w:lang w:val="mk-MK"/>
        </w:rPr>
        <w:t>Подготовки и у</w:t>
      </w:r>
      <w:r w:rsidR="001B3371" w:rsidRPr="00126F8B">
        <w:rPr>
          <w:rFonts w:ascii="Arial" w:hAnsi="Arial" w:cs="Arial"/>
          <w:sz w:val="24"/>
          <w:szCs w:val="24"/>
          <w:lang w:val="mk-MK"/>
        </w:rPr>
        <w:t>слови  за работа на училиштето</w:t>
      </w:r>
      <w:r w:rsidR="004751F2" w:rsidRPr="00126F8B">
        <w:rPr>
          <w:rFonts w:ascii="Arial" w:hAnsi="Arial" w:cs="Arial"/>
          <w:sz w:val="24"/>
          <w:szCs w:val="24"/>
          <w:lang w:val="mk-MK"/>
        </w:rPr>
        <w:t>;</w:t>
      </w:r>
    </w:p>
    <w:p w:rsidR="001B3371" w:rsidRPr="00126F8B" w:rsidRDefault="000E3E02" w:rsidP="00126F8B">
      <w:pPr>
        <w:pStyle w:val="ListParagraph"/>
        <w:numPr>
          <w:ilvl w:val="0"/>
          <w:numId w:val="1"/>
        </w:numPr>
        <w:spacing w:line="360" w:lineRule="auto"/>
        <w:ind w:firstLine="720"/>
        <w:jc w:val="both"/>
        <w:rPr>
          <w:rFonts w:ascii="Arial" w:hAnsi="Arial" w:cs="Arial"/>
          <w:sz w:val="24"/>
          <w:szCs w:val="24"/>
          <w:lang w:val="mk-MK"/>
        </w:rPr>
      </w:pPr>
      <w:r w:rsidRPr="00126F8B">
        <w:rPr>
          <w:rFonts w:ascii="Arial" w:hAnsi="Arial" w:cs="Arial"/>
          <w:sz w:val="24"/>
          <w:szCs w:val="24"/>
          <w:lang w:val="mk-MK"/>
        </w:rPr>
        <w:t>Планирање,реализација и унапредување на воспитно – образовната дејност</w:t>
      </w:r>
      <w:r w:rsidR="004751F2" w:rsidRPr="00126F8B">
        <w:rPr>
          <w:rFonts w:ascii="Arial" w:hAnsi="Arial" w:cs="Arial"/>
          <w:sz w:val="24"/>
          <w:szCs w:val="24"/>
          <w:lang w:val="mk-MK"/>
        </w:rPr>
        <w:t>;</w:t>
      </w:r>
    </w:p>
    <w:p w:rsidR="000E3E02" w:rsidRPr="00126F8B" w:rsidRDefault="004751F2" w:rsidP="00126F8B">
      <w:pPr>
        <w:pStyle w:val="ListParagraph"/>
        <w:numPr>
          <w:ilvl w:val="0"/>
          <w:numId w:val="1"/>
        </w:numPr>
        <w:spacing w:line="360" w:lineRule="auto"/>
        <w:ind w:firstLine="720"/>
        <w:jc w:val="both"/>
        <w:rPr>
          <w:rFonts w:ascii="Arial" w:hAnsi="Arial" w:cs="Arial"/>
          <w:sz w:val="24"/>
          <w:szCs w:val="24"/>
          <w:lang w:val="mk-MK"/>
        </w:rPr>
      </w:pPr>
      <w:r w:rsidRPr="00126F8B">
        <w:rPr>
          <w:rFonts w:ascii="Arial" w:hAnsi="Arial" w:cs="Arial"/>
          <w:sz w:val="24"/>
          <w:szCs w:val="24"/>
          <w:lang w:val="mk-MK"/>
        </w:rPr>
        <w:t>Следење</w:t>
      </w:r>
      <w:r w:rsidR="000E3E02" w:rsidRPr="00126F8B">
        <w:rPr>
          <w:rFonts w:ascii="Arial" w:hAnsi="Arial" w:cs="Arial"/>
          <w:sz w:val="24"/>
          <w:szCs w:val="24"/>
          <w:lang w:val="mk-MK"/>
        </w:rPr>
        <w:t>, вреднување и унапредување на образовната и воспитната работа</w:t>
      </w:r>
      <w:r w:rsidRPr="00126F8B">
        <w:rPr>
          <w:rFonts w:ascii="Arial" w:hAnsi="Arial" w:cs="Arial"/>
          <w:sz w:val="24"/>
          <w:szCs w:val="24"/>
          <w:lang w:val="mk-MK"/>
        </w:rPr>
        <w:t>;</w:t>
      </w:r>
    </w:p>
    <w:p w:rsidR="000E3E02" w:rsidRPr="00126F8B" w:rsidRDefault="000E3E02" w:rsidP="00126F8B">
      <w:pPr>
        <w:pStyle w:val="ListParagraph"/>
        <w:numPr>
          <w:ilvl w:val="0"/>
          <w:numId w:val="1"/>
        </w:numPr>
        <w:spacing w:line="360" w:lineRule="auto"/>
        <w:ind w:firstLine="720"/>
        <w:jc w:val="both"/>
        <w:rPr>
          <w:rFonts w:ascii="Arial" w:hAnsi="Arial" w:cs="Arial"/>
          <w:sz w:val="24"/>
          <w:szCs w:val="24"/>
          <w:lang w:val="mk-MK"/>
        </w:rPr>
      </w:pPr>
      <w:r w:rsidRPr="00126F8B">
        <w:rPr>
          <w:rFonts w:ascii="Arial" w:hAnsi="Arial" w:cs="Arial"/>
          <w:sz w:val="24"/>
          <w:szCs w:val="24"/>
          <w:lang w:val="mk-MK"/>
        </w:rPr>
        <w:t>Стручно и педагошко усовршување на наставниците и другите стручни соработници</w:t>
      </w:r>
      <w:r w:rsidR="004751F2" w:rsidRPr="00126F8B">
        <w:rPr>
          <w:rFonts w:ascii="Arial" w:hAnsi="Arial" w:cs="Arial"/>
          <w:sz w:val="24"/>
          <w:szCs w:val="24"/>
          <w:lang w:val="mk-MK"/>
        </w:rPr>
        <w:t>;</w:t>
      </w:r>
    </w:p>
    <w:p w:rsidR="000E3E02" w:rsidRPr="00126F8B" w:rsidRDefault="000E3E02" w:rsidP="00126F8B">
      <w:pPr>
        <w:pStyle w:val="ListParagraph"/>
        <w:numPr>
          <w:ilvl w:val="0"/>
          <w:numId w:val="1"/>
        </w:numPr>
        <w:spacing w:line="360" w:lineRule="auto"/>
        <w:ind w:firstLine="720"/>
        <w:jc w:val="both"/>
        <w:rPr>
          <w:rFonts w:ascii="Arial" w:hAnsi="Arial" w:cs="Arial"/>
          <w:sz w:val="24"/>
          <w:szCs w:val="24"/>
          <w:lang w:val="mk-MK"/>
        </w:rPr>
      </w:pPr>
      <w:r w:rsidRPr="00126F8B">
        <w:rPr>
          <w:rFonts w:ascii="Arial" w:hAnsi="Arial" w:cs="Arial"/>
          <w:sz w:val="24"/>
          <w:szCs w:val="24"/>
          <w:lang w:val="mk-MK"/>
        </w:rPr>
        <w:t>Планирање и реализација на дејноста на стручните органи и тела</w:t>
      </w:r>
      <w:r w:rsidR="00126F8B">
        <w:rPr>
          <w:rFonts w:ascii="Arial" w:hAnsi="Arial" w:cs="Arial"/>
          <w:sz w:val="24"/>
          <w:szCs w:val="24"/>
          <w:lang w:val="mk-MK"/>
        </w:rPr>
        <w:t>;</w:t>
      </w:r>
    </w:p>
    <w:p w:rsidR="000E3E02" w:rsidRPr="00126F8B" w:rsidRDefault="000E3E02" w:rsidP="00126F8B">
      <w:pPr>
        <w:pStyle w:val="ListParagraph"/>
        <w:numPr>
          <w:ilvl w:val="0"/>
          <w:numId w:val="1"/>
        </w:numPr>
        <w:spacing w:line="360" w:lineRule="auto"/>
        <w:ind w:firstLine="720"/>
        <w:jc w:val="both"/>
        <w:rPr>
          <w:rFonts w:ascii="Arial" w:hAnsi="Arial" w:cs="Arial"/>
          <w:sz w:val="24"/>
          <w:szCs w:val="24"/>
          <w:lang w:val="mk-MK"/>
        </w:rPr>
      </w:pPr>
      <w:r w:rsidRPr="00126F8B">
        <w:rPr>
          <w:rFonts w:ascii="Arial" w:hAnsi="Arial" w:cs="Arial"/>
          <w:sz w:val="24"/>
          <w:szCs w:val="24"/>
          <w:lang w:val="mk-MK"/>
        </w:rPr>
        <w:t>Педагошка евиденција и документација</w:t>
      </w:r>
      <w:r w:rsidR="00126F8B">
        <w:rPr>
          <w:rFonts w:ascii="Arial" w:hAnsi="Arial" w:cs="Arial"/>
          <w:sz w:val="24"/>
          <w:szCs w:val="24"/>
          <w:lang w:val="mk-MK"/>
        </w:rPr>
        <w:t>;</w:t>
      </w:r>
    </w:p>
    <w:p w:rsidR="000E3E02" w:rsidRPr="00126F8B" w:rsidRDefault="000E3E02" w:rsidP="00126F8B">
      <w:pPr>
        <w:pStyle w:val="ListParagraph"/>
        <w:numPr>
          <w:ilvl w:val="0"/>
          <w:numId w:val="1"/>
        </w:numPr>
        <w:spacing w:line="360" w:lineRule="auto"/>
        <w:ind w:firstLine="720"/>
        <w:jc w:val="both"/>
        <w:rPr>
          <w:rFonts w:ascii="Arial" w:hAnsi="Arial" w:cs="Arial"/>
          <w:sz w:val="24"/>
          <w:szCs w:val="24"/>
          <w:lang w:val="mk-MK"/>
        </w:rPr>
      </w:pPr>
      <w:r w:rsidRPr="00126F8B">
        <w:rPr>
          <w:rFonts w:ascii="Arial" w:hAnsi="Arial" w:cs="Arial"/>
          <w:sz w:val="24"/>
          <w:szCs w:val="24"/>
          <w:lang w:val="mk-MK"/>
        </w:rPr>
        <w:t>Евалуација на проектни активности и задачи</w:t>
      </w:r>
      <w:r w:rsidR="00126F8B">
        <w:rPr>
          <w:rFonts w:ascii="Arial" w:hAnsi="Arial" w:cs="Arial"/>
          <w:sz w:val="24"/>
          <w:szCs w:val="24"/>
          <w:lang w:val="mk-MK"/>
        </w:rPr>
        <w:t>;</w:t>
      </w:r>
    </w:p>
    <w:p w:rsidR="003D7D01" w:rsidRPr="00126F8B" w:rsidRDefault="000E3E02" w:rsidP="00126F8B">
      <w:pPr>
        <w:pStyle w:val="ListParagraph"/>
        <w:numPr>
          <w:ilvl w:val="0"/>
          <w:numId w:val="1"/>
        </w:numPr>
        <w:spacing w:line="360" w:lineRule="auto"/>
        <w:ind w:firstLine="720"/>
        <w:jc w:val="both"/>
        <w:rPr>
          <w:rFonts w:ascii="Arial" w:hAnsi="Arial" w:cs="Arial"/>
          <w:sz w:val="24"/>
          <w:szCs w:val="24"/>
          <w:lang w:val="mk-MK"/>
        </w:rPr>
      </w:pPr>
      <w:r w:rsidRPr="00126F8B">
        <w:rPr>
          <w:rFonts w:ascii="Arial" w:hAnsi="Arial" w:cs="Arial"/>
          <w:sz w:val="24"/>
          <w:szCs w:val="24"/>
          <w:lang w:val="mk-MK"/>
        </w:rPr>
        <w:t>Заклучоци,</w:t>
      </w:r>
      <w:r w:rsidR="00126F8B">
        <w:rPr>
          <w:rFonts w:ascii="Arial" w:hAnsi="Arial" w:cs="Arial"/>
          <w:sz w:val="24"/>
          <w:szCs w:val="24"/>
          <w:lang w:val="mk-MK"/>
        </w:rPr>
        <w:t xml:space="preserve"> согледувања</w:t>
      </w:r>
      <w:r w:rsidRPr="00126F8B">
        <w:rPr>
          <w:rFonts w:ascii="Arial" w:hAnsi="Arial" w:cs="Arial"/>
          <w:sz w:val="24"/>
          <w:szCs w:val="24"/>
          <w:lang w:val="mk-MK"/>
        </w:rPr>
        <w:t>, предлог мерк</w:t>
      </w:r>
      <w:r w:rsidR="003D7D01" w:rsidRPr="00126F8B">
        <w:rPr>
          <w:rFonts w:ascii="Arial" w:hAnsi="Arial" w:cs="Arial"/>
          <w:sz w:val="24"/>
          <w:szCs w:val="24"/>
          <w:lang w:val="mk-MK"/>
        </w:rPr>
        <w:t>и</w:t>
      </w:r>
      <w:r w:rsidR="00126F8B">
        <w:rPr>
          <w:rFonts w:ascii="Arial" w:hAnsi="Arial" w:cs="Arial"/>
          <w:sz w:val="24"/>
          <w:szCs w:val="24"/>
          <w:lang w:val="mk-MK"/>
        </w:rPr>
        <w:t>;</w:t>
      </w:r>
    </w:p>
    <w:p w:rsidR="00F10F65" w:rsidRPr="00126F8B" w:rsidRDefault="001B3371" w:rsidP="00126F8B">
      <w:pPr>
        <w:pStyle w:val="ListParagraph"/>
        <w:numPr>
          <w:ilvl w:val="0"/>
          <w:numId w:val="1"/>
        </w:numPr>
        <w:spacing w:line="360" w:lineRule="auto"/>
        <w:ind w:firstLine="720"/>
        <w:jc w:val="both"/>
        <w:rPr>
          <w:rFonts w:ascii="Arial" w:hAnsi="Arial" w:cs="Arial"/>
          <w:sz w:val="24"/>
          <w:szCs w:val="24"/>
          <w:lang w:val="mk-MK"/>
        </w:rPr>
      </w:pPr>
      <w:r w:rsidRPr="00126F8B">
        <w:rPr>
          <w:rFonts w:ascii="Arial" w:hAnsi="Arial" w:cs="Arial"/>
          <w:sz w:val="24"/>
          <w:szCs w:val="24"/>
          <w:lang w:val="mk-MK"/>
        </w:rPr>
        <w:t>Прилози – табеларни прегледи</w:t>
      </w:r>
      <w:r w:rsidR="000E3E02" w:rsidRPr="00126F8B">
        <w:rPr>
          <w:rFonts w:ascii="Arial" w:hAnsi="Arial" w:cs="Arial"/>
          <w:sz w:val="24"/>
          <w:szCs w:val="24"/>
          <w:lang w:val="mk-MK"/>
        </w:rPr>
        <w:t xml:space="preserve"> -  Ученици и нивни постигања, Успех по одделенија, предмети, </w:t>
      </w:r>
      <w:r w:rsidR="00390D4F" w:rsidRPr="00126F8B">
        <w:rPr>
          <w:rFonts w:ascii="Arial" w:hAnsi="Arial" w:cs="Arial"/>
          <w:sz w:val="24"/>
          <w:szCs w:val="24"/>
          <w:lang w:val="mk-MK"/>
        </w:rPr>
        <w:t>пол и етничка припадност,</w:t>
      </w:r>
      <w:r w:rsidR="00184D57" w:rsidRPr="00126F8B">
        <w:rPr>
          <w:rFonts w:ascii="Arial" w:hAnsi="Arial" w:cs="Arial"/>
          <w:sz w:val="24"/>
          <w:szCs w:val="24"/>
          <w:lang w:val="mk-MK"/>
        </w:rPr>
        <w:t xml:space="preserve">coцијален статус, </w:t>
      </w:r>
      <w:r w:rsidR="00390D4F" w:rsidRPr="00126F8B">
        <w:rPr>
          <w:rFonts w:ascii="Arial" w:hAnsi="Arial" w:cs="Arial"/>
          <w:sz w:val="24"/>
          <w:szCs w:val="24"/>
          <w:lang w:val="mk-MK"/>
        </w:rPr>
        <w:t>изостаноци,</w:t>
      </w:r>
      <w:r w:rsidR="00126F8B">
        <w:rPr>
          <w:rFonts w:ascii="Arial" w:hAnsi="Arial" w:cs="Arial"/>
          <w:sz w:val="24"/>
          <w:szCs w:val="24"/>
          <w:lang w:val="mk-MK"/>
        </w:rPr>
        <w:t xml:space="preserve"> преглед на наставен,</w:t>
      </w:r>
      <w:r w:rsidR="00390D4F" w:rsidRPr="00126F8B">
        <w:rPr>
          <w:rFonts w:ascii="Arial" w:hAnsi="Arial" w:cs="Arial"/>
          <w:sz w:val="24"/>
          <w:szCs w:val="24"/>
          <w:lang w:val="mk-MK"/>
        </w:rPr>
        <w:t>раководен и стручен кадар, општ успех на учен</w:t>
      </w:r>
      <w:r w:rsidR="00B92308">
        <w:rPr>
          <w:rFonts w:ascii="Arial" w:hAnsi="Arial" w:cs="Arial"/>
          <w:sz w:val="24"/>
          <w:szCs w:val="24"/>
          <w:lang w:val="mk-MK"/>
        </w:rPr>
        <w:t>иците на крајот на учебната 20</w:t>
      </w:r>
      <w:r w:rsidR="00B92308">
        <w:rPr>
          <w:rFonts w:ascii="Arial" w:hAnsi="Arial" w:cs="Arial"/>
          <w:sz w:val="24"/>
          <w:szCs w:val="24"/>
        </w:rPr>
        <w:t>2</w:t>
      </w:r>
      <w:r w:rsidR="002107E9">
        <w:rPr>
          <w:rFonts w:ascii="Arial" w:hAnsi="Arial" w:cs="Arial"/>
          <w:sz w:val="24"/>
          <w:szCs w:val="24"/>
          <w:lang w:val="mk-MK"/>
        </w:rPr>
        <w:t>3</w:t>
      </w:r>
      <w:r w:rsidR="009C304E">
        <w:rPr>
          <w:rFonts w:ascii="Arial" w:hAnsi="Arial" w:cs="Arial"/>
          <w:sz w:val="24"/>
          <w:szCs w:val="24"/>
          <w:lang w:val="mk-MK"/>
        </w:rPr>
        <w:t>/</w:t>
      </w:r>
      <w:r w:rsidR="00B92308">
        <w:rPr>
          <w:rFonts w:ascii="Arial" w:hAnsi="Arial" w:cs="Arial"/>
          <w:sz w:val="24"/>
          <w:szCs w:val="24"/>
        </w:rPr>
        <w:t>2</w:t>
      </w:r>
      <w:r w:rsidR="002107E9">
        <w:rPr>
          <w:rFonts w:ascii="Arial" w:hAnsi="Arial" w:cs="Arial"/>
          <w:sz w:val="24"/>
          <w:szCs w:val="24"/>
          <w:lang w:val="mk-MK"/>
        </w:rPr>
        <w:t>4</w:t>
      </w:r>
      <w:r w:rsidR="00390D4F" w:rsidRPr="00126F8B">
        <w:rPr>
          <w:rFonts w:ascii="Arial" w:hAnsi="Arial" w:cs="Arial"/>
          <w:sz w:val="24"/>
          <w:szCs w:val="24"/>
          <w:lang w:val="mk-MK"/>
        </w:rPr>
        <w:t>г.</w:t>
      </w:r>
    </w:p>
    <w:p w:rsidR="00D21971" w:rsidRDefault="00D21971">
      <w:pPr>
        <w:rPr>
          <w:rFonts w:ascii="Times New Roman" w:hAnsi="Times New Roman"/>
          <w:b/>
          <w:color w:val="000000"/>
          <w:w w:val="111"/>
          <w:sz w:val="28"/>
          <w:szCs w:val="28"/>
          <w:lang w:val="mk-MK"/>
        </w:rPr>
      </w:pPr>
      <w:r>
        <w:rPr>
          <w:rFonts w:ascii="Times New Roman" w:hAnsi="Times New Roman"/>
          <w:b/>
          <w:color w:val="000000"/>
          <w:w w:val="111"/>
          <w:sz w:val="28"/>
          <w:szCs w:val="28"/>
          <w:lang w:val="mk-MK"/>
        </w:rPr>
        <w:br w:type="page"/>
      </w:r>
    </w:p>
    <w:p w:rsidR="001B3371" w:rsidRPr="00D7259C" w:rsidRDefault="00FA1850" w:rsidP="00DC7B6B">
      <w:pPr>
        <w:pStyle w:val="Title"/>
        <w:rPr>
          <w:w w:val="111"/>
          <w:lang w:val="en-US"/>
        </w:rPr>
      </w:pPr>
      <w:bookmarkStart w:id="5" w:name="_Toc12533897"/>
      <w:bookmarkStart w:id="6" w:name="_Toc12534063"/>
      <w:bookmarkStart w:id="7" w:name="_Toc12610735"/>
      <w:bookmarkStart w:id="8" w:name="_Toc138926199"/>
      <w:r>
        <w:rPr>
          <w:w w:val="111"/>
        </w:rPr>
        <w:lastRenderedPageBreak/>
        <w:t>1.</w:t>
      </w:r>
      <w:r w:rsidR="001B3371" w:rsidRPr="00126F8B">
        <w:rPr>
          <w:w w:val="111"/>
        </w:rPr>
        <w:t xml:space="preserve"> ПОДГОТОВКА И УСЛОВИ ЗА РАБОТА</w:t>
      </w:r>
      <w:bookmarkEnd w:id="5"/>
      <w:bookmarkEnd w:id="6"/>
      <w:bookmarkEnd w:id="7"/>
      <w:bookmarkEnd w:id="8"/>
    </w:p>
    <w:p w:rsidR="00EB225A" w:rsidRPr="00D21971" w:rsidRDefault="00363890" w:rsidP="00D21971">
      <w:pPr>
        <w:pStyle w:val="Heading1"/>
        <w:rPr>
          <w:szCs w:val="28"/>
        </w:rPr>
      </w:pPr>
      <w:bookmarkStart w:id="9" w:name="_Toc12533898"/>
      <w:bookmarkStart w:id="10" w:name="_Toc12534064"/>
      <w:bookmarkStart w:id="11" w:name="_Toc12610736"/>
      <w:bookmarkStart w:id="12" w:name="_Toc138926200"/>
      <w:r w:rsidRPr="00D21971">
        <w:t>1.</w:t>
      </w:r>
      <w:r w:rsidR="001B3371" w:rsidRPr="00D21971">
        <w:t>1.</w:t>
      </w:r>
      <w:r w:rsidR="00682150">
        <w:t>Местоположба</w:t>
      </w:r>
      <w:r w:rsidR="001B3371" w:rsidRPr="00D21971">
        <w:t xml:space="preserve"> на учи</w:t>
      </w:r>
      <w:r w:rsidR="00682150">
        <w:t>лишт</w:t>
      </w:r>
      <w:r w:rsidR="001B3371" w:rsidRPr="00D21971">
        <w:t>ето</w:t>
      </w:r>
      <w:bookmarkEnd w:id="9"/>
      <w:bookmarkEnd w:id="10"/>
      <w:bookmarkEnd w:id="11"/>
      <w:bookmarkEnd w:id="12"/>
      <w:r w:rsidR="00EF47C2" w:rsidRPr="00D21971">
        <w:rPr>
          <w:szCs w:val="28"/>
        </w:rPr>
        <w:tab/>
      </w:r>
    </w:p>
    <w:p w:rsidR="00EF47C2" w:rsidRPr="00D21971" w:rsidRDefault="00D7259C" w:rsidP="00D21971">
      <w:pPr>
        <w:widowControl w:val="0"/>
        <w:autoSpaceDE w:val="0"/>
        <w:autoSpaceDN w:val="0"/>
        <w:adjustRightInd w:val="0"/>
        <w:spacing w:after="0" w:line="360" w:lineRule="auto"/>
        <w:rPr>
          <w:rFonts w:ascii="Arial" w:hAnsi="Arial" w:cs="Arial"/>
          <w:b/>
          <w:i/>
          <w:w w:val="111"/>
          <w:sz w:val="24"/>
          <w:szCs w:val="24"/>
          <w:lang w:val="mk-MK"/>
        </w:rPr>
      </w:pPr>
      <w:r>
        <w:rPr>
          <w:rFonts w:ascii="Arial" w:hAnsi="Arial" w:cs="Arial"/>
          <w:b/>
          <w:noProof/>
          <w:sz w:val="24"/>
          <w:szCs w:val="24"/>
        </w:rPr>
        <w:drawing>
          <wp:anchor distT="0" distB="0" distL="114300" distR="114300" simplePos="0" relativeHeight="251653632" behindDoc="0" locked="0" layoutInCell="1" allowOverlap="1">
            <wp:simplePos x="0" y="0"/>
            <wp:positionH relativeFrom="margin">
              <wp:posOffset>5288280</wp:posOffset>
            </wp:positionH>
            <wp:positionV relativeFrom="margin">
              <wp:posOffset>659130</wp:posOffset>
            </wp:positionV>
            <wp:extent cx="2885440" cy="1805305"/>
            <wp:effectExtent l="95250" t="76200" r="67310" b="61595"/>
            <wp:wrapSquare wrapText="bothSides"/>
            <wp:docPr id="21" name="Picture 14" descr="IMG_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050"/>
                    <pic:cNvPicPr>
                      <a:picLocks noChangeAspect="1" noChangeArrowheads="1"/>
                    </pic:cNvPicPr>
                  </pic:nvPicPr>
                  <pic:blipFill>
                    <a:blip r:embed="rId12" cstate="print"/>
                    <a:srcRect/>
                    <a:stretch>
                      <a:fillRect/>
                    </a:stretch>
                  </pic:blipFill>
                  <pic:spPr bwMode="auto">
                    <a:xfrm>
                      <a:off x="0" y="0"/>
                      <a:ext cx="2885440" cy="1805305"/>
                    </a:xfrm>
                    <a:prstGeom prst="rect">
                      <a:avLst/>
                    </a:prstGeom>
                    <a:solidFill>
                      <a:srgbClr val="0000FF"/>
                    </a:solidFill>
                    <a:ln w="76200" cmpd="tri">
                      <a:solidFill>
                        <a:srgbClr val="0000FF"/>
                      </a:solidFill>
                      <a:miter lim="800000"/>
                      <a:headEnd/>
                      <a:tailEnd/>
                    </a:ln>
                    <a:effectLst/>
                  </pic:spPr>
                </pic:pic>
              </a:graphicData>
            </a:graphic>
          </wp:anchor>
        </w:drawing>
      </w:r>
      <w:r w:rsidR="00EF47C2" w:rsidRPr="00D21971">
        <w:rPr>
          <w:rFonts w:ascii="Arial" w:hAnsi="Arial" w:cs="Arial"/>
          <w:b/>
          <w:noProof/>
          <w:sz w:val="24"/>
          <w:szCs w:val="24"/>
          <w:lang w:val="mk-MK"/>
        </w:rPr>
        <w:tab/>
      </w:r>
    </w:p>
    <w:p w:rsidR="001B3371" w:rsidRPr="00D21971" w:rsidRDefault="00DF2B30" w:rsidP="00D21971">
      <w:pPr>
        <w:widowControl w:val="0"/>
        <w:autoSpaceDE w:val="0"/>
        <w:autoSpaceDN w:val="0"/>
        <w:adjustRightInd w:val="0"/>
        <w:spacing w:after="0" w:line="360" w:lineRule="auto"/>
        <w:ind w:left="180" w:firstLine="540"/>
        <w:jc w:val="both"/>
        <w:rPr>
          <w:rFonts w:ascii="Arial" w:hAnsi="Arial" w:cs="Arial"/>
          <w:w w:val="111"/>
          <w:sz w:val="24"/>
          <w:szCs w:val="24"/>
          <w:lang w:val="mk-MK"/>
        </w:rPr>
      </w:pPr>
      <w:r>
        <w:rPr>
          <w:rFonts w:ascii="Arial" w:hAnsi="Arial" w:cs="Arial"/>
          <w:w w:val="111"/>
          <w:sz w:val="24"/>
          <w:szCs w:val="24"/>
        </w:rPr>
        <w:t>O</w:t>
      </w:r>
      <w:r w:rsidR="00D21971" w:rsidRPr="00D21971">
        <w:rPr>
          <w:rFonts w:ascii="Arial" w:hAnsi="Arial" w:cs="Arial"/>
          <w:w w:val="111"/>
          <w:sz w:val="24"/>
          <w:szCs w:val="24"/>
          <w:lang w:val="mk-MK"/>
        </w:rPr>
        <w:t>ОУ „</w:t>
      </w:r>
      <w:r w:rsidR="001B3371" w:rsidRPr="00D21971">
        <w:rPr>
          <w:rFonts w:ascii="Arial" w:hAnsi="Arial" w:cs="Arial"/>
          <w:w w:val="111"/>
          <w:sz w:val="24"/>
          <w:szCs w:val="24"/>
          <w:lang w:val="mk-MK"/>
        </w:rPr>
        <w:t>Кузман Јосифоски-Питу“</w:t>
      </w:r>
      <w:r w:rsidR="00D21971" w:rsidRPr="00D21971">
        <w:rPr>
          <w:rFonts w:ascii="Arial" w:hAnsi="Arial" w:cs="Arial"/>
          <w:w w:val="111"/>
          <w:sz w:val="24"/>
          <w:szCs w:val="24"/>
          <w:lang w:val="mk-MK"/>
        </w:rPr>
        <w:t xml:space="preserve"> -</w:t>
      </w:r>
      <w:r w:rsidR="001B3371" w:rsidRPr="00D21971">
        <w:rPr>
          <w:rFonts w:ascii="Arial" w:hAnsi="Arial" w:cs="Arial"/>
          <w:w w:val="111"/>
          <w:sz w:val="24"/>
          <w:szCs w:val="24"/>
          <w:lang w:val="mk-MK"/>
        </w:rPr>
        <w:t xml:space="preserve">Кичево </w:t>
      </w:r>
      <w:r w:rsidR="00F21D20" w:rsidRPr="00D21971">
        <w:rPr>
          <w:rFonts w:ascii="Arial" w:hAnsi="Arial" w:cs="Arial"/>
          <w:w w:val="111"/>
          <w:sz w:val="24"/>
          <w:szCs w:val="24"/>
          <w:lang w:val="mk-MK"/>
        </w:rPr>
        <w:t xml:space="preserve"> е воспитно – образовна институција </w:t>
      </w:r>
      <w:r w:rsidR="00273D8C" w:rsidRPr="00D21971">
        <w:rPr>
          <w:rFonts w:ascii="Arial" w:hAnsi="Arial" w:cs="Arial"/>
          <w:w w:val="111"/>
          <w:sz w:val="24"/>
          <w:szCs w:val="24"/>
          <w:lang w:val="mk-MK"/>
        </w:rPr>
        <w:t>за основно образование на деца,</w:t>
      </w:r>
      <w:r w:rsidR="00F21D20" w:rsidRPr="00D21971">
        <w:rPr>
          <w:rFonts w:ascii="Arial" w:hAnsi="Arial" w:cs="Arial"/>
          <w:w w:val="111"/>
          <w:sz w:val="24"/>
          <w:szCs w:val="24"/>
          <w:lang w:val="mk-MK"/>
        </w:rPr>
        <w:t xml:space="preserve">со седиште </w:t>
      </w:r>
      <w:r w:rsidR="00D21971" w:rsidRPr="00D21971">
        <w:rPr>
          <w:rFonts w:ascii="Arial" w:hAnsi="Arial" w:cs="Arial"/>
          <w:w w:val="111"/>
          <w:sz w:val="24"/>
          <w:szCs w:val="24"/>
          <w:lang w:val="mk-MK"/>
        </w:rPr>
        <w:t>на улица „</w:t>
      </w:r>
      <w:r w:rsidR="001B3371" w:rsidRPr="00D21971">
        <w:rPr>
          <w:rFonts w:ascii="Arial" w:hAnsi="Arial" w:cs="Arial"/>
          <w:w w:val="111"/>
          <w:sz w:val="24"/>
          <w:szCs w:val="24"/>
          <w:lang w:val="mk-MK"/>
        </w:rPr>
        <w:t>4- ти Јули“ бб- Кичево.Главниот влез е на северната страна каде што нема активна сообраќајница, со што е зголемена безбедноста на учениците при доаѓање и заминување од училиште.</w:t>
      </w:r>
    </w:p>
    <w:p w:rsidR="00831641" w:rsidRPr="00D21971" w:rsidRDefault="0060063C" w:rsidP="00D21971">
      <w:pPr>
        <w:spacing w:line="360" w:lineRule="auto"/>
        <w:rPr>
          <w:rFonts w:ascii="Arial" w:hAnsi="Arial" w:cs="Arial"/>
          <w:color w:val="000000"/>
          <w:w w:val="104"/>
          <w:sz w:val="24"/>
          <w:szCs w:val="24"/>
          <w:lang w:val="mk-MK"/>
        </w:rPr>
      </w:pPr>
      <w:r w:rsidRPr="00D21971">
        <w:rPr>
          <w:rFonts w:ascii="Arial" w:hAnsi="Arial" w:cs="Arial"/>
          <w:noProof/>
          <w:sz w:val="24"/>
          <w:szCs w:val="24"/>
        </w:rPr>
        <w:drawing>
          <wp:anchor distT="0" distB="0" distL="114300" distR="114300" simplePos="0" relativeHeight="251649536" behindDoc="1" locked="0" layoutInCell="0" allowOverlap="1">
            <wp:simplePos x="0" y="0"/>
            <wp:positionH relativeFrom="page">
              <wp:posOffset>9525</wp:posOffset>
            </wp:positionH>
            <wp:positionV relativeFrom="page">
              <wp:posOffset>6838950</wp:posOffset>
            </wp:positionV>
            <wp:extent cx="10877550" cy="619125"/>
            <wp:effectExtent l="19050" t="0" r="0"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0877550" cy="619125"/>
                    </a:xfrm>
                    <a:prstGeom prst="rect">
                      <a:avLst/>
                    </a:prstGeom>
                    <a:noFill/>
                  </pic:spPr>
                </pic:pic>
              </a:graphicData>
            </a:graphic>
          </wp:anchor>
        </w:drawing>
      </w:r>
      <w:r w:rsidR="00C92EE9" w:rsidRPr="00D21971">
        <w:rPr>
          <w:rFonts w:ascii="Arial" w:hAnsi="Arial" w:cs="Arial"/>
          <w:noProof/>
          <w:color w:val="000000"/>
          <w:sz w:val="24"/>
          <w:szCs w:val="24"/>
        </w:rPr>
        <w:drawing>
          <wp:anchor distT="0" distB="0" distL="114300" distR="114300" simplePos="0" relativeHeight="251651584" behindDoc="1" locked="0" layoutInCell="0" allowOverlap="1">
            <wp:simplePos x="0" y="0"/>
            <wp:positionH relativeFrom="page">
              <wp:posOffset>7274560</wp:posOffset>
            </wp:positionH>
            <wp:positionV relativeFrom="page">
              <wp:posOffset>6709410</wp:posOffset>
            </wp:positionV>
            <wp:extent cx="1714500" cy="486410"/>
            <wp:effectExtent l="1905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714500" cy="486410"/>
                    </a:xfrm>
                    <a:prstGeom prst="rect">
                      <a:avLst/>
                    </a:prstGeom>
                    <a:noFill/>
                  </pic:spPr>
                </pic:pic>
              </a:graphicData>
            </a:graphic>
          </wp:anchor>
        </w:drawing>
      </w:r>
    </w:p>
    <w:p w:rsidR="005E51DB" w:rsidRPr="00D21971" w:rsidRDefault="00363890" w:rsidP="00D21971">
      <w:pPr>
        <w:pStyle w:val="Heading1"/>
        <w:rPr>
          <w:w w:val="104"/>
        </w:rPr>
      </w:pPr>
      <w:bookmarkStart w:id="13" w:name="_Toc12533899"/>
      <w:bookmarkStart w:id="14" w:name="_Toc12534065"/>
      <w:bookmarkStart w:id="15" w:name="_Toc12610737"/>
      <w:bookmarkStart w:id="16" w:name="_Toc138926201"/>
      <w:r w:rsidRPr="00D21971">
        <w:rPr>
          <w:w w:val="104"/>
        </w:rPr>
        <w:t>1.</w:t>
      </w:r>
      <w:r w:rsidR="005E51DB" w:rsidRPr="00D21971">
        <w:rPr>
          <w:w w:val="104"/>
        </w:rPr>
        <w:t>2.Развиеност на училиштето</w:t>
      </w:r>
      <w:bookmarkEnd w:id="13"/>
      <w:bookmarkEnd w:id="14"/>
      <w:bookmarkEnd w:id="15"/>
      <w:bookmarkEnd w:id="16"/>
    </w:p>
    <w:p w:rsidR="003C2AEB" w:rsidRDefault="00D21971" w:rsidP="003C2AEB">
      <w:pPr>
        <w:widowControl w:val="0"/>
        <w:tabs>
          <w:tab w:val="left" w:pos="90"/>
          <w:tab w:val="left" w:pos="900"/>
        </w:tabs>
        <w:autoSpaceDE w:val="0"/>
        <w:autoSpaceDN w:val="0"/>
        <w:adjustRightInd w:val="0"/>
        <w:spacing w:after="0" w:line="360" w:lineRule="auto"/>
        <w:jc w:val="both"/>
        <w:rPr>
          <w:rFonts w:ascii="Arial" w:hAnsi="Arial" w:cs="Arial"/>
          <w:color w:val="000000"/>
          <w:w w:val="104"/>
          <w:sz w:val="24"/>
          <w:szCs w:val="24"/>
          <w:lang w:val="mk-MK"/>
        </w:rPr>
      </w:pPr>
      <w:r>
        <w:rPr>
          <w:rFonts w:ascii="Arial" w:hAnsi="Arial" w:cs="Arial"/>
          <w:color w:val="000000"/>
          <w:w w:val="104"/>
          <w:sz w:val="24"/>
          <w:szCs w:val="24"/>
          <w:lang w:val="mk-MK"/>
        </w:rPr>
        <w:tab/>
      </w:r>
      <w:r>
        <w:rPr>
          <w:rFonts w:ascii="Arial" w:hAnsi="Arial" w:cs="Arial"/>
          <w:color w:val="000000"/>
          <w:w w:val="104"/>
          <w:sz w:val="24"/>
          <w:szCs w:val="24"/>
          <w:lang w:val="mk-MK"/>
        </w:rPr>
        <w:tab/>
      </w:r>
      <w:r w:rsidR="005E51DB" w:rsidRPr="00D21971">
        <w:rPr>
          <w:rFonts w:ascii="Arial" w:hAnsi="Arial" w:cs="Arial"/>
          <w:color w:val="000000"/>
          <w:w w:val="104"/>
          <w:sz w:val="24"/>
          <w:szCs w:val="24"/>
          <w:lang w:val="mk-MK"/>
        </w:rPr>
        <w:t xml:space="preserve">Во почетокот на учебната година со </w:t>
      </w:r>
      <w:r w:rsidR="00FE2EDB" w:rsidRPr="00D21971">
        <w:rPr>
          <w:rFonts w:ascii="Arial" w:hAnsi="Arial" w:cs="Arial"/>
          <w:color w:val="000000"/>
          <w:w w:val="104"/>
          <w:sz w:val="24"/>
          <w:szCs w:val="24"/>
          <w:lang w:val="mk-MK"/>
        </w:rPr>
        <w:t xml:space="preserve">редовна настава </w:t>
      </w:r>
      <w:r w:rsidR="009C304E">
        <w:rPr>
          <w:rFonts w:ascii="Arial" w:hAnsi="Arial" w:cs="Arial"/>
          <w:color w:val="000000"/>
          <w:w w:val="104"/>
          <w:sz w:val="24"/>
          <w:szCs w:val="24"/>
          <w:lang w:val="mk-MK"/>
        </w:rPr>
        <w:t xml:space="preserve">беа опфатени </w:t>
      </w:r>
      <w:r w:rsidR="0081635D" w:rsidRPr="0081635D">
        <w:rPr>
          <w:rFonts w:ascii="Arial" w:hAnsi="Arial" w:cs="Arial"/>
          <w:b/>
          <w:color w:val="000000" w:themeColor="text1"/>
          <w:w w:val="104"/>
          <w:sz w:val="24"/>
          <w:szCs w:val="24"/>
        </w:rPr>
        <w:t>6</w:t>
      </w:r>
      <w:r w:rsidR="0081635D" w:rsidRPr="0081635D">
        <w:rPr>
          <w:rFonts w:ascii="Arial" w:hAnsi="Arial" w:cs="Arial"/>
          <w:b/>
          <w:color w:val="000000" w:themeColor="text1"/>
          <w:w w:val="104"/>
          <w:sz w:val="24"/>
          <w:szCs w:val="24"/>
          <w:lang w:val="mk-MK"/>
        </w:rPr>
        <w:t>0</w:t>
      </w:r>
      <w:r w:rsidR="002F5A86" w:rsidRPr="0081635D">
        <w:rPr>
          <w:rFonts w:ascii="Arial" w:hAnsi="Arial" w:cs="Arial"/>
          <w:b/>
          <w:color w:val="000000" w:themeColor="text1"/>
          <w:w w:val="104"/>
          <w:sz w:val="24"/>
          <w:szCs w:val="24"/>
        </w:rPr>
        <w:t>8</w:t>
      </w:r>
      <w:r w:rsidR="005E51DB" w:rsidRPr="0081635D">
        <w:rPr>
          <w:rFonts w:ascii="Arial" w:hAnsi="Arial" w:cs="Arial"/>
          <w:b/>
          <w:color w:val="000000" w:themeColor="text1"/>
          <w:w w:val="104"/>
          <w:sz w:val="24"/>
          <w:szCs w:val="24"/>
          <w:lang w:val="mk-MK"/>
        </w:rPr>
        <w:t xml:space="preserve"> учен</w:t>
      </w:r>
      <w:r w:rsidR="00324548" w:rsidRPr="0081635D">
        <w:rPr>
          <w:rFonts w:ascii="Arial" w:hAnsi="Arial" w:cs="Arial"/>
          <w:b/>
          <w:color w:val="000000" w:themeColor="text1"/>
          <w:w w:val="104"/>
          <w:sz w:val="24"/>
          <w:szCs w:val="24"/>
          <w:lang w:val="mk-MK"/>
        </w:rPr>
        <w:t>и</w:t>
      </w:r>
      <w:r w:rsidR="009C304E" w:rsidRPr="0081635D">
        <w:rPr>
          <w:rFonts w:ascii="Arial" w:hAnsi="Arial" w:cs="Arial"/>
          <w:b/>
          <w:color w:val="000000" w:themeColor="text1"/>
          <w:w w:val="104"/>
          <w:sz w:val="24"/>
          <w:szCs w:val="24"/>
          <w:lang w:val="mk-MK"/>
        </w:rPr>
        <w:t>ци</w:t>
      </w:r>
      <w:r w:rsidR="004E4810" w:rsidRPr="00D21971">
        <w:rPr>
          <w:rFonts w:ascii="Arial" w:hAnsi="Arial" w:cs="Arial"/>
          <w:color w:val="000000"/>
          <w:w w:val="104"/>
          <w:sz w:val="24"/>
          <w:szCs w:val="24"/>
          <w:lang w:val="mk-MK"/>
        </w:rPr>
        <w:t xml:space="preserve"> од </w:t>
      </w:r>
      <w:r w:rsidR="004E4810" w:rsidRPr="00DF2B30">
        <w:rPr>
          <w:rFonts w:ascii="Arial" w:hAnsi="Arial" w:cs="Arial"/>
          <w:b/>
          <w:color w:val="000000"/>
          <w:w w:val="104"/>
          <w:sz w:val="24"/>
          <w:szCs w:val="24"/>
          <w:lang w:val="mk-MK"/>
        </w:rPr>
        <w:t>I-IX</w:t>
      </w:r>
      <w:r w:rsidR="00B91836" w:rsidRPr="00DF2B30">
        <w:rPr>
          <w:rFonts w:ascii="Arial" w:hAnsi="Arial" w:cs="Arial"/>
          <w:b/>
          <w:color w:val="000000"/>
          <w:w w:val="104"/>
          <w:sz w:val="24"/>
          <w:szCs w:val="24"/>
          <w:lang w:val="mk-MK"/>
        </w:rPr>
        <w:t xml:space="preserve"> одд</w:t>
      </w:r>
      <w:r w:rsidR="00B91836" w:rsidRPr="00D21971">
        <w:rPr>
          <w:rFonts w:ascii="Arial" w:hAnsi="Arial" w:cs="Arial"/>
          <w:color w:val="000000"/>
          <w:w w:val="104"/>
          <w:sz w:val="24"/>
          <w:szCs w:val="24"/>
          <w:lang w:val="mk-MK"/>
        </w:rPr>
        <w:t xml:space="preserve">. распоредени во </w:t>
      </w:r>
      <w:r w:rsidR="00DF2B30">
        <w:rPr>
          <w:rFonts w:ascii="Arial" w:hAnsi="Arial" w:cs="Arial"/>
          <w:b/>
          <w:color w:val="000000"/>
          <w:w w:val="104"/>
          <w:sz w:val="24"/>
          <w:szCs w:val="24"/>
        </w:rPr>
        <w:t>3</w:t>
      </w:r>
      <w:r w:rsidR="002F5A86">
        <w:rPr>
          <w:rFonts w:ascii="Arial" w:hAnsi="Arial" w:cs="Arial"/>
          <w:b/>
          <w:color w:val="000000"/>
          <w:w w:val="104"/>
          <w:sz w:val="24"/>
          <w:szCs w:val="24"/>
        </w:rPr>
        <w:t xml:space="preserve">1 </w:t>
      </w:r>
      <w:r w:rsidR="005E51DB" w:rsidRPr="00DF2B30">
        <w:rPr>
          <w:rFonts w:ascii="Arial" w:hAnsi="Arial" w:cs="Arial"/>
          <w:b/>
          <w:color w:val="000000"/>
          <w:w w:val="104"/>
          <w:sz w:val="24"/>
          <w:szCs w:val="24"/>
          <w:lang w:val="mk-MK"/>
        </w:rPr>
        <w:t>паралелк</w:t>
      </w:r>
      <w:r w:rsidR="002F5A86">
        <w:rPr>
          <w:rFonts w:ascii="Arial" w:hAnsi="Arial" w:cs="Arial"/>
          <w:b/>
          <w:color w:val="000000"/>
          <w:w w:val="104"/>
          <w:sz w:val="24"/>
          <w:szCs w:val="24"/>
        </w:rPr>
        <w:t>a</w:t>
      </w:r>
      <w:r w:rsidR="005E51DB" w:rsidRPr="00D21971">
        <w:rPr>
          <w:rFonts w:ascii="Arial" w:hAnsi="Arial" w:cs="Arial"/>
          <w:color w:val="000000"/>
          <w:w w:val="104"/>
          <w:sz w:val="24"/>
          <w:szCs w:val="24"/>
          <w:lang w:val="mk-MK"/>
        </w:rPr>
        <w:t>. Наставата се изведува во две смени на македонски наставен јазик.</w:t>
      </w:r>
      <w:r w:rsidR="003C2AEB">
        <w:rPr>
          <w:rFonts w:ascii="Arial" w:hAnsi="Arial" w:cs="Arial"/>
          <w:color w:val="000000"/>
          <w:w w:val="104"/>
          <w:sz w:val="24"/>
          <w:szCs w:val="24"/>
          <w:lang w:val="mk-MK"/>
        </w:rPr>
        <w:t xml:space="preserve"> За реализација на дејноста</w:t>
      </w:r>
      <w:r w:rsidR="005E51DB" w:rsidRPr="00D21971">
        <w:rPr>
          <w:rFonts w:ascii="Arial" w:hAnsi="Arial" w:cs="Arial"/>
          <w:color w:val="000000"/>
          <w:w w:val="104"/>
          <w:sz w:val="24"/>
          <w:szCs w:val="24"/>
          <w:lang w:val="mk-MK"/>
        </w:rPr>
        <w:t>, училишниот објект располага со следниот училишен простор:</w:t>
      </w:r>
    </w:p>
    <w:p w:rsidR="005E51DB" w:rsidRPr="00D21971" w:rsidRDefault="005E51DB" w:rsidP="00DC6816">
      <w:pPr>
        <w:widowControl w:val="0"/>
        <w:tabs>
          <w:tab w:val="left" w:pos="90"/>
          <w:tab w:val="left" w:pos="900"/>
        </w:tabs>
        <w:autoSpaceDE w:val="0"/>
        <w:autoSpaceDN w:val="0"/>
        <w:adjustRightInd w:val="0"/>
        <w:spacing w:after="0" w:line="360" w:lineRule="auto"/>
        <w:ind w:firstLine="3600"/>
        <w:jc w:val="both"/>
        <w:rPr>
          <w:rFonts w:ascii="Arial" w:hAnsi="Arial" w:cs="Arial"/>
          <w:color w:val="000000"/>
          <w:w w:val="104"/>
          <w:sz w:val="24"/>
          <w:szCs w:val="24"/>
          <w:lang w:val="mk-MK"/>
        </w:rPr>
      </w:pPr>
      <w:r w:rsidRPr="003C2AEB">
        <w:rPr>
          <w:rFonts w:ascii="Arial" w:hAnsi="Arial" w:cs="Arial"/>
          <w:i/>
          <w:color w:val="000000"/>
          <w:w w:val="104"/>
          <w:sz w:val="24"/>
          <w:szCs w:val="24"/>
          <w:lang w:val="mk-MK"/>
        </w:rPr>
        <w:t>I Приземје</w:t>
      </w:r>
      <w:r w:rsidR="00F21D20" w:rsidRPr="00D21971">
        <w:rPr>
          <w:rFonts w:ascii="Arial" w:hAnsi="Arial" w:cs="Arial"/>
          <w:color w:val="000000"/>
          <w:w w:val="104"/>
          <w:sz w:val="24"/>
          <w:szCs w:val="24"/>
          <w:lang w:val="mk-MK"/>
        </w:rPr>
        <w:t>–1746,52 м</w:t>
      </w:r>
      <w:r w:rsidR="00EF47C2" w:rsidRPr="00D21971">
        <w:rPr>
          <w:rFonts w:ascii="Arial" w:hAnsi="Arial" w:cs="Arial"/>
          <w:color w:val="000000"/>
          <w:w w:val="104"/>
          <w:sz w:val="24"/>
          <w:szCs w:val="24"/>
          <w:vertAlign w:val="superscript"/>
          <w:lang w:val="mk-MK"/>
        </w:rPr>
        <w:t>2</w:t>
      </w:r>
    </w:p>
    <w:p w:rsidR="005E51DB" w:rsidRPr="00D21971" w:rsidRDefault="005E51DB" w:rsidP="00DC6816">
      <w:pPr>
        <w:widowControl w:val="0"/>
        <w:autoSpaceDE w:val="0"/>
        <w:autoSpaceDN w:val="0"/>
        <w:adjustRightInd w:val="0"/>
        <w:spacing w:after="0" w:line="360" w:lineRule="auto"/>
        <w:ind w:firstLine="3600"/>
        <w:rPr>
          <w:rFonts w:ascii="Arial" w:hAnsi="Arial" w:cs="Arial"/>
          <w:color w:val="000000"/>
          <w:w w:val="104"/>
          <w:sz w:val="24"/>
          <w:szCs w:val="24"/>
          <w:vertAlign w:val="superscript"/>
          <w:lang w:val="mk-MK"/>
        </w:rPr>
      </w:pPr>
      <w:r w:rsidRPr="003C2AEB">
        <w:rPr>
          <w:rFonts w:ascii="Arial" w:hAnsi="Arial" w:cs="Arial"/>
          <w:i/>
          <w:color w:val="000000"/>
          <w:w w:val="104"/>
          <w:sz w:val="24"/>
          <w:szCs w:val="24"/>
          <w:lang w:val="mk-MK"/>
        </w:rPr>
        <w:t>II Спрат</w:t>
      </w:r>
      <w:r w:rsidR="00F21D20" w:rsidRPr="00D21971">
        <w:rPr>
          <w:rFonts w:ascii="Arial" w:hAnsi="Arial" w:cs="Arial"/>
          <w:color w:val="000000"/>
          <w:w w:val="104"/>
          <w:sz w:val="24"/>
          <w:szCs w:val="24"/>
          <w:lang w:val="mk-MK"/>
        </w:rPr>
        <w:t xml:space="preserve"> – 1559,89 м</w:t>
      </w:r>
      <w:r w:rsidR="00EF47C2" w:rsidRPr="00D21971">
        <w:rPr>
          <w:rFonts w:ascii="Arial" w:hAnsi="Arial" w:cs="Arial"/>
          <w:color w:val="000000"/>
          <w:w w:val="104"/>
          <w:sz w:val="24"/>
          <w:szCs w:val="24"/>
          <w:vertAlign w:val="superscript"/>
          <w:lang w:val="mk-MK"/>
        </w:rPr>
        <w:t>2</w:t>
      </w:r>
    </w:p>
    <w:p w:rsidR="005E51DB" w:rsidRPr="00D21971" w:rsidRDefault="00F21D20" w:rsidP="00DC6816">
      <w:pPr>
        <w:widowControl w:val="0"/>
        <w:autoSpaceDE w:val="0"/>
        <w:autoSpaceDN w:val="0"/>
        <w:adjustRightInd w:val="0"/>
        <w:spacing w:after="0" w:line="360" w:lineRule="auto"/>
        <w:ind w:firstLine="3600"/>
        <w:rPr>
          <w:rFonts w:ascii="Arial" w:hAnsi="Arial" w:cs="Arial"/>
          <w:color w:val="000000"/>
          <w:w w:val="104"/>
          <w:sz w:val="24"/>
          <w:szCs w:val="24"/>
          <w:vertAlign w:val="superscript"/>
          <w:lang w:val="mk-MK"/>
        </w:rPr>
      </w:pPr>
      <w:r w:rsidRPr="00DC6816">
        <w:rPr>
          <w:rFonts w:ascii="Arial" w:hAnsi="Arial" w:cs="Arial"/>
          <w:i/>
          <w:color w:val="000000"/>
          <w:w w:val="104"/>
          <w:sz w:val="24"/>
          <w:szCs w:val="24"/>
          <w:lang w:val="mk-MK"/>
        </w:rPr>
        <w:t>III Училишен двор</w:t>
      </w:r>
      <w:r w:rsidRPr="00D21971">
        <w:rPr>
          <w:rFonts w:ascii="Arial" w:hAnsi="Arial" w:cs="Arial"/>
          <w:color w:val="000000"/>
          <w:w w:val="104"/>
          <w:sz w:val="24"/>
          <w:szCs w:val="24"/>
          <w:lang w:val="mk-MK"/>
        </w:rPr>
        <w:t xml:space="preserve"> – 358,75 м</w:t>
      </w:r>
      <w:r w:rsidR="00EF47C2" w:rsidRPr="00D21971">
        <w:rPr>
          <w:rFonts w:ascii="Arial" w:hAnsi="Arial" w:cs="Arial"/>
          <w:color w:val="000000"/>
          <w:w w:val="104"/>
          <w:sz w:val="24"/>
          <w:szCs w:val="24"/>
          <w:vertAlign w:val="superscript"/>
          <w:lang w:val="mk-MK"/>
        </w:rPr>
        <w:t>2</w:t>
      </w:r>
    </w:p>
    <w:p w:rsidR="005E51DB" w:rsidRPr="002F5A86" w:rsidRDefault="00DC6816" w:rsidP="00DC6816">
      <w:pPr>
        <w:widowControl w:val="0"/>
        <w:autoSpaceDE w:val="0"/>
        <w:autoSpaceDN w:val="0"/>
        <w:adjustRightInd w:val="0"/>
        <w:spacing w:after="0" w:line="360" w:lineRule="auto"/>
        <w:jc w:val="both"/>
        <w:rPr>
          <w:rFonts w:ascii="Arial" w:hAnsi="Arial" w:cs="Arial"/>
          <w:color w:val="000000"/>
          <w:w w:val="104"/>
          <w:sz w:val="24"/>
          <w:szCs w:val="24"/>
          <w:lang w:val="mk-MK"/>
        </w:rPr>
      </w:pPr>
      <w:r>
        <w:rPr>
          <w:rFonts w:ascii="Arial" w:hAnsi="Arial" w:cs="Arial"/>
          <w:color w:val="000000"/>
          <w:w w:val="104"/>
          <w:sz w:val="24"/>
          <w:szCs w:val="24"/>
          <w:lang w:val="mk-MK"/>
        </w:rPr>
        <w:tab/>
      </w:r>
      <w:r w:rsidR="005E51DB" w:rsidRPr="00D21971">
        <w:rPr>
          <w:rFonts w:ascii="Arial" w:hAnsi="Arial" w:cs="Arial"/>
          <w:color w:val="000000"/>
          <w:w w:val="104"/>
          <w:sz w:val="24"/>
          <w:szCs w:val="24"/>
          <w:lang w:val="mk-MK"/>
        </w:rPr>
        <w:t xml:space="preserve">   Училиштет</w:t>
      </w:r>
      <w:r w:rsidR="00676A76" w:rsidRPr="00D21971">
        <w:rPr>
          <w:rFonts w:ascii="Arial" w:hAnsi="Arial" w:cs="Arial"/>
          <w:color w:val="000000"/>
          <w:w w:val="104"/>
          <w:sz w:val="24"/>
          <w:szCs w:val="24"/>
          <w:lang w:val="mk-MK"/>
        </w:rPr>
        <w:t>о располага со пространи и  опремени училници и кабинети</w:t>
      </w:r>
      <w:r w:rsidR="002107E9">
        <w:rPr>
          <w:rFonts w:ascii="Arial" w:hAnsi="Arial" w:cs="Arial"/>
          <w:color w:val="000000"/>
          <w:w w:val="104"/>
          <w:sz w:val="24"/>
          <w:szCs w:val="24"/>
          <w:lang w:val="mk-MK"/>
        </w:rPr>
        <w:t xml:space="preserve"> </w:t>
      </w:r>
      <w:r w:rsidR="00676A76" w:rsidRPr="00D21971">
        <w:rPr>
          <w:rFonts w:ascii="Arial" w:hAnsi="Arial" w:cs="Arial"/>
          <w:color w:val="000000"/>
          <w:w w:val="104"/>
          <w:sz w:val="24"/>
          <w:szCs w:val="24"/>
          <w:lang w:val="mk-MK"/>
        </w:rPr>
        <w:t>по ликовно образование, техничко образование</w:t>
      </w:r>
      <w:r w:rsidR="002F5A86">
        <w:rPr>
          <w:rFonts w:ascii="Arial" w:hAnsi="Arial" w:cs="Arial"/>
          <w:color w:val="000000"/>
          <w:w w:val="104"/>
          <w:sz w:val="24"/>
          <w:szCs w:val="24"/>
        </w:rPr>
        <w:t xml:space="preserve">, </w:t>
      </w:r>
      <w:r w:rsidR="002F5A86">
        <w:rPr>
          <w:rFonts w:ascii="Arial" w:hAnsi="Arial" w:cs="Arial"/>
          <w:color w:val="000000"/>
          <w:w w:val="104"/>
          <w:sz w:val="24"/>
          <w:szCs w:val="24"/>
          <w:lang w:val="mk-MK"/>
        </w:rPr>
        <w:t>информатика и кабинет за природни науки.</w:t>
      </w:r>
      <w:r w:rsidR="002107E9">
        <w:rPr>
          <w:rFonts w:ascii="Arial" w:hAnsi="Arial" w:cs="Arial"/>
          <w:color w:val="000000"/>
          <w:w w:val="104"/>
          <w:sz w:val="24"/>
          <w:szCs w:val="24"/>
          <w:lang w:val="mk-MK"/>
        </w:rPr>
        <w:t>Исто така од оваа учебна година училиштето располага и со комплетно опремена просторија за продолжен престој на ученици,која ќе отпочне со работа од следната 2024/2025 учњбна година.</w:t>
      </w:r>
    </w:p>
    <w:p w:rsidR="007D232D" w:rsidRPr="008915C7" w:rsidRDefault="007D232D" w:rsidP="008915C7">
      <w:pPr>
        <w:widowControl w:val="0"/>
        <w:autoSpaceDE w:val="0"/>
        <w:autoSpaceDN w:val="0"/>
        <w:adjustRightInd w:val="0"/>
        <w:spacing w:after="0" w:line="360" w:lineRule="auto"/>
        <w:jc w:val="both"/>
        <w:rPr>
          <w:rFonts w:ascii="Arial" w:hAnsi="Arial" w:cs="Arial"/>
          <w:color w:val="000000"/>
          <w:w w:val="104"/>
          <w:sz w:val="24"/>
          <w:szCs w:val="24"/>
          <w:lang w:val="mk-M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0"/>
        <w:gridCol w:w="6670"/>
      </w:tblGrid>
      <w:tr w:rsidR="007D232D" w:rsidTr="001B726E">
        <w:tc>
          <w:tcPr>
            <w:tcW w:w="6670" w:type="dxa"/>
          </w:tcPr>
          <w:p w:rsidR="007D232D" w:rsidRDefault="007D232D" w:rsidP="007D232D">
            <w:pPr>
              <w:widowControl w:val="0"/>
              <w:autoSpaceDE w:val="0"/>
              <w:autoSpaceDN w:val="0"/>
              <w:adjustRightInd w:val="0"/>
              <w:spacing w:line="360" w:lineRule="auto"/>
              <w:jc w:val="center"/>
              <w:rPr>
                <w:rFonts w:ascii="Arial" w:hAnsi="Arial" w:cs="Arial"/>
                <w:color w:val="000000"/>
                <w:w w:val="104"/>
                <w:sz w:val="24"/>
                <w:szCs w:val="24"/>
                <w:lang w:val="mk-MK"/>
              </w:rPr>
            </w:pPr>
            <w:r>
              <w:rPr>
                <w:rFonts w:ascii="Arial" w:hAnsi="Arial" w:cs="Arial"/>
                <w:noProof/>
                <w:color w:val="000000"/>
                <w:w w:val="104"/>
                <w:sz w:val="24"/>
                <w:szCs w:val="24"/>
              </w:rPr>
              <w:lastRenderedPageBreak/>
              <w:drawing>
                <wp:inline distT="0" distB="0" distL="0" distR="0" wp14:anchorId="57FBB94A" wp14:editId="6F004138">
                  <wp:extent cx="2110154" cy="1406394"/>
                  <wp:effectExtent l="133350" t="114300" r="118745" b="137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7522026_879303550663991_7816527574704227626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9807" cy="1406163"/>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670" w:type="dxa"/>
          </w:tcPr>
          <w:p w:rsidR="007D232D" w:rsidRDefault="001B726E" w:rsidP="001B726E">
            <w:pPr>
              <w:widowControl w:val="0"/>
              <w:autoSpaceDE w:val="0"/>
              <w:autoSpaceDN w:val="0"/>
              <w:adjustRightInd w:val="0"/>
              <w:spacing w:line="360" w:lineRule="auto"/>
              <w:jc w:val="center"/>
              <w:rPr>
                <w:rFonts w:ascii="Arial" w:hAnsi="Arial" w:cs="Arial"/>
                <w:color w:val="000000"/>
                <w:w w:val="104"/>
                <w:sz w:val="24"/>
                <w:szCs w:val="24"/>
                <w:lang w:val="mk-MK"/>
              </w:rPr>
            </w:pPr>
            <w:r>
              <w:rPr>
                <w:rFonts w:ascii="Arial" w:hAnsi="Arial" w:cs="Arial"/>
                <w:noProof/>
                <w:color w:val="000000"/>
                <w:w w:val="104"/>
                <w:sz w:val="24"/>
                <w:szCs w:val="24"/>
              </w:rPr>
              <w:drawing>
                <wp:inline distT="0" distB="0" distL="0" distR="0" wp14:anchorId="77D2EC6A" wp14:editId="71C48E13">
                  <wp:extent cx="2628900" cy="1582615"/>
                  <wp:effectExtent l="133350" t="95250" r="133350" b="1511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9841692_880387350555611_2463617601081899729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8471" cy="1582357"/>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B726E" w:rsidTr="001B726E">
        <w:tc>
          <w:tcPr>
            <w:tcW w:w="13340" w:type="dxa"/>
            <w:gridSpan w:val="2"/>
          </w:tcPr>
          <w:p w:rsidR="001B726E" w:rsidRDefault="001B726E" w:rsidP="001B726E">
            <w:pPr>
              <w:widowControl w:val="0"/>
              <w:autoSpaceDE w:val="0"/>
              <w:autoSpaceDN w:val="0"/>
              <w:adjustRightInd w:val="0"/>
              <w:spacing w:line="360" w:lineRule="auto"/>
              <w:jc w:val="center"/>
              <w:rPr>
                <w:rFonts w:ascii="Arial" w:hAnsi="Arial" w:cs="Arial"/>
                <w:color w:val="000000"/>
                <w:w w:val="104"/>
                <w:sz w:val="24"/>
                <w:szCs w:val="24"/>
                <w:lang w:val="mk-MK"/>
              </w:rPr>
            </w:pPr>
            <w:r>
              <w:rPr>
                <w:rFonts w:ascii="Arial" w:hAnsi="Arial" w:cs="Arial"/>
                <w:noProof/>
                <w:color w:val="000000"/>
                <w:w w:val="104"/>
                <w:sz w:val="24"/>
                <w:szCs w:val="24"/>
              </w:rPr>
              <w:drawing>
                <wp:inline distT="0" distB="0" distL="0" distR="0" wp14:anchorId="152041E8" wp14:editId="118D1177">
                  <wp:extent cx="2549769" cy="1424354"/>
                  <wp:effectExtent l="133350" t="95250" r="117475" b="137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8093490_876866284241051_1241512821900057029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1242" cy="1425177"/>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7D232D" w:rsidTr="001B726E">
        <w:tc>
          <w:tcPr>
            <w:tcW w:w="6670" w:type="dxa"/>
          </w:tcPr>
          <w:p w:rsidR="007D232D" w:rsidRDefault="001B726E" w:rsidP="001B726E">
            <w:pPr>
              <w:widowControl w:val="0"/>
              <w:autoSpaceDE w:val="0"/>
              <w:autoSpaceDN w:val="0"/>
              <w:adjustRightInd w:val="0"/>
              <w:spacing w:line="360" w:lineRule="auto"/>
              <w:jc w:val="center"/>
              <w:rPr>
                <w:rFonts w:ascii="Arial" w:hAnsi="Arial" w:cs="Arial"/>
                <w:color w:val="000000"/>
                <w:w w:val="104"/>
                <w:sz w:val="24"/>
                <w:szCs w:val="24"/>
                <w:lang w:val="mk-MK"/>
              </w:rPr>
            </w:pPr>
            <w:r>
              <w:rPr>
                <w:rFonts w:ascii="Arial" w:hAnsi="Arial" w:cs="Arial"/>
                <w:noProof/>
                <w:color w:val="000000"/>
                <w:w w:val="104"/>
                <w:sz w:val="24"/>
                <w:szCs w:val="24"/>
              </w:rPr>
              <w:drawing>
                <wp:inline distT="0" distB="0" distL="0" distR="0" wp14:anchorId="3D7A2AB7" wp14:editId="12C58E9E">
                  <wp:extent cx="2110154" cy="1764855"/>
                  <wp:effectExtent l="133350" t="114300" r="118745" b="1403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483048_901260628468283_3655240574455934002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1138" cy="1765678"/>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670" w:type="dxa"/>
          </w:tcPr>
          <w:p w:rsidR="007D232D" w:rsidRDefault="001B726E" w:rsidP="001B726E">
            <w:pPr>
              <w:widowControl w:val="0"/>
              <w:autoSpaceDE w:val="0"/>
              <w:autoSpaceDN w:val="0"/>
              <w:adjustRightInd w:val="0"/>
              <w:spacing w:line="360" w:lineRule="auto"/>
              <w:jc w:val="center"/>
              <w:rPr>
                <w:rFonts w:ascii="Arial" w:hAnsi="Arial" w:cs="Arial"/>
                <w:color w:val="000000"/>
                <w:w w:val="104"/>
                <w:sz w:val="24"/>
                <w:szCs w:val="24"/>
                <w:lang w:val="mk-MK"/>
              </w:rPr>
            </w:pPr>
            <w:r>
              <w:rPr>
                <w:rFonts w:ascii="Arial" w:hAnsi="Arial" w:cs="Arial"/>
                <w:noProof/>
                <w:color w:val="000000"/>
                <w:w w:val="104"/>
                <w:sz w:val="24"/>
                <w:szCs w:val="24"/>
              </w:rPr>
              <w:drawing>
                <wp:inline distT="0" distB="0" distL="0" distR="0" wp14:anchorId="3FFCF899" wp14:editId="66D9DE12">
                  <wp:extent cx="3244361" cy="1714500"/>
                  <wp:effectExtent l="133350" t="114300" r="127635" b="152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1524346_901213605139652_347872216278238246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3831" cy="1714220"/>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EF3E29" w:rsidRPr="008915C7" w:rsidRDefault="00EF3E29" w:rsidP="008915C7">
      <w:pPr>
        <w:widowControl w:val="0"/>
        <w:autoSpaceDE w:val="0"/>
        <w:autoSpaceDN w:val="0"/>
        <w:adjustRightInd w:val="0"/>
        <w:spacing w:after="0" w:line="360" w:lineRule="auto"/>
        <w:jc w:val="both"/>
        <w:rPr>
          <w:rFonts w:ascii="Arial" w:hAnsi="Arial" w:cs="Arial"/>
          <w:color w:val="000000"/>
          <w:w w:val="104"/>
          <w:sz w:val="24"/>
          <w:szCs w:val="24"/>
          <w:lang w:val="mk-MK"/>
        </w:rPr>
      </w:pPr>
    </w:p>
    <w:p w:rsidR="003434A1" w:rsidRDefault="003434A1">
      <w:pPr>
        <w:rPr>
          <w:rFonts w:ascii="Arial" w:hAnsi="Arial" w:cs="Arial"/>
          <w:b/>
          <w:i/>
          <w:noProof/>
          <w:w w:val="111"/>
          <w:sz w:val="24"/>
          <w:szCs w:val="24"/>
          <w:lang w:val="mk-MK"/>
        </w:rPr>
      </w:pPr>
      <w:bookmarkStart w:id="17" w:name="_Toc12533900"/>
      <w:bookmarkStart w:id="18" w:name="_Toc12534066"/>
      <w:r>
        <w:rPr>
          <w:noProof/>
        </w:rPr>
        <w:br w:type="page"/>
      </w:r>
    </w:p>
    <w:p w:rsidR="00363890" w:rsidRPr="00D21971" w:rsidRDefault="00363890" w:rsidP="00EF3E29">
      <w:pPr>
        <w:pStyle w:val="Heading1"/>
        <w:rPr>
          <w:noProof/>
        </w:rPr>
      </w:pPr>
      <w:bookmarkStart w:id="19" w:name="_Toc12610738"/>
      <w:bookmarkStart w:id="20" w:name="_Toc138926202"/>
      <w:r w:rsidRPr="00D21971">
        <w:rPr>
          <w:noProof/>
        </w:rPr>
        <w:lastRenderedPageBreak/>
        <w:t>1.3.</w:t>
      </w:r>
      <w:r w:rsidR="003434A1" w:rsidRPr="00D21971">
        <w:t>Услови за работа на училиштето</w:t>
      </w:r>
      <w:bookmarkEnd w:id="17"/>
      <w:bookmarkEnd w:id="18"/>
      <w:bookmarkEnd w:id="19"/>
      <w:bookmarkEnd w:id="20"/>
    </w:p>
    <w:p w:rsidR="00363890" w:rsidRPr="00D21971" w:rsidRDefault="00363890" w:rsidP="008915C7">
      <w:pPr>
        <w:spacing w:after="0" w:line="360" w:lineRule="auto"/>
        <w:ind w:firstLine="720"/>
        <w:jc w:val="both"/>
        <w:rPr>
          <w:rFonts w:ascii="Arial" w:hAnsi="Arial" w:cs="Arial"/>
          <w:sz w:val="24"/>
          <w:szCs w:val="24"/>
          <w:lang w:val="mk-MK"/>
        </w:rPr>
      </w:pPr>
      <w:r w:rsidRPr="00D21971">
        <w:rPr>
          <w:rFonts w:ascii="Arial" w:hAnsi="Arial" w:cs="Arial"/>
          <w:sz w:val="24"/>
          <w:szCs w:val="24"/>
          <w:lang w:val="mk-MK"/>
        </w:rPr>
        <w:t>Со почнувањето на работа во новата училишна зграда с</w:t>
      </w:r>
      <w:r w:rsidR="008915C7">
        <w:rPr>
          <w:rFonts w:ascii="Arial" w:hAnsi="Arial" w:cs="Arial"/>
          <w:sz w:val="24"/>
          <w:szCs w:val="24"/>
          <w:lang w:val="mk-MK"/>
        </w:rPr>
        <w:t>е подобрија  условите за работа</w:t>
      </w:r>
      <w:r w:rsidRPr="00D21971">
        <w:rPr>
          <w:rFonts w:ascii="Arial" w:hAnsi="Arial" w:cs="Arial"/>
          <w:sz w:val="24"/>
          <w:szCs w:val="24"/>
          <w:lang w:val="mk-MK"/>
        </w:rPr>
        <w:t>, но новиот објект не е целосно опремен со инвентар за кабинетска настава, наставни и нагледни средства</w:t>
      </w:r>
      <w:r w:rsidR="002F5A86">
        <w:rPr>
          <w:rFonts w:ascii="Arial" w:hAnsi="Arial" w:cs="Arial"/>
          <w:sz w:val="24"/>
          <w:szCs w:val="24"/>
          <w:lang w:val="mk-MK"/>
        </w:rPr>
        <w:t>. У</w:t>
      </w:r>
      <w:r w:rsidR="008534EB">
        <w:rPr>
          <w:rFonts w:ascii="Arial" w:hAnsi="Arial" w:cs="Arial"/>
          <w:sz w:val="24"/>
          <w:szCs w:val="24"/>
          <w:lang w:val="mk-MK"/>
        </w:rPr>
        <w:t xml:space="preserve">чилиштето е оградено, но </w:t>
      </w:r>
      <w:r w:rsidR="008915C7">
        <w:rPr>
          <w:rFonts w:ascii="Arial" w:hAnsi="Arial" w:cs="Arial"/>
          <w:sz w:val="24"/>
          <w:szCs w:val="24"/>
          <w:lang w:val="mk-MK"/>
        </w:rPr>
        <w:t>нема</w:t>
      </w:r>
      <w:r w:rsidR="002107E9">
        <w:rPr>
          <w:rFonts w:ascii="Arial" w:hAnsi="Arial" w:cs="Arial"/>
          <w:sz w:val="24"/>
          <w:szCs w:val="24"/>
          <w:lang w:val="mk-MK"/>
        </w:rPr>
        <w:t xml:space="preserve"> </w:t>
      </w:r>
      <w:r w:rsidR="002F5A86">
        <w:rPr>
          <w:rFonts w:ascii="Arial" w:hAnsi="Arial" w:cs="Arial"/>
          <w:sz w:val="24"/>
          <w:szCs w:val="24"/>
          <w:lang w:val="mk-MK"/>
        </w:rPr>
        <w:t xml:space="preserve">целосно </w:t>
      </w:r>
      <w:r w:rsidR="00856C03" w:rsidRPr="00D21971">
        <w:rPr>
          <w:rFonts w:ascii="Arial" w:hAnsi="Arial" w:cs="Arial"/>
          <w:sz w:val="24"/>
          <w:szCs w:val="24"/>
          <w:lang w:val="mk-MK"/>
        </w:rPr>
        <w:t>хортикултурно уреден училишен двор</w:t>
      </w:r>
      <w:r w:rsidRPr="00D21971">
        <w:rPr>
          <w:rFonts w:ascii="Arial" w:hAnsi="Arial" w:cs="Arial"/>
          <w:sz w:val="24"/>
          <w:szCs w:val="24"/>
          <w:lang w:val="mk-MK"/>
        </w:rPr>
        <w:t>.</w:t>
      </w:r>
    </w:p>
    <w:p w:rsidR="00363890" w:rsidRPr="00D21971" w:rsidRDefault="00363890" w:rsidP="008915C7">
      <w:pPr>
        <w:spacing w:after="0" w:line="360" w:lineRule="auto"/>
        <w:ind w:firstLine="720"/>
        <w:jc w:val="both"/>
        <w:rPr>
          <w:rFonts w:ascii="Arial" w:hAnsi="Arial" w:cs="Arial"/>
          <w:sz w:val="24"/>
          <w:szCs w:val="24"/>
          <w:lang w:val="mk-MK"/>
        </w:rPr>
      </w:pPr>
      <w:r w:rsidRPr="00D21971">
        <w:rPr>
          <w:rFonts w:ascii="Arial" w:hAnsi="Arial" w:cs="Arial"/>
          <w:sz w:val="24"/>
          <w:szCs w:val="24"/>
          <w:lang w:val="mk-MK"/>
        </w:rPr>
        <w:t>За комплетирање на училиштето како воспитно-образовна установа не</w:t>
      </w:r>
      <w:r w:rsidR="002107E9">
        <w:rPr>
          <w:rFonts w:ascii="Arial" w:hAnsi="Arial" w:cs="Arial"/>
          <w:sz w:val="24"/>
          <w:szCs w:val="24"/>
          <w:lang w:val="mk-MK"/>
        </w:rPr>
        <w:t>достасува</w:t>
      </w:r>
      <w:r w:rsidR="00FE2EDB" w:rsidRPr="00D21971">
        <w:rPr>
          <w:rFonts w:ascii="Arial" w:hAnsi="Arial" w:cs="Arial"/>
          <w:sz w:val="24"/>
          <w:szCs w:val="24"/>
          <w:lang w:val="mk-MK"/>
        </w:rPr>
        <w:t xml:space="preserve"> уште фискулт</w:t>
      </w:r>
      <w:r w:rsidR="008915C7">
        <w:rPr>
          <w:rFonts w:ascii="Arial" w:hAnsi="Arial" w:cs="Arial"/>
          <w:sz w:val="24"/>
          <w:szCs w:val="24"/>
          <w:lang w:val="mk-MK"/>
        </w:rPr>
        <w:t>урна сала</w:t>
      </w:r>
      <w:r w:rsidR="002F5A86">
        <w:rPr>
          <w:rFonts w:ascii="Arial" w:hAnsi="Arial" w:cs="Arial"/>
          <w:sz w:val="24"/>
          <w:szCs w:val="24"/>
          <w:lang w:val="mk-MK"/>
        </w:rPr>
        <w:t xml:space="preserve"> и </w:t>
      </w:r>
      <w:r w:rsidR="002107E9">
        <w:rPr>
          <w:rFonts w:ascii="Arial" w:hAnsi="Arial" w:cs="Arial"/>
          <w:sz w:val="24"/>
          <w:szCs w:val="24"/>
          <w:lang w:val="mk-MK"/>
        </w:rPr>
        <w:t>комплетно уреден училишен двор.</w:t>
      </w:r>
      <w:r w:rsidR="00DA453F" w:rsidRPr="00D21971">
        <w:rPr>
          <w:rFonts w:ascii="Arial" w:hAnsi="Arial" w:cs="Arial"/>
          <w:sz w:val="24"/>
          <w:szCs w:val="24"/>
          <w:lang w:val="mk-MK"/>
        </w:rPr>
        <w:t xml:space="preserve">Училиштето располага со </w:t>
      </w:r>
      <w:r w:rsidR="00FE2EDB" w:rsidRPr="00D21971">
        <w:rPr>
          <w:rFonts w:ascii="Arial" w:hAnsi="Arial" w:cs="Arial"/>
          <w:sz w:val="24"/>
          <w:szCs w:val="24"/>
          <w:lang w:val="mk-MK"/>
        </w:rPr>
        <w:t>повеќенаменско спортско игралиште</w:t>
      </w:r>
      <w:r w:rsidR="00F43CE9" w:rsidRPr="00D21971">
        <w:rPr>
          <w:rFonts w:ascii="Arial" w:hAnsi="Arial" w:cs="Arial"/>
          <w:sz w:val="24"/>
          <w:szCs w:val="24"/>
          <w:lang w:val="mk-MK"/>
        </w:rPr>
        <w:t xml:space="preserve"> и со тениско игралиште </w:t>
      </w:r>
      <w:r w:rsidR="00901996" w:rsidRPr="00D21971">
        <w:rPr>
          <w:rFonts w:ascii="Arial" w:hAnsi="Arial" w:cs="Arial"/>
          <w:sz w:val="24"/>
          <w:szCs w:val="24"/>
          <w:lang w:val="mk-MK"/>
        </w:rPr>
        <w:t>- проект на Владата на Р</w:t>
      </w:r>
      <w:r w:rsidR="002F5A86">
        <w:rPr>
          <w:rFonts w:ascii="Arial" w:hAnsi="Arial" w:cs="Arial"/>
          <w:sz w:val="24"/>
          <w:szCs w:val="24"/>
          <w:lang w:val="mk-MK"/>
        </w:rPr>
        <w:t>С</w:t>
      </w:r>
      <w:r w:rsidR="00DA453F" w:rsidRPr="00D21971">
        <w:rPr>
          <w:rFonts w:ascii="Arial" w:hAnsi="Arial" w:cs="Arial"/>
          <w:sz w:val="24"/>
          <w:szCs w:val="24"/>
          <w:lang w:val="mk-MK"/>
        </w:rPr>
        <w:t>М</w:t>
      </w:r>
      <w:r w:rsidR="008729A4" w:rsidRPr="00D21971">
        <w:rPr>
          <w:rFonts w:ascii="Arial" w:hAnsi="Arial" w:cs="Arial"/>
          <w:sz w:val="24"/>
          <w:szCs w:val="24"/>
          <w:lang w:val="mk-MK"/>
        </w:rPr>
        <w:t>акедонија</w:t>
      </w:r>
      <w:r w:rsidRPr="00D21971">
        <w:rPr>
          <w:rFonts w:ascii="Arial" w:hAnsi="Arial" w:cs="Arial"/>
          <w:sz w:val="24"/>
          <w:szCs w:val="24"/>
          <w:lang w:val="mk-MK"/>
        </w:rPr>
        <w:t>.</w:t>
      </w:r>
    </w:p>
    <w:p w:rsidR="00D13EFC" w:rsidRPr="00D21971" w:rsidRDefault="00363890" w:rsidP="008534EB">
      <w:pPr>
        <w:spacing w:after="0" w:line="360" w:lineRule="auto"/>
        <w:ind w:firstLine="720"/>
        <w:jc w:val="both"/>
        <w:rPr>
          <w:rFonts w:ascii="Arial" w:hAnsi="Arial" w:cs="Arial"/>
          <w:sz w:val="24"/>
          <w:szCs w:val="24"/>
          <w:lang w:val="mk-MK"/>
        </w:rPr>
      </w:pPr>
      <w:r w:rsidRPr="00D21971">
        <w:rPr>
          <w:rFonts w:ascii="Arial" w:hAnsi="Arial" w:cs="Arial"/>
          <w:sz w:val="24"/>
          <w:szCs w:val="24"/>
          <w:lang w:val="mk-MK"/>
        </w:rPr>
        <w:t>Со це</w:t>
      </w:r>
      <w:r w:rsidR="008915C7">
        <w:rPr>
          <w:rFonts w:ascii="Arial" w:hAnsi="Arial" w:cs="Arial"/>
          <w:sz w:val="24"/>
          <w:szCs w:val="24"/>
          <w:lang w:val="mk-MK"/>
        </w:rPr>
        <w:t>лосна опременост на училиштето</w:t>
      </w:r>
      <w:r w:rsidR="00856C03" w:rsidRPr="00D21971">
        <w:rPr>
          <w:rFonts w:ascii="Arial" w:hAnsi="Arial" w:cs="Arial"/>
          <w:sz w:val="24"/>
          <w:szCs w:val="24"/>
          <w:lang w:val="mk-MK"/>
        </w:rPr>
        <w:t>,</w:t>
      </w:r>
      <w:r w:rsidRPr="00D21971">
        <w:rPr>
          <w:rFonts w:ascii="Arial" w:hAnsi="Arial" w:cs="Arial"/>
          <w:sz w:val="24"/>
          <w:szCs w:val="24"/>
          <w:lang w:val="mk-MK"/>
        </w:rPr>
        <w:t xml:space="preserve"> изградба на спортска с</w:t>
      </w:r>
      <w:r w:rsidR="00856C03" w:rsidRPr="00D21971">
        <w:rPr>
          <w:rFonts w:ascii="Arial" w:hAnsi="Arial" w:cs="Arial"/>
          <w:sz w:val="24"/>
          <w:szCs w:val="24"/>
          <w:lang w:val="mk-MK"/>
        </w:rPr>
        <w:t>ала</w:t>
      </w:r>
      <w:r w:rsidR="002F5A86">
        <w:rPr>
          <w:rFonts w:ascii="Arial" w:hAnsi="Arial" w:cs="Arial"/>
          <w:sz w:val="24"/>
          <w:szCs w:val="24"/>
          <w:lang w:val="mk-MK"/>
        </w:rPr>
        <w:t xml:space="preserve"> </w:t>
      </w:r>
      <w:r w:rsidR="00856C03" w:rsidRPr="00D21971">
        <w:rPr>
          <w:rFonts w:ascii="Arial" w:hAnsi="Arial" w:cs="Arial"/>
          <w:sz w:val="24"/>
          <w:szCs w:val="24"/>
          <w:lang w:val="mk-MK"/>
        </w:rPr>
        <w:t>и уредување на училишниот двор</w:t>
      </w:r>
      <w:r w:rsidRPr="00D21971">
        <w:rPr>
          <w:rFonts w:ascii="Arial" w:hAnsi="Arial" w:cs="Arial"/>
          <w:sz w:val="24"/>
          <w:szCs w:val="24"/>
          <w:lang w:val="mk-MK"/>
        </w:rPr>
        <w:t xml:space="preserve"> ќе прерасне во современа воспитно-образовна институција која ги опфаќа учениците од централното градско подрачје.</w:t>
      </w:r>
    </w:p>
    <w:p w:rsidR="001E6247" w:rsidRPr="00D21971" w:rsidRDefault="00363890" w:rsidP="009E5C7E">
      <w:pPr>
        <w:pStyle w:val="Heading1"/>
        <w:spacing w:before="240"/>
        <w:rPr>
          <w:noProof/>
        </w:rPr>
      </w:pPr>
      <w:bookmarkStart w:id="21" w:name="_Toc12533901"/>
      <w:bookmarkStart w:id="22" w:name="_Toc12534067"/>
      <w:bookmarkStart w:id="23" w:name="_Toc12610739"/>
      <w:bookmarkStart w:id="24" w:name="_Toc138926203"/>
      <w:r w:rsidRPr="00D21971">
        <w:rPr>
          <w:noProof/>
        </w:rPr>
        <w:t xml:space="preserve">1.4 Подготвување на просторните </w:t>
      </w:r>
      <w:r w:rsidR="00F75E78" w:rsidRPr="00D21971">
        <w:rPr>
          <w:noProof/>
        </w:rPr>
        <w:t>услови за учебната 2</w:t>
      </w:r>
      <w:r w:rsidR="00DF2B30">
        <w:rPr>
          <w:noProof/>
        </w:rPr>
        <w:t>0</w:t>
      </w:r>
      <w:r w:rsidR="00DF2B30">
        <w:rPr>
          <w:noProof/>
          <w:lang w:val="en-US"/>
        </w:rPr>
        <w:t>2</w:t>
      </w:r>
      <w:r w:rsidR="002107E9">
        <w:rPr>
          <w:noProof/>
        </w:rPr>
        <w:t>3</w:t>
      </w:r>
      <w:r w:rsidR="00DF2B30">
        <w:rPr>
          <w:noProof/>
        </w:rPr>
        <w:t>/2</w:t>
      </w:r>
      <w:r w:rsidR="002107E9">
        <w:rPr>
          <w:noProof/>
        </w:rPr>
        <w:t>4</w:t>
      </w:r>
      <w:r w:rsidRPr="00D21971">
        <w:rPr>
          <w:noProof/>
        </w:rPr>
        <w:t>г.</w:t>
      </w:r>
      <w:bookmarkEnd w:id="21"/>
      <w:bookmarkEnd w:id="22"/>
      <w:bookmarkEnd w:id="23"/>
      <w:bookmarkEnd w:id="24"/>
    </w:p>
    <w:p w:rsidR="00926148" w:rsidRPr="00D21971" w:rsidRDefault="00DF2B30" w:rsidP="009E5C7E">
      <w:pPr>
        <w:spacing w:line="360" w:lineRule="auto"/>
        <w:ind w:firstLine="720"/>
        <w:jc w:val="both"/>
        <w:rPr>
          <w:rFonts w:ascii="Arial" w:hAnsi="Arial" w:cs="Arial"/>
          <w:noProof/>
          <w:sz w:val="24"/>
          <w:szCs w:val="24"/>
          <w:lang w:val="mk-MK"/>
        </w:rPr>
      </w:pPr>
      <w:r>
        <w:rPr>
          <w:rFonts w:ascii="Arial" w:hAnsi="Arial" w:cs="Arial"/>
          <w:noProof/>
          <w:sz w:val="24"/>
          <w:szCs w:val="24"/>
          <w:lang w:val="mk-MK"/>
        </w:rPr>
        <w:t>На почетокот на учебната 20</w:t>
      </w:r>
      <w:r>
        <w:rPr>
          <w:rFonts w:ascii="Arial" w:hAnsi="Arial" w:cs="Arial"/>
          <w:noProof/>
          <w:sz w:val="24"/>
          <w:szCs w:val="24"/>
        </w:rPr>
        <w:t>2</w:t>
      </w:r>
      <w:r w:rsidR="002107E9">
        <w:rPr>
          <w:rFonts w:ascii="Arial" w:hAnsi="Arial" w:cs="Arial"/>
          <w:noProof/>
          <w:sz w:val="24"/>
          <w:szCs w:val="24"/>
          <w:lang w:val="mk-MK"/>
        </w:rPr>
        <w:t>3</w:t>
      </w:r>
      <w:r>
        <w:rPr>
          <w:rFonts w:ascii="Arial" w:hAnsi="Arial" w:cs="Arial"/>
          <w:noProof/>
          <w:sz w:val="24"/>
          <w:szCs w:val="24"/>
          <w:lang w:val="mk-MK"/>
        </w:rPr>
        <w:t>/2</w:t>
      </w:r>
      <w:r w:rsidR="002107E9">
        <w:rPr>
          <w:rFonts w:ascii="Arial" w:hAnsi="Arial" w:cs="Arial"/>
          <w:noProof/>
          <w:sz w:val="24"/>
          <w:szCs w:val="24"/>
          <w:lang w:val="mk-MK"/>
        </w:rPr>
        <w:t>4</w:t>
      </w:r>
      <w:r w:rsidR="00363890" w:rsidRPr="00D21971">
        <w:rPr>
          <w:rFonts w:ascii="Arial" w:hAnsi="Arial" w:cs="Arial"/>
          <w:noProof/>
          <w:sz w:val="24"/>
          <w:szCs w:val="24"/>
          <w:lang w:val="mk-MK"/>
        </w:rPr>
        <w:t>год.во месец август заради подготвување  на просторните услови за работа се извршени следните интервенции во училиштето:</w:t>
      </w:r>
    </w:p>
    <w:p w:rsidR="00E90254" w:rsidRPr="00D21971" w:rsidRDefault="00E90254">
      <w:pPr>
        <w:numPr>
          <w:ilvl w:val="0"/>
          <w:numId w:val="13"/>
        </w:numPr>
        <w:suppressAutoHyphens/>
        <w:spacing w:after="0" w:line="360" w:lineRule="auto"/>
        <w:rPr>
          <w:rFonts w:ascii="Arial" w:hAnsi="Arial" w:cs="Arial"/>
          <w:sz w:val="24"/>
          <w:szCs w:val="24"/>
          <w:lang w:val="mk-MK"/>
        </w:rPr>
      </w:pPr>
      <w:r w:rsidRPr="00D21971">
        <w:rPr>
          <w:rFonts w:ascii="Arial" w:hAnsi="Arial" w:cs="Arial"/>
          <w:sz w:val="24"/>
          <w:szCs w:val="24"/>
          <w:lang w:val="mk-MK"/>
        </w:rPr>
        <w:t>Гене</w:t>
      </w:r>
      <w:r w:rsidR="009E5C7E">
        <w:rPr>
          <w:rFonts w:ascii="Arial" w:hAnsi="Arial" w:cs="Arial"/>
          <w:sz w:val="24"/>
          <w:szCs w:val="24"/>
          <w:lang w:val="mk-MK"/>
        </w:rPr>
        <w:t>рално чистење на сите простории</w:t>
      </w:r>
      <w:r w:rsidRPr="00D21971">
        <w:rPr>
          <w:rFonts w:ascii="Arial" w:hAnsi="Arial" w:cs="Arial"/>
          <w:sz w:val="24"/>
          <w:szCs w:val="24"/>
          <w:lang w:val="mk-MK"/>
        </w:rPr>
        <w:t>;</w:t>
      </w:r>
    </w:p>
    <w:p w:rsidR="00E90254" w:rsidRPr="00D21971" w:rsidRDefault="00E90254">
      <w:pPr>
        <w:numPr>
          <w:ilvl w:val="0"/>
          <w:numId w:val="13"/>
        </w:numPr>
        <w:suppressAutoHyphens/>
        <w:spacing w:after="0" w:line="360" w:lineRule="auto"/>
        <w:rPr>
          <w:rFonts w:ascii="Arial" w:hAnsi="Arial" w:cs="Arial"/>
          <w:sz w:val="24"/>
          <w:szCs w:val="24"/>
          <w:lang w:val="mk-MK"/>
        </w:rPr>
      </w:pPr>
      <w:r w:rsidRPr="00D21971">
        <w:rPr>
          <w:rFonts w:ascii="Arial" w:hAnsi="Arial" w:cs="Arial"/>
          <w:sz w:val="24"/>
          <w:szCs w:val="24"/>
          <w:lang w:val="mk-MK"/>
        </w:rPr>
        <w:t>Делумн</w:t>
      </w:r>
      <w:r w:rsidR="009E5C7E">
        <w:rPr>
          <w:rFonts w:ascii="Arial" w:hAnsi="Arial" w:cs="Arial"/>
          <w:sz w:val="24"/>
          <w:szCs w:val="24"/>
          <w:lang w:val="mk-MK"/>
        </w:rPr>
        <w:t>о варосани училници и ходници</w:t>
      </w:r>
      <w:r w:rsidRPr="00D21971">
        <w:rPr>
          <w:rFonts w:ascii="Arial" w:hAnsi="Arial" w:cs="Arial"/>
          <w:sz w:val="24"/>
          <w:szCs w:val="24"/>
          <w:lang w:val="mk-MK"/>
        </w:rPr>
        <w:t>;</w:t>
      </w:r>
    </w:p>
    <w:p w:rsidR="002F5A86" w:rsidRDefault="00E90254">
      <w:pPr>
        <w:numPr>
          <w:ilvl w:val="0"/>
          <w:numId w:val="12"/>
        </w:numPr>
        <w:tabs>
          <w:tab w:val="left" w:pos="720"/>
        </w:tabs>
        <w:suppressAutoHyphens/>
        <w:spacing w:after="0" w:line="360" w:lineRule="auto"/>
        <w:jc w:val="both"/>
        <w:rPr>
          <w:rFonts w:ascii="Arial" w:hAnsi="Arial" w:cs="Arial"/>
          <w:sz w:val="24"/>
          <w:szCs w:val="24"/>
          <w:lang w:val="mk-MK"/>
        </w:rPr>
      </w:pPr>
      <w:r w:rsidRPr="002F5A86">
        <w:rPr>
          <w:rFonts w:ascii="Arial" w:hAnsi="Arial" w:cs="Arial"/>
          <w:sz w:val="24"/>
          <w:szCs w:val="24"/>
          <w:lang w:val="mk-MK"/>
        </w:rPr>
        <w:t>Дезинфекција  на училниците и санит</w:t>
      </w:r>
      <w:r w:rsidR="00682150" w:rsidRPr="002F5A86">
        <w:rPr>
          <w:rFonts w:ascii="Arial" w:hAnsi="Arial" w:cs="Arial"/>
          <w:sz w:val="24"/>
          <w:szCs w:val="24"/>
          <w:lang w:val="mk-MK"/>
        </w:rPr>
        <w:t>а</w:t>
      </w:r>
      <w:r w:rsidRPr="002F5A86">
        <w:rPr>
          <w:rFonts w:ascii="Arial" w:hAnsi="Arial" w:cs="Arial"/>
          <w:sz w:val="24"/>
          <w:szCs w:val="24"/>
          <w:lang w:val="mk-MK"/>
        </w:rPr>
        <w:t>рните јазли;</w:t>
      </w:r>
    </w:p>
    <w:p w:rsidR="002F5A86" w:rsidRPr="002107E9" w:rsidRDefault="00E90254" w:rsidP="002107E9">
      <w:pPr>
        <w:numPr>
          <w:ilvl w:val="0"/>
          <w:numId w:val="12"/>
        </w:numPr>
        <w:tabs>
          <w:tab w:val="left" w:pos="720"/>
        </w:tabs>
        <w:suppressAutoHyphens/>
        <w:spacing w:after="0" w:line="360" w:lineRule="auto"/>
        <w:jc w:val="both"/>
        <w:rPr>
          <w:rFonts w:ascii="Arial" w:hAnsi="Arial" w:cs="Arial"/>
          <w:sz w:val="24"/>
          <w:szCs w:val="24"/>
          <w:lang w:val="mk-MK"/>
        </w:rPr>
      </w:pPr>
      <w:r w:rsidRPr="002F5A86">
        <w:rPr>
          <w:rFonts w:ascii="Arial" w:hAnsi="Arial" w:cs="Arial"/>
          <w:sz w:val="24"/>
          <w:szCs w:val="24"/>
          <w:lang w:val="mk-MK"/>
        </w:rPr>
        <w:t>Распре</w:t>
      </w:r>
      <w:r w:rsidR="00676A76" w:rsidRPr="002F5A86">
        <w:rPr>
          <w:rFonts w:ascii="Arial" w:hAnsi="Arial" w:cs="Arial"/>
          <w:sz w:val="24"/>
          <w:szCs w:val="24"/>
          <w:lang w:val="mk-MK"/>
        </w:rPr>
        <w:t>делба на училници по одделенија и паралелки;</w:t>
      </w:r>
    </w:p>
    <w:p w:rsidR="00E90254" w:rsidRPr="00D21971" w:rsidRDefault="00E90254">
      <w:pPr>
        <w:numPr>
          <w:ilvl w:val="0"/>
          <w:numId w:val="12"/>
        </w:numPr>
        <w:tabs>
          <w:tab w:val="left" w:pos="720"/>
        </w:tabs>
        <w:suppressAutoHyphens/>
        <w:spacing w:after="0" w:line="360" w:lineRule="auto"/>
        <w:jc w:val="both"/>
        <w:rPr>
          <w:rFonts w:ascii="Arial" w:hAnsi="Arial" w:cs="Arial"/>
          <w:sz w:val="24"/>
          <w:szCs w:val="24"/>
          <w:lang w:val="mk-MK"/>
        </w:rPr>
      </w:pPr>
      <w:r w:rsidRPr="00D21971">
        <w:rPr>
          <w:rFonts w:ascii="Arial" w:hAnsi="Arial" w:cs="Arial"/>
          <w:sz w:val="24"/>
          <w:szCs w:val="24"/>
          <w:lang w:val="mk-MK"/>
        </w:rPr>
        <w:t>Исчистен и израмнет училишен двор;</w:t>
      </w:r>
    </w:p>
    <w:p w:rsidR="002F5A86" w:rsidRPr="002F5A86" w:rsidRDefault="00E90254">
      <w:pPr>
        <w:numPr>
          <w:ilvl w:val="0"/>
          <w:numId w:val="12"/>
        </w:numPr>
        <w:tabs>
          <w:tab w:val="left" w:pos="720"/>
        </w:tabs>
        <w:suppressAutoHyphens/>
        <w:spacing w:after="0" w:line="360" w:lineRule="auto"/>
        <w:jc w:val="both"/>
        <w:rPr>
          <w:rFonts w:ascii="Arial" w:hAnsi="Arial" w:cs="Arial"/>
          <w:sz w:val="24"/>
          <w:szCs w:val="24"/>
          <w:lang w:val="mk-MK"/>
        </w:rPr>
      </w:pPr>
      <w:r w:rsidRPr="00D21971">
        <w:rPr>
          <w:rFonts w:ascii="Arial" w:hAnsi="Arial" w:cs="Arial"/>
          <w:sz w:val="24"/>
          <w:szCs w:val="24"/>
          <w:lang w:val="mk-MK"/>
        </w:rPr>
        <w:t>Постојано се отстрануваат настанатит</w:t>
      </w:r>
      <w:r w:rsidR="009E5C7E">
        <w:rPr>
          <w:rFonts w:ascii="Arial" w:hAnsi="Arial" w:cs="Arial"/>
          <w:sz w:val="24"/>
          <w:szCs w:val="24"/>
          <w:lang w:val="mk-MK"/>
        </w:rPr>
        <w:t xml:space="preserve">е </w:t>
      </w:r>
      <w:r w:rsidRPr="00D21971">
        <w:rPr>
          <w:rFonts w:ascii="Arial" w:hAnsi="Arial" w:cs="Arial"/>
          <w:sz w:val="24"/>
          <w:szCs w:val="24"/>
          <w:lang w:val="mk-MK"/>
        </w:rPr>
        <w:t>дефекти (оштетени и расипани врати,чешми,неонки...);</w:t>
      </w:r>
    </w:p>
    <w:p w:rsidR="00CD74AD" w:rsidRPr="00D21971" w:rsidRDefault="00CD74AD" w:rsidP="00D21971">
      <w:pPr>
        <w:spacing w:line="360" w:lineRule="auto"/>
        <w:ind w:left="360"/>
        <w:rPr>
          <w:rFonts w:ascii="Arial" w:hAnsi="Arial" w:cs="Arial"/>
          <w:noProof/>
          <w:sz w:val="24"/>
          <w:szCs w:val="24"/>
          <w:lang w:val="mk-MK"/>
        </w:rPr>
      </w:pPr>
    </w:p>
    <w:p w:rsidR="003434A1" w:rsidRDefault="003434A1">
      <w:pPr>
        <w:rPr>
          <w:b/>
          <w:noProof/>
          <w:sz w:val="28"/>
          <w:szCs w:val="28"/>
        </w:rPr>
      </w:pPr>
      <w:bookmarkStart w:id="25" w:name="_Toc12533902"/>
      <w:bookmarkStart w:id="26" w:name="_Toc12534068"/>
    </w:p>
    <w:p w:rsidR="003053CE" w:rsidRPr="008E5BFD" w:rsidRDefault="00D13EFC" w:rsidP="00DC7B6B">
      <w:pPr>
        <w:pStyle w:val="Title"/>
      </w:pPr>
      <w:bookmarkStart w:id="27" w:name="_Toc12610740"/>
      <w:bookmarkStart w:id="28" w:name="_Toc138926204"/>
      <w:r w:rsidRPr="00D21971">
        <w:lastRenderedPageBreak/>
        <w:t>2.ПОДГОТВЕНОСТ НА УЧИЛИШТЕТО ЗА РАБОТА НА ПОЧЕТОКОТ НА УЧЕБНАТА ГОДИН</w:t>
      </w:r>
      <w:r w:rsidR="00E1057B" w:rsidRPr="00D21971">
        <w:t>А</w:t>
      </w:r>
      <w:bookmarkEnd w:id="25"/>
      <w:bookmarkEnd w:id="26"/>
      <w:bookmarkEnd w:id="27"/>
      <w:bookmarkEnd w:id="28"/>
    </w:p>
    <w:p w:rsidR="00F75E78" w:rsidRPr="00D21971" w:rsidRDefault="00F75E78" w:rsidP="008E5BFD">
      <w:pPr>
        <w:spacing w:after="0" w:line="360" w:lineRule="auto"/>
        <w:ind w:firstLine="720"/>
        <w:jc w:val="both"/>
        <w:rPr>
          <w:rFonts w:ascii="Arial" w:hAnsi="Arial" w:cs="Arial"/>
          <w:sz w:val="24"/>
          <w:szCs w:val="24"/>
          <w:lang w:val="mk-MK"/>
        </w:rPr>
      </w:pPr>
      <w:r w:rsidRPr="00D21971">
        <w:rPr>
          <w:rFonts w:ascii="Arial" w:hAnsi="Arial" w:cs="Arial"/>
          <w:sz w:val="24"/>
          <w:szCs w:val="24"/>
          <w:lang w:val="mk-MK"/>
        </w:rPr>
        <w:t>За реализација на воспитно-образовната работа во училиштето:директорот,службата и наставниците извршија планирање на својата работа според предвидените наставни планови и програми.Беше изготвена Годишна п</w:t>
      </w:r>
      <w:r w:rsidR="008E5BFD">
        <w:rPr>
          <w:rFonts w:ascii="Arial" w:hAnsi="Arial" w:cs="Arial"/>
          <w:sz w:val="24"/>
          <w:szCs w:val="24"/>
          <w:lang w:val="mk-MK"/>
        </w:rPr>
        <w:t>рограма за работа на училиштето</w:t>
      </w:r>
      <w:r w:rsidRPr="00D21971">
        <w:rPr>
          <w:rFonts w:ascii="Arial" w:hAnsi="Arial" w:cs="Arial"/>
          <w:sz w:val="24"/>
          <w:szCs w:val="24"/>
          <w:lang w:val="mk-MK"/>
        </w:rPr>
        <w:t>, а наставниците доставија глобални, тематски(процесни)планирања и продолжија со навремено доставување на тематските</w:t>
      </w:r>
      <w:r w:rsidR="008E5BFD">
        <w:rPr>
          <w:rFonts w:ascii="Arial" w:hAnsi="Arial" w:cs="Arial"/>
          <w:sz w:val="24"/>
          <w:szCs w:val="24"/>
          <w:lang w:val="mk-MK"/>
        </w:rPr>
        <w:t xml:space="preserve"> (процесните</w:t>
      </w:r>
      <w:r w:rsidRPr="00D21971">
        <w:rPr>
          <w:rFonts w:ascii="Arial" w:hAnsi="Arial" w:cs="Arial"/>
          <w:sz w:val="24"/>
          <w:szCs w:val="24"/>
          <w:lang w:val="mk-MK"/>
        </w:rPr>
        <w:t>)</w:t>
      </w:r>
      <w:r w:rsidR="00DD6814">
        <w:rPr>
          <w:rFonts w:ascii="Arial" w:hAnsi="Arial" w:cs="Arial"/>
          <w:sz w:val="24"/>
          <w:szCs w:val="24"/>
          <w:lang w:val="mk-MK"/>
        </w:rPr>
        <w:t xml:space="preserve"> и неделните </w:t>
      </w:r>
      <w:r w:rsidRPr="00D21971">
        <w:rPr>
          <w:rFonts w:ascii="Arial" w:hAnsi="Arial" w:cs="Arial"/>
          <w:sz w:val="24"/>
          <w:szCs w:val="24"/>
          <w:lang w:val="mk-MK"/>
        </w:rPr>
        <w:t>пл</w:t>
      </w:r>
      <w:r w:rsidR="00DF2B30">
        <w:rPr>
          <w:rFonts w:ascii="Arial" w:hAnsi="Arial" w:cs="Arial"/>
          <w:sz w:val="24"/>
          <w:szCs w:val="24"/>
          <w:lang w:val="mk-MK"/>
        </w:rPr>
        <w:t>анирања во текот на учебната 20</w:t>
      </w:r>
      <w:r w:rsidR="00DF2B30">
        <w:rPr>
          <w:rFonts w:ascii="Arial" w:hAnsi="Arial" w:cs="Arial"/>
          <w:sz w:val="24"/>
          <w:szCs w:val="24"/>
        </w:rPr>
        <w:t>2</w:t>
      </w:r>
      <w:r w:rsidR="00DD6814">
        <w:rPr>
          <w:rFonts w:ascii="Arial" w:hAnsi="Arial" w:cs="Arial"/>
          <w:sz w:val="24"/>
          <w:szCs w:val="24"/>
          <w:lang w:val="mk-MK"/>
        </w:rPr>
        <w:t>3</w:t>
      </w:r>
      <w:r w:rsidR="00DA453F" w:rsidRPr="00D21971">
        <w:rPr>
          <w:rFonts w:ascii="Arial" w:hAnsi="Arial" w:cs="Arial"/>
          <w:sz w:val="24"/>
          <w:szCs w:val="24"/>
          <w:lang w:val="mk-MK"/>
        </w:rPr>
        <w:t>/</w:t>
      </w:r>
      <w:r w:rsidR="00DF2B30">
        <w:rPr>
          <w:rFonts w:ascii="Arial" w:hAnsi="Arial" w:cs="Arial"/>
          <w:sz w:val="24"/>
          <w:szCs w:val="24"/>
          <w:lang w:val="mk-MK"/>
        </w:rPr>
        <w:t>2</w:t>
      </w:r>
      <w:r w:rsidR="00DD6814">
        <w:rPr>
          <w:rFonts w:ascii="Arial" w:hAnsi="Arial" w:cs="Arial"/>
          <w:sz w:val="24"/>
          <w:szCs w:val="24"/>
          <w:lang w:val="mk-MK"/>
        </w:rPr>
        <w:t>4</w:t>
      </w:r>
      <w:r w:rsidRPr="00D21971">
        <w:rPr>
          <w:rFonts w:ascii="Arial" w:hAnsi="Arial" w:cs="Arial"/>
          <w:sz w:val="24"/>
          <w:szCs w:val="24"/>
          <w:lang w:val="mk-MK"/>
        </w:rPr>
        <w:t>г.</w:t>
      </w:r>
    </w:p>
    <w:p w:rsidR="00F75E78" w:rsidRPr="00C4642F" w:rsidRDefault="00F75E78" w:rsidP="008E5BFD">
      <w:pPr>
        <w:spacing w:after="0" w:line="360" w:lineRule="auto"/>
        <w:jc w:val="both"/>
        <w:rPr>
          <w:rFonts w:ascii="Arial" w:hAnsi="Arial" w:cs="Arial"/>
          <w:sz w:val="24"/>
          <w:szCs w:val="24"/>
          <w:lang w:val="mk-MK"/>
        </w:rPr>
      </w:pPr>
      <w:r w:rsidRPr="00D21971">
        <w:rPr>
          <w:rFonts w:ascii="Arial" w:hAnsi="Arial" w:cs="Arial"/>
          <w:sz w:val="24"/>
          <w:szCs w:val="24"/>
          <w:lang w:val="mk-MK"/>
        </w:rPr>
        <w:tab/>
        <w:t>Во почетокот на учебната 20</w:t>
      </w:r>
      <w:r w:rsidR="00DF2B30">
        <w:rPr>
          <w:rFonts w:ascii="Arial" w:hAnsi="Arial" w:cs="Arial"/>
          <w:sz w:val="24"/>
          <w:szCs w:val="24"/>
        </w:rPr>
        <w:t>2</w:t>
      </w:r>
      <w:r w:rsidR="00DD6814">
        <w:rPr>
          <w:rFonts w:ascii="Arial" w:hAnsi="Arial" w:cs="Arial"/>
          <w:sz w:val="24"/>
          <w:szCs w:val="24"/>
          <w:lang w:val="mk-MK"/>
        </w:rPr>
        <w:t>3</w:t>
      </w:r>
      <w:r w:rsidR="00DF2B30">
        <w:rPr>
          <w:rFonts w:ascii="Arial" w:hAnsi="Arial" w:cs="Arial"/>
          <w:sz w:val="24"/>
          <w:szCs w:val="24"/>
          <w:lang w:val="mk-MK"/>
        </w:rPr>
        <w:t>/2</w:t>
      </w:r>
      <w:r w:rsidR="00DD6814">
        <w:rPr>
          <w:rFonts w:ascii="Arial" w:hAnsi="Arial" w:cs="Arial"/>
          <w:sz w:val="24"/>
          <w:szCs w:val="24"/>
          <w:lang w:val="mk-MK"/>
        </w:rPr>
        <w:t>4</w:t>
      </w:r>
      <w:r w:rsidR="00DF2B30">
        <w:rPr>
          <w:rFonts w:ascii="Arial" w:hAnsi="Arial" w:cs="Arial"/>
          <w:sz w:val="24"/>
          <w:szCs w:val="24"/>
          <w:lang w:val="mk-MK"/>
        </w:rPr>
        <w:t xml:space="preserve"> г.во училиштето се запишани </w:t>
      </w:r>
      <w:r w:rsidR="00DF2B30" w:rsidRPr="001B726E">
        <w:rPr>
          <w:rFonts w:ascii="Arial" w:hAnsi="Arial" w:cs="Arial"/>
          <w:color w:val="000000" w:themeColor="text1"/>
          <w:sz w:val="24"/>
          <w:szCs w:val="24"/>
          <w:lang w:val="mk-MK"/>
        </w:rPr>
        <w:t>6</w:t>
      </w:r>
      <w:r w:rsidR="001B726E" w:rsidRPr="001B726E">
        <w:rPr>
          <w:rFonts w:ascii="Arial" w:hAnsi="Arial" w:cs="Arial"/>
          <w:color w:val="000000" w:themeColor="text1"/>
          <w:sz w:val="24"/>
          <w:szCs w:val="24"/>
          <w:lang w:val="mk-MK"/>
        </w:rPr>
        <w:t>0</w:t>
      </w:r>
      <w:r w:rsidR="00C4642F" w:rsidRPr="001B726E">
        <w:rPr>
          <w:rFonts w:ascii="Arial" w:hAnsi="Arial" w:cs="Arial"/>
          <w:color w:val="000000" w:themeColor="text1"/>
          <w:sz w:val="24"/>
          <w:szCs w:val="24"/>
          <w:lang w:val="mk-MK"/>
        </w:rPr>
        <w:t>8</w:t>
      </w:r>
      <w:r w:rsidR="00AF2A7D" w:rsidRPr="001B726E">
        <w:rPr>
          <w:rFonts w:ascii="Arial" w:hAnsi="Arial" w:cs="Arial"/>
          <w:color w:val="000000" w:themeColor="text1"/>
          <w:sz w:val="24"/>
          <w:szCs w:val="24"/>
          <w:lang w:val="mk-MK"/>
        </w:rPr>
        <w:t xml:space="preserve"> учени</w:t>
      </w:r>
      <w:r w:rsidR="00C4642F" w:rsidRPr="001B726E">
        <w:rPr>
          <w:rFonts w:ascii="Arial" w:hAnsi="Arial" w:cs="Arial"/>
          <w:color w:val="000000" w:themeColor="text1"/>
          <w:sz w:val="24"/>
          <w:szCs w:val="24"/>
          <w:lang w:val="mk-MK"/>
        </w:rPr>
        <w:t>ци</w:t>
      </w:r>
      <w:r w:rsidR="00DA453F" w:rsidRPr="00D21971">
        <w:rPr>
          <w:rFonts w:ascii="Arial" w:hAnsi="Arial" w:cs="Arial"/>
          <w:sz w:val="24"/>
          <w:szCs w:val="24"/>
          <w:lang w:val="mk-MK"/>
        </w:rPr>
        <w:t xml:space="preserve"> од прво до деветто</w:t>
      </w:r>
      <w:r w:rsidR="00AF2A7D" w:rsidRPr="00D21971">
        <w:rPr>
          <w:rFonts w:ascii="Arial" w:hAnsi="Arial" w:cs="Arial"/>
          <w:sz w:val="24"/>
          <w:szCs w:val="24"/>
          <w:lang w:val="mk-MK"/>
        </w:rPr>
        <w:t xml:space="preserve"> одделение </w:t>
      </w:r>
      <w:r w:rsidR="009F27DD">
        <w:rPr>
          <w:rFonts w:ascii="Arial" w:hAnsi="Arial" w:cs="Arial"/>
          <w:sz w:val="24"/>
          <w:szCs w:val="24"/>
          <w:lang w:val="mk-MK"/>
        </w:rPr>
        <w:t xml:space="preserve">и </w:t>
      </w:r>
      <w:r w:rsidR="00AF2A7D" w:rsidRPr="00D21971">
        <w:rPr>
          <w:rFonts w:ascii="Arial" w:hAnsi="Arial" w:cs="Arial"/>
          <w:sz w:val="24"/>
          <w:szCs w:val="24"/>
          <w:lang w:val="mk-MK"/>
        </w:rPr>
        <w:t>распреде</w:t>
      </w:r>
      <w:r w:rsidR="009F27DD">
        <w:rPr>
          <w:rFonts w:ascii="Arial" w:hAnsi="Arial" w:cs="Arial"/>
          <w:sz w:val="24"/>
          <w:szCs w:val="24"/>
          <w:lang w:val="mk-MK"/>
        </w:rPr>
        <w:t xml:space="preserve">лени </w:t>
      </w:r>
      <w:r w:rsidR="00DF2B30">
        <w:rPr>
          <w:rFonts w:ascii="Arial" w:hAnsi="Arial" w:cs="Arial"/>
          <w:sz w:val="24"/>
          <w:szCs w:val="24"/>
          <w:lang w:val="mk-MK"/>
        </w:rPr>
        <w:t xml:space="preserve">се во </w:t>
      </w:r>
      <w:r w:rsidR="00DF2B30">
        <w:rPr>
          <w:rFonts w:ascii="Arial" w:hAnsi="Arial" w:cs="Arial"/>
          <w:sz w:val="24"/>
          <w:szCs w:val="24"/>
        </w:rPr>
        <w:t>3</w:t>
      </w:r>
      <w:r w:rsidR="00C4642F">
        <w:rPr>
          <w:rFonts w:ascii="Arial" w:hAnsi="Arial" w:cs="Arial"/>
          <w:sz w:val="24"/>
          <w:szCs w:val="24"/>
          <w:lang w:val="mk-MK"/>
        </w:rPr>
        <w:t>1</w:t>
      </w:r>
      <w:r w:rsidRPr="00D21971">
        <w:rPr>
          <w:rFonts w:ascii="Arial" w:hAnsi="Arial" w:cs="Arial"/>
          <w:sz w:val="24"/>
          <w:szCs w:val="24"/>
          <w:lang w:val="mk-MK"/>
        </w:rPr>
        <w:t xml:space="preserve"> паралелки и тоа во одде</w:t>
      </w:r>
      <w:r w:rsidR="00D02B4E">
        <w:rPr>
          <w:rFonts w:ascii="Arial" w:hAnsi="Arial" w:cs="Arial"/>
          <w:sz w:val="24"/>
          <w:szCs w:val="24"/>
          <w:lang w:val="mk-MK"/>
        </w:rPr>
        <w:t>ленска и предметна настава</w:t>
      </w:r>
      <w:r w:rsidR="00016B21">
        <w:rPr>
          <w:rFonts w:ascii="Arial" w:hAnsi="Arial" w:cs="Arial"/>
          <w:sz w:val="24"/>
          <w:szCs w:val="24"/>
        </w:rPr>
        <w:t xml:space="preserve">, </w:t>
      </w:r>
      <w:r w:rsidR="00016B21">
        <w:rPr>
          <w:rFonts w:ascii="Arial" w:hAnsi="Arial" w:cs="Arial"/>
          <w:sz w:val="24"/>
          <w:szCs w:val="24"/>
          <w:lang w:val="mk-MK"/>
        </w:rPr>
        <w:t xml:space="preserve">од нив </w:t>
      </w:r>
      <w:r w:rsidR="00016B21" w:rsidRPr="001B726E">
        <w:rPr>
          <w:rFonts w:ascii="Arial" w:hAnsi="Arial" w:cs="Arial"/>
          <w:color w:val="000000" w:themeColor="text1"/>
          <w:sz w:val="24"/>
          <w:szCs w:val="24"/>
          <w:lang w:val="mk-MK"/>
        </w:rPr>
        <w:t>3</w:t>
      </w:r>
      <w:r w:rsidR="001B726E" w:rsidRPr="001B726E">
        <w:rPr>
          <w:rFonts w:ascii="Arial" w:hAnsi="Arial" w:cs="Arial"/>
          <w:color w:val="000000" w:themeColor="text1"/>
          <w:sz w:val="24"/>
          <w:szCs w:val="24"/>
          <w:lang w:val="mk-MK"/>
        </w:rPr>
        <w:t>03</w:t>
      </w:r>
      <w:r w:rsidRPr="001B726E">
        <w:rPr>
          <w:rFonts w:ascii="Arial" w:hAnsi="Arial" w:cs="Arial"/>
          <w:color w:val="000000" w:themeColor="text1"/>
          <w:sz w:val="24"/>
          <w:szCs w:val="24"/>
          <w:lang w:val="mk-MK"/>
        </w:rPr>
        <w:t xml:space="preserve"> учениц</w:t>
      </w:r>
      <w:r w:rsidR="00E7629C" w:rsidRPr="001B726E">
        <w:rPr>
          <w:rFonts w:ascii="Arial" w:hAnsi="Arial" w:cs="Arial"/>
          <w:color w:val="000000" w:themeColor="text1"/>
          <w:sz w:val="24"/>
          <w:szCs w:val="24"/>
          <w:lang w:val="mk-MK"/>
        </w:rPr>
        <w:t>и</w:t>
      </w:r>
      <w:r w:rsidR="00E7629C" w:rsidRPr="00D21971">
        <w:rPr>
          <w:rFonts w:ascii="Arial" w:hAnsi="Arial" w:cs="Arial"/>
          <w:sz w:val="24"/>
          <w:szCs w:val="24"/>
          <w:lang w:val="mk-MK"/>
        </w:rPr>
        <w:t xml:space="preserve"> </w:t>
      </w:r>
      <w:r w:rsidR="00676A76" w:rsidRPr="00D21971">
        <w:rPr>
          <w:rFonts w:ascii="Arial" w:hAnsi="Arial" w:cs="Arial"/>
          <w:sz w:val="24"/>
          <w:szCs w:val="24"/>
          <w:lang w:val="mk-MK"/>
        </w:rPr>
        <w:t xml:space="preserve">во 15 паралелки </w:t>
      </w:r>
      <w:r w:rsidR="00E7629C" w:rsidRPr="00D21971">
        <w:rPr>
          <w:rFonts w:ascii="Arial" w:hAnsi="Arial" w:cs="Arial"/>
          <w:sz w:val="24"/>
          <w:szCs w:val="24"/>
          <w:lang w:val="mk-MK"/>
        </w:rPr>
        <w:t xml:space="preserve">во одделенска настава и </w:t>
      </w:r>
      <w:r w:rsidR="00016B21" w:rsidRPr="001B726E">
        <w:rPr>
          <w:rFonts w:ascii="Arial" w:hAnsi="Arial" w:cs="Arial"/>
          <w:color w:val="000000" w:themeColor="text1"/>
          <w:sz w:val="24"/>
          <w:szCs w:val="24"/>
          <w:lang w:val="mk-MK"/>
        </w:rPr>
        <w:t>3</w:t>
      </w:r>
      <w:r w:rsidR="001B726E" w:rsidRPr="001B726E">
        <w:rPr>
          <w:rFonts w:ascii="Arial" w:hAnsi="Arial" w:cs="Arial"/>
          <w:color w:val="000000" w:themeColor="text1"/>
          <w:sz w:val="24"/>
          <w:szCs w:val="24"/>
          <w:lang w:val="mk-MK"/>
        </w:rPr>
        <w:t xml:space="preserve">05 </w:t>
      </w:r>
      <w:r w:rsidRPr="001B726E">
        <w:rPr>
          <w:rFonts w:ascii="Arial" w:hAnsi="Arial" w:cs="Arial"/>
          <w:color w:val="000000" w:themeColor="text1"/>
          <w:sz w:val="24"/>
          <w:szCs w:val="24"/>
          <w:lang w:val="mk-MK"/>
        </w:rPr>
        <w:t>ученици</w:t>
      </w:r>
      <w:r w:rsidRPr="00D21971">
        <w:rPr>
          <w:rFonts w:ascii="Arial" w:hAnsi="Arial" w:cs="Arial"/>
          <w:sz w:val="24"/>
          <w:szCs w:val="24"/>
          <w:lang w:val="mk-MK"/>
        </w:rPr>
        <w:t xml:space="preserve"> во </w:t>
      </w:r>
      <w:r w:rsidR="00016B21">
        <w:rPr>
          <w:rFonts w:ascii="Arial" w:hAnsi="Arial" w:cs="Arial"/>
          <w:sz w:val="24"/>
          <w:szCs w:val="24"/>
          <w:lang w:val="mk-MK"/>
        </w:rPr>
        <w:t>1</w:t>
      </w:r>
      <w:r w:rsidR="00C4642F">
        <w:rPr>
          <w:rFonts w:ascii="Arial" w:hAnsi="Arial" w:cs="Arial"/>
          <w:sz w:val="24"/>
          <w:szCs w:val="24"/>
          <w:lang w:val="mk-MK"/>
        </w:rPr>
        <w:t>6</w:t>
      </w:r>
      <w:r w:rsidR="00676A76" w:rsidRPr="00D21971">
        <w:rPr>
          <w:rFonts w:ascii="Arial" w:hAnsi="Arial" w:cs="Arial"/>
          <w:sz w:val="24"/>
          <w:szCs w:val="24"/>
          <w:lang w:val="mk-MK"/>
        </w:rPr>
        <w:t xml:space="preserve"> паралелки во </w:t>
      </w:r>
      <w:r w:rsidRPr="00D21971">
        <w:rPr>
          <w:rFonts w:ascii="Arial" w:hAnsi="Arial" w:cs="Arial"/>
          <w:sz w:val="24"/>
          <w:szCs w:val="24"/>
          <w:lang w:val="mk-MK"/>
        </w:rPr>
        <w:t>предметна настава</w:t>
      </w:r>
      <w:r w:rsidR="007909B4" w:rsidRPr="00D21971">
        <w:rPr>
          <w:rFonts w:ascii="Arial" w:hAnsi="Arial" w:cs="Arial"/>
          <w:sz w:val="24"/>
          <w:szCs w:val="24"/>
          <w:lang w:val="mk-MK"/>
        </w:rPr>
        <w:t>.</w:t>
      </w:r>
      <w:r w:rsidR="0032635A" w:rsidRPr="00D21971">
        <w:rPr>
          <w:rFonts w:ascii="Arial" w:hAnsi="Arial" w:cs="Arial"/>
          <w:sz w:val="24"/>
          <w:szCs w:val="24"/>
          <w:lang w:val="mk-MK"/>
        </w:rPr>
        <w:t>Образованието ов</w:t>
      </w:r>
      <w:r w:rsidR="00016B21">
        <w:rPr>
          <w:rFonts w:ascii="Arial" w:hAnsi="Arial" w:cs="Arial"/>
          <w:sz w:val="24"/>
          <w:szCs w:val="24"/>
          <w:lang w:val="mk-MK"/>
        </w:rPr>
        <w:t xml:space="preserve">аа учебна година го завршија </w:t>
      </w:r>
      <w:r w:rsidR="00016B21" w:rsidRPr="001B726E">
        <w:rPr>
          <w:rFonts w:ascii="Arial" w:hAnsi="Arial" w:cs="Arial"/>
          <w:color w:val="000000" w:themeColor="text1"/>
          <w:sz w:val="24"/>
          <w:szCs w:val="24"/>
          <w:lang w:val="mk-MK"/>
        </w:rPr>
        <w:t>6</w:t>
      </w:r>
      <w:r w:rsidR="001B726E">
        <w:rPr>
          <w:rFonts w:ascii="Arial" w:hAnsi="Arial" w:cs="Arial"/>
          <w:color w:val="000000" w:themeColor="text1"/>
          <w:sz w:val="24"/>
          <w:szCs w:val="24"/>
          <w:lang w:val="mk-MK"/>
        </w:rPr>
        <w:t xml:space="preserve">08 </w:t>
      </w:r>
      <w:r w:rsidR="0032635A" w:rsidRPr="001B726E">
        <w:rPr>
          <w:rFonts w:ascii="Arial" w:hAnsi="Arial" w:cs="Arial"/>
          <w:color w:val="000000" w:themeColor="text1"/>
          <w:sz w:val="24"/>
          <w:szCs w:val="24"/>
          <w:lang w:val="mk-MK"/>
        </w:rPr>
        <w:t>ученици</w:t>
      </w:r>
      <w:r w:rsidR="00DD6814">
        <w:rPr>
          <w:rFonts w:ascii="Arial" w:hAnsi="Arial" w:cs="Arial"/>
          <w:sz w:val="24"/>
          <w:szCs w:val="24"/>
          <w:lang w:val="mk-MK"/>
        </w:rPr>
        <w:t>.</w:t>
      </w:r>
      <w:r w:rsidR="00C4642F">
        <w:rPr>
          <w:rFonts w:ascii="Arial" w:hAnsi="Arial" w:cs="Arial"/>
          <w:sz w:val="24"/>
          <w:szCs w:val="24"/>
          <w:lang w:val="mk-MK"/>
        </w:rPr>
        <w:t xml:space="preserve"> </w:t>
      </w:r>
      <w:r w:rsidR="00DD6814">
        <w:rPr>
          <w:rFonts w:ascii="Arial" w:hAnsi="Arial" w:cs="Arial"/>
          <w:sz w:val="24"/>
          <w:szCs w:val="24"/>
          <w:lang w:val="mk-MK"/>
        </w:rPr>
        <w:t xml:space="preserve"> </w:t>
      </w:r>
    </w:p>
    <w:p w:rsidR="00F75E78" w:rsidRPr="00D21971" w:rsidRDefault="00F75E78" w:rsidP="00D02B4E">
      <w:pPr>
        <w:spacing w:after="0" w:line="360" w:lineRule="auto"/>
        <w:ind w:firstLine="720"/>
        <w:jc w:val="both"/>
        <w:rPr>
          <w:rFonts w:ascii="Arial" w:hAnsi="Arial" w:cs="Arial"/>
          <w:sz w:val="24"/>
          <w:szCs w:val="24"/>
          <w:lang w:val="mk-MK"/>
        </w:rPr>
      </w:pPr>
      <w:r w:rsidRPr="00D21971">
        <w:rPr>
          <w:rFonts w:ascii="Arial" w:hAnsi="Arial" w:cs="Arial"/>
          <w:sz w:val="24"/>
          <w:szCs w:val="24"/>
          <w:lang w:val="mk-MK"/>
        </w:rPr>
        <w:t>Наставата се изведува на македонски јазик.</w:t>
      </w:r>
    </w:p>
    <w:p w:rsidR="00D13EFC" w:rsidRPr="00D02B4E" w:rsidRDefault="00D02B4E" w:rsidP="00D02B4E">
      <w:pPr>
        <w:spacing w:after="0" w:line="360" w:lineRule="auto"/>
        <w:jc w:val="both"/>
        <w:rPr>
          <w:rFonts w:ascii="Arial" w:hAnsi="Arial" w:cs="Arial"/>
          <w:sz w:val="24"/>
          <w:szCs w:val="24"/>
          <w:lang w:val="mk-MK"/>
        </w:rPr>
      </w:pPr>
      <w:r>
        <w:rPr>
          <w:rFonts w:ascii="Arial" w:hAnsi="Arial" w:cs="Arial"/>
          <w:sz w:val="24"/>
          <w:szCs w:val="24"/>
          <w:lang w:val="mk-MK"/>
        </w:rPr>
        <w:tab/>
        <w:t>Основното училиште „</w:t>
      </w:r>
      <w:r w:rsidR="00F75E78" w:rsidRPr="00D21971">
        <w:rPr>
          <w:rFonts w:ascii="Arial" w:hAnsi="Arial" w:cs="Arial"/>
          <w:sz w:val="24"/>
          <w:szCs w:val="24"/>
          <w:lang w:val="mk-MK"/>
        </w:rPr>
        <w:t>Кузман Јосифоски-Питу“ кадровски е екипирано и ги задоволува потребите на училиштето.Покрај директорот, во училиште</w:t>
      </w:r>
      <w:r w:rsidR="001D1688" w:rsidRPr="00D21971">
        <w:rPr>
          <w:rFonts w:ascii="Arial" w:hAnsi="Arial" w:cs="Arial"/>
          <w:sz w:val="24"/>
          <w:szCs w:val="24"/>
          <w:lang w:val="mk-MK"/>
        </w:rPr>
        <w:t xml:space="preserve">то работи и стручна </w:t>
      </w:r>
      <w:r w:rsidR="00016B21">
        <w:rPr>
          <w:rFonts w:ascii="Arial" w:hAnsi="Arial" w:cs="Arial"/>
          <w:sz w:val="24"/>
          <w:szCs w:val="24"/>
          <w:lang w:val="mk-MK"/>
        </w:rPr>
        <w:t xml:space="preserve"> служба</w:t>
      </w:r>
      <w:r w:rsidR="00F16B11" w:rsidRPr="00D21971">
        <w:rPr>
          <w:rFonts w:ascii="Arial" w:hAnsi="Arial" w:cs="Arial"/>
          <w:sz w:val="24"/>
          <w:szCs w:val="24"/>
          <w:lang w:val="mk-MK"/>
        </w:rPr>
        <w:t>,</w:t>
      </w:r>
      <w:r w:rsidR="00F75E78" w:rsidRPr="00D21971">
        <w:rPr>
          <w:rFonts w:ascii="Arial" w:hAnsi="Arial" w:cs="Arial"/>
          <w:sz w:val="24"/>
          <w:szCs w:val="24"/>
          <w:lang w:val="mk-MK"/>
        </w:rPr>
        <w:t xml:space="preserve"> а наставата ја изведуваат наставници со соодветна стручна спрема.</w:t>
      </w:r>
    </w:p>
    <w:tbl>
      <w:tblPr>
        <w:tblW w:w="0" w:type="auto"/>
        <w:tblInd w:w="1972" w:type="dxa"/>
        <w:tblLook w:val="04A0" w:firstRow="1" w:lastRow="0" w:firstColumn="1" w:lastColumn="0" w:noHBand="0" w:noVBand="1"/>
      </w:tblPr>
      <w:tblGrid>
        <w:gridCol w:w="3510"/>
        <w:gridCol w:w="1985"/>
        <w:gridCol w:w="1889"/>
        <w:gridCol w:w="1655"/>
      </w:tblGrid>
      <w:tr w:rsidR="00D02B4E" w:rsidRPr="000E7746" w:rsidTr="00D13EFC">
        <w:tc>
          <w:tcPr>
            <w:tcW w:w="3510" w:type="dxa"/>
          </w:tcPr>
          <w:p w:rsidR="00D02B4E" w:rsidRPr="000E7746" w:rsidRDefault="00D02B4E" w:rsidP="008E5BFD">
            <w:pPr>
              <w:jc w:val="both"/>
              <w:rPr>
                <w:b/>
                <w:sz w:val="24"/>
                <w:szCs w:val="24"/>
                <w:lang w:val="mk-MK"/>
              </w:rPr>
            </w:pPr>
            <w:r w:rsidRPr="000E7746">
              <w:rPr>
                <w:b/>
                <w:sz w:val="24"/>
                <w:szCs w:val="24"/>
                <w:lang w:val="mk-MK"/>
              </w:rPr>
              <w:t>Профил на наставен кадар</w:t>
            </w:r>
          </w:p>
        </w:tc>
        <w:tc>
          <w:tcPr>
            <w:tcW w:w="1985" w:type="dxa"/>
          </w:tcPr>
          <w:p w:rsidR="00D02B4E" w:rsidRPr="000E7746" w:rsidRDefault="00D02B4E" w:rsidP="00C742EE">
            <w:pPr>
              <w:jc w:val="center"/>
              <w:rPr>
                <w:b/>
                <w:sz w:val="24"/>
                <w:szCs w:val="24"/>
                <w:lang w:val="mk-MK"/>
              </w:rPr>
            </w:pPr>
            <w:r w:rsidRPr="000E7746">
              <w:rPr>
                <w:b/>
                <w:sz w:val="24"/>
                <w:szCs w:val="24"/>
                <w:lang w:val="mk-MK"/>
              </w:rPr>
              <w:t>Одделенска</w:t>
            </w:r>
          </w:p>
        </w:tc>
        <w:tc>
          <w:tcPr>
            <w:tcW w:w="1889" w:type="dxa"/>
          </w:tcPr>
          <w:p w:rsidR="00D02B4E" w:rsidRPr="000E7746" w:rsidRDefault="00D02B4E" w:rsidP="00C742EE">
            <w:pPr>
              <w:jc w:val="center"/>
              <w:rPr>
                <w:b/>
                <w:sz w:val="24"/>
                <w:szCs w:val="24"/>
                <w:lang w:val="mk-MK"/>
              </w:rPr>
            </w:pPr>
            <w:r w:rsidRPr="000E7746">
              <w:rPr>
                <w:b/>
                <w:sz w:val="24"/>
                <w:szCs w:val="24"/>
                <w:lang w:val="mk-MK"/>
              </w:rPr>
              <w:t>Предметна</w:t>
            </w:r>
          </w:p>
        </w:tc>
        <w:tc>
          <w:tcPr>
            <w:tcW w:w="1655" w:type="dxa"/>
          </w:tcPr>
          <w:p w:rsidR="00D02B4E" w:rsidRPr="000E7746" w:rsidRDefault="00D02B4E" w:rsidP="00C742EE">
            <w:pPr>
              <w:jc w:val="center"/>
              <w:rPr>
                <w:b/>
                <w:sz w:val="24"/>
                <w:szCs w:val="24"/>
                <w:lang w:val="mk-MK"/>
              </w:rPr>
            </w:pPr>
            <w:r w:rsidRPr="000E7746">
              <w:rPr>
                <w:b/>
                <w:sz w:val="24"/>
                <w:szCs w:val="24"/>
                <w:lang w:val="mk-MK"/>
              </w:rPr>
              <w:t>Вкупно</w:t>
            </w:r>
          </w:p>
        </w:tc>
      </w:tr>
      <w:tr w:rsidR="00F75E78" w:rsidRPr="000E7746" w:rsidTr="00D13EFC">
        <w:tc>
          <w:tcPr>
            <w:tcW w:w="3510" w:type="dxa"/>
          </w:tcPr>
          <w:p w:rsidR="00F75E78" w:rsidRPr="00855D7A" w:rsidRDefault="00F75E78" w:rsidP="008E5BFD">
            <w:pPr>
              <w:jc w:val="both"/>
              <w:rPr>
                <w:color w:val="000000" w:themeColor="text1"/>
                <w:sz w:val="24"/>
                <w:szCs w:val="24"/>
                <w:lang w:val="mk-MK"/>
              </w:rPr>
            </w:pPr>
            <w:r w:rsidRPr="00855D7A">
              <w:rPr>
                <w:color w:val="000000" w:themeColor="text1"/>
                <w:sz w:val="24"/>
                <w:szCs w:val="24"/>
                <w:lang w:val="mk-MK"/>
              </w:rPr>
              <w:t>Високо образование</w:t>
            </w:r>
          </w:p>
        </w:tc>
        <w:tc>
          <w:tcPr>
            <w:tcW w:w="1985" w:type="dxa"/>
          </w:tcPr>
          <w:p w:rsidR="00F75E78" w:rsidRPr="000E7746" w:rsidRDefault="00855D7A" w:rsidP="00C742EE">
            <w:pPr>
              <w:jc w:val="center"/>
              <w:rPr>
                <w:sz w:val="24"/>
                <w:szCs w:val="24"/>
                <w:lang w:val="mk-MK"/>
              </w:rPr>
            </w:pPr>
            <w:r>
              <w:rPr>
                <w:sz w:val="24"/>
                <w:szCs w:val="24"/>
                <w:lang w:val="mk-MK"/>
              </w:rPr>
              <w:t>14</w:t>
            </w:r>
          </w:p>
        </w:tc>
        <w:tc>
          <w:tcPr>
            <w:tcW w:w="1889" w:type="dxa"/>
          </w:tcPr>
          <w:p w:rsidR="00F75E78" w:rsidRPr="000E7746" w:rsidRDefault="00C23458" w:rsidP="00C742EE">
            <w:pPr>
              <w:jc w:val="center"/>
              <w:rPr>
                <w:sz w:val="24"/>
                <w:szCs w:val="24"/>
                <w:lang w:val="mk-MK"/>
              </w:rPr>
            </w:pPr>
            <w:r w:rsidRPr="000E7746">
              <w:rPr>
                <w:sz w:val="24"/>
                <w:szCs w:val="24"/>
                <w:lang w:val="mk-MK"/>
              </w:rPr>
              <w:t>2</w:t>
            </w:r>
            <w:r w:rsidR="00855D7A">
              <w:rPr>
                <w:sz w:val="24"/>
                <w:szCs w:val="24"/>
                <w:lang w:val="mk-MK"/>
              </w:rPr>
              <w:t>6</w:t>
            </w:r>
          </w:p>
        </w:tc>
        <w:tc>
          <w:tcPr>
            <w:tcW w:w="1655" w:type="dxa"/>
          </w:tcPr>
          <w:p w:rsidR="00F75E78" w:rsidRPr="000E7746" w:rsidRDefault="00855D7A" w:rsidP="00C742EE">
            <w:pPr>
              <w:jc w:val="center"/>
              <w:rPr>
                <w:sz w:val="24"/>
                <w:szCs w:val="24"/>
                <w:lang w:val="mk-MK"/>
              </w:rPr>
            </w:pPr>
            <w:r>
              <w:rPr>
                <w:sz w:val="24"/>
                <w:szCs w:val="24"/>
                <w:lang w:val="mk-MK"/>
              </w:rPr>
              <w:t>40</w:t>
            </w:r>
          </w:p>
        </w:tc>
      </w:tr>
      <w:tr w:rsidR="00F75E78" w:rsidRPr="000E7746" w:rsidTr="00D13EFC">
        <w:tc>
          <w:tcPr>
            <w:tcW w:w="3510" w:type="dxa"/>
          </w:tcPr>
          <w:p w:rsidR="00F75E78" w:rsidRPr="00855D7A" w:rsidRDefault="00F75E78" w:rsidP="001640B3">
            <w:pPr>
              <w:jc w:val="both"/>
              <w:rPr>
                <w:color w:val="000000" w:themeColor="text1"/>
                <w:sz w:val="24"/>
                <w:szCs w:val="24"/>
                <w:lang w:val="mk-MK"/>
              </w:rPr>
            </w:pPr>
            <w:r w:rsidRPr="00855D7A">
              <w:rPr>
                <w:color w:val="000000" w:themeColor="text1"/>
                <w:sz w:val="24"/>
                <w:szCs w:val="24"/>
                <w:lang w:val="mk-MK"/>
              </w:rPr>
              <w:t>Вишо образование</w:t>
            </w:r>
          </w:p>
        </w:tc>
        <w:tc>
          <w:tcPr>
            <w:tcW w:w="1985" w:type="dxa"/>
          </w:tcPr>
          <w:p w:rsidR="00F75E78" w:rsidRPr="00855D7A" w:rsidRDefault="00855D7A" w:rsidP="00C742EE">
            <w:pPr>
              <w:jc w:val="center"/>
              <w:rPr>
                <w:sz w:val="24"/>
                <w:szCs w:val="24"/>
              </w:rPr>
            </w:pPr>
            <w:r>
              <w:rPr>
                <w:sz w:val="24"/>
                <w:szCs w:val="24"/>
              </w:rPr>
              <w:t>1</w:t>
            </w:r>
          </w:p>
        </w:tc>
        <w:tc>
          <w:tcPr>
            <w:tcW w:w="1889" w:type="dxa"/>
          </w:tcPr>
          <w:p w:rsidR="00F75E78" w:rsidRPr="00855D7A" w:rsidRDefault="00855D7A" w:rsidP="00C742EE">
            <w:pPr>
              <w:jc w:val="center"/>
              <w:rPr>
                <w:sz w:val="24"/>
                <w:szCs w:val="24"/>
              </w:rPr>
            </w:pPr>
            <w:r>
              <w:rPr>
                <w:sz w:val="24"/>
                <w:szCs w:val="24"/>
                <w:lang w:val="mk-MK"/>
              </w:rPr>
              <w:t>1</w:t>
            </w:r>
          </w:p>
        </w:tc>
        <w:tc>
          <w:tcPr>
            <w:tcW w:w="1655" w:type="dxa"/>
          </w:tcPr>
          <w:p w:rsidR="00F75E78" w:rsidRPr="000E7746" w:rsidRDefault="00855D7A" w:rsidP="00C742EE">
            <w:pPr>
              <w:jc w:val="center"/>
              <w:rPr>
                <w:sz w:val="24"/>
                <w:szCs w:val="24"/>
                <w:lang w:val="mk-MK"/>
              </w:rPr>
            </w:pPr>
            <w:r>
              <w:rPr>
                <w:sz w:val="24"/>
                <w:szCs w:val="24"/>
                <w:lang w:val="mk-MK"/>
              </w:rPr>
              <w:t>2</w:t>
            </w:r>
          </w:p>
        </w:tc>
      </w:tr>
      <w:tr w:rsidR="00F75E78" w:rsidRPr="000E7746" w:rsidTr="00D13EFC">
        <w:tc>
          <w:tcPr>
            <w:tcW w:w="3510" w:type="dxa"/>
          </w:tcPr>
          <w:p w:rsidR="00F75E78" w:rsidRPr="00855D7A" w:rsidRDefault="00F75E78" w:rsidP="001640B3">
            <w:pPr>
              <w:jc w:val="both"/>
              <w:rPr>
                <w:color w:val="000000" w:themeColor="text1"/>
                <w:sz w:val="24"/>
                <w:szCs w:val="24"/>
                <w:lang w:val="mk-MK"/>
              </w:rPr>
            </w:pPr>
            <w:r w:rsidRPr="00855D7A">
              <w:rPr>
                <w:color w:val="000000" w:themeColor="text1"/>
                <w:sz w:val="24"/>
                <w:szCs w:val="24"/>
                <w:lang w:val="mk-MK"/>
              </w:rPr>
              <w:t>Средно образование</w:t>
            </w:r>
          </w:p>
        </w:tc>
        <w:tc>
          <w:tcPr>
            <w:tcW w:w="1985" w:type="dxa"/>
          </w:tcPr>
          <w:p w:rsidR="00F75E78" w:rsidRPr="000E7746" w:rsidRDefault="00F75E78" w:rsidP="00C742EE">
            <w:pPr>
              <w:jc w:val="center"/>
              <w:rPr>
                <w:sz w:val="24"/>
                <w:szCs w:val="24"/>
                <w:lang w:val="mk-MK"/>
              </w:rPr>
            </w:pPr>
            <w:r w:rsidRPr="000E7746">
              <w:rPr>
                <w:sz w:val="24"/>
                <w:szCs w:val="24"/>
                <w:lang w:val="mk-MK"/>
              </w:rPr>
              <w:t>/</w:t>
            </w:r>
          </w:p>
        </w:tc>
        <w:tc>
          <w:tcPr>
            <w:tcW w:w="1889" w:type="dxa"/>
          </w:tcPr>
          <w:p w:rsidR="00F75E78" w:rsidRPr="000E7746" w:rsidRDefault="00F75E78" w:rsidP="00C742EE">
            <w:pPr>
              <w:jc w:val="center"/>
              <w:rPr>
                <w:sz w:val="24"/>
                <w:szCs w:val="24"/>
                <w:lang w:val="mk-MK"/>
              </w:rPr>
            </w:pPr>
            <w:r w:rsidRPr="000E7746">
              <w:rPr>
                <w:sz w:val="24"/>
                <w:szCs w:val="24"/>
                <w:lang w:val="mk-MK"/>
              </w:rPr>
              <w:t>/</w:t>
            </w:r>
          </w:p>
        </w:tc>
        <w:tc>
          <w:tcPr>
            <w:tcW w:w="1655" w:type="dxa"/>
          </w:tcPr>
          <w:p w:rsidR="00F75E78" w:rsidRPr="000E7746" w:rsidRDefault="00F75E78" w:rsidP="00C742EE">
            <w:pPr>
              <w:jc w:val="center"/>
              <w:rPr>
                <w:sz w:val="24"/>
                <w:szCs w:val="24"/>
                <w:lang w:val="mk-MK"/>
              </w:rPr>
            </w:pPr>
            <w:r w:rsidRPr="000E7746">
              <w:rPr>
                <w:sz w:val="24"/>
                <w:szCs w:val="24"/>
                <w:lang w:val="mk-MK"/>
              </w:rPr>
              <w:t>/</w:t>
            </w:r>
          </w:p>
        </w:tc>
      </w:tr>
      <w:tr w:rsidR="00F75E78" w:rsidRPr="000E7746" w:rsidTr="00D13EFC">
        <w:tc>
          <w:tcPr>
            <w:tcW w:w="3510" w:type="dxa"/>
          </w:tcPr>
          <w:p w:rsidR="00F75E78" w:rsidRPr="000E7746" w:rsidRDefault="00F75E78" w:rsidP="001640B3">
            <w:pPr>
              <w:jc w:val="both"/>
              <w:rPr>
                <w:b/>
                <w:sz w:val="24"/>
                <w:szCs w:val="24"/>
                <w:lang w:val="mk-MK"/>
              </w:rPr>
            </w:pPr>
            <w:r w:rsidRPr="000E7746">
              <w:rPr>
                <w:b/>
                <w:sz w:val="24"/>
                <w:szCs w:val="24"/>
                <w:lang w:val="mk-MK"/>
              </w:rPr>
              <w:t>ВКУПНО:</w:t>
            </w:r>
          </w:p>
        </w:tc>
        <w:tc>
          <w:tcPr>
            <w:tcW w:w="1985" w:type="dxa"/>
          </w:tcPr>
          <w:p w:rsidR="00F75E78" w:rsidRPr="000E7746" w:rsidRDefault="00F75E78" w:rsidP="00C742EE">
            <w:pPr>
              <w:jc w:val="center"/>
              <w:rPr>
                <w:sz w:val="24"/>
                <w:szCs w:val="24"/>
                <w:lang w:val="mk-MK"/>
              </w:rPr>
            </w:pPr>
            <w:r w:rsidRPr="000E7746">
              <w:rPr>
                <w:sz w:val="24"/>
                <w:szCs w:val="24"/>
                <w:lang w:val="mk-MK"/>
              </w:rPr>
              <w:t>1</w:t>
            </w:r>
            <w:r w:rsidR="000E7746" w:rsidRPr="000E7746">
              <w:rPr>
                <w:sz w:val="24"/>
                <w:szCs w:val="24"/>
                <w:lang w:val="mk-MK"/>
              </w:rPr>
              <w:t>5</w:t>
            </w:r>
          </w:p>
        </w:tc>
        <w:tc>
          <w:tcPr>
            <w:tcW w:w="1889" w:type="dxa"/>
          </w:tcPr>
          <w:p w:rsidR="00F75E78" w:rsidRPr="000E7746" w:rsidRDefault="00F75E78" w:rsidP="00C742EE">
            <w:pPr>
              <w:jc w:val="center"/>
              <w:rPr>
                <w:sz w:val="24"/>
                <w:szCs w:val="24"/>
                <w:lang w:val="mk-MK"/>
              </w:rPr>
            </w:pPr>
            <w:r w:rsidRPr="000E7746">
              <w:rPr>
                <w:sz w:val="24"/>
                <w:szCs w:val="24"/>
                <w:lang w:val="mk-MK"/>
              </w:rPr>
              <w:t>2</w:t>
            </w:r>
            <w:r w:rsidR="00855D7A">
              <w:rPr>
                <w:sz w:val="24"/>
                <w:szCs w:val="24"/>
                <w:lang w:val="mk-MK"/>
              </w:rPr>
              <w:t>7</w:t>
            </w:r>
          </w:p>
        </w:tc>
        <w:tc>
          <w:tcPr>
            <w:tcW w:w="1655" w:type="dxa"/>
          </w:tcPr>
          <w:p w:rsidR="00F75E78" w:rsidRPr="000E7746" w:rsidRDefault="00855D7A" w:rsidP="00C742EE">
            <w:pPr>
              <w:jc w:val="center"/>
              <w:rPr>
                <w:sz w:val="24"/>
                <w:szCs w:val="24"/>
                <w:lang w:val="mk-MK"/>
              </w:rPr>
            </w:pPr>
            <w:r>
              <w:rPr>
                <w:sz w:val="24"/>
                <w:szCs w:val="24"/>
                <w:lang w:val="mk-MK"/>
              </w:rPr>
              <w:t>42</w:t>
            </w:r>
          </w:p>
        </w:tc>
      </w:tr>
    </w:tbl>
    <w:p w:rsidR="00F07441" w:rsidRPr="008E5BFD" w:rsidRDefault="00F75E78" w:rsidP="00D02B4E">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lastRenderedPageBreak/>
        <w:t>Според степенот на образование сите наставници ги задоволуваат законските одредби за изведување на настава.</w:t>
      </w:r>
    </w:p>
    <w:p w:rsidR="0004425F" w:rsidRPr="00855D7A" w:rsidRDefault="00F75E78" w:rsidP="008E5BFD">
      <w:pPr>
        <w:spacing w:after="0" w:line="360" w:lineRule="auto"/>
        <w:ind w:firstLine="720"/>
        <w:jc w:val="both"/>
        <w:rPr>
          <w:rFonts w:ascii="Arial" w:hAnsi="Arial" w:cs="Arial"/>
          <w:color w:val="000000" w:themeColor="text1"/>
          <w:sz w:val="24"/>
          <w:szCs w:val="24"/>
          <w:lang w:val="mk-MK"/>
        </w:rPr>
      </w:pPr>
      <w:r w:rsidRPr="008E5BFD">
        <w:rPr>
          <w:rFonts w:ascii="Arial" w:hAnsi="Arial" w:cs="Arial"/>
          <w:sz w:val="24"/>
          <w:szCs w:val="24"/>
          <w:lang w:val="mk-MK"/>
        </w:rPr>
        <w:t>Сите наставни предмети и подрачја беа застапени на соодветен начин. Наставниот кадар соодветно беше оптоварен со наставни часови</w:t>
      </w:r>
      <w:r w:rsidR="00DD6814">
        <w:rPr>
          <w:rFonts w:ascii="Arial" w:hAnsi="Arial" w:cs="Arial"/>
          <w:sz w:val="24"/>
          <w:szCs w:val="24"/>
          <w:lang w:val="mk-MK"/>
        </w:rPr>
        <w:t xml:space="preserve"> </w:t>
      </w:r>
      <w:r w:rsidRPr="008E5BFD">
        <w:rPr>
          <w:rFonts w:ascii="Arial" w:hAnsi="Arial" w:cs="Arial"/>
          <w:sz w:val="24"/>
          <w:szCs w:val="24"/>
          <w:lang w:val="mk-MK"/>
        </w:rPr>
        <w:t>(односно</w:t>
      </w:r>
      <w:r w:rsidR="00855D7A">
        <w:rPr>
          <w:rFonts w:ascii="Arial" w:hAnsi="Arial" w:cs="Arial"/>
          <w:sz w:val="24"/>
          <w:szCs w:val="24"/>
          <w:lang w:val="mk-MK"/>
        </w:rPr>
        <w:t xml:space="preserve"> во законските рамки).Наставник од друго училиште врши</w:t>
      </w:r>
      <w:r w:rsidRPr="008E5BFD">
        <w:rPr>
          <w:rFonts w:ascii="Arial" w:hAnsi="Arial" w:cs="Arial"/>
          <w:sz w:val="24"/>
          <w:szCs w:val="24"/>
          <w:lang w:val="mk-MK"/>
        </w:rPr>
        <w:t xml:space="preserve"> дополна на часови во нашето училиште и тоа по пр</w:t>
      </w:r>
      <w:r w:rsidR="00855D7A">
        <w:rPr>
          <w:rFonts w:ascii="Arial" w:hAnsi="Arial" w:cs="Arial"/>
          <w:sz w:val="24"/>
          <w:szCs w:val="24"/>
          <w:lang w:val="mk-MK"/>
        </w:rPr>
        <w:t>едметот</w:t>
      </w:r>
      <w:r w:rsidR="007C5053" w:rsidRPr="00855D7A">
        <w:rPr>
          <w:rFonts w:ascii="Arial" w:hAnsi="Arial" w:cs="Arial"/>
          <w:color w:val="000000" w:themeColor="text1"/>
          <w:sz w:val="24"/>
          <w:szCs w:val="24"/>
          <w:lang w:val="mk-MK"/>
        </w:rPr>
        <w:t xml:space="preserve"> германски јазик</w:t>
      </w:r>
      <w:r w:rsidR="000E7746" w:rsidRPr="00855D7A">
        <w:rPr>
          <w:rFonts w:ascii="Arial" w:hAnsi="Arial" w:cs="Arial"/>
          <w:color w:val="000000" w:themeColor="text1"/>
          <w:sz w:val="24"/>
          <w:szCs w:val="24"/>
          <w:lang w:val="mk-MK"/>
        </w:rPr>
        <w:t>.</w:t>
      </w:r>
    </w:p>
    <w:p w:rsidR="00F75E78" w:rsidRPr="008E5BFD" w:rsidRDefault="00F75E78"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На почетокот на учебната година училиштето беше подготвено на полето на: распределба на наставниците по наставни предмети, одделенија, фондот на наставни часови, одделенски раководства, слободни ученички активности, дополнителна и додатна настава, стручни активи, наставни планирања и програмирања по сите наставни предмети и подрачја, Годишна програма за работа на училиштето и сите други наставни и воннаставни планови и програми за успешен почеток на работа на училиштето.</w:t>
      </w:r>
    </w:p>
    <w:p w:rsidR="003A0D92" w:rsidRPr="008E5BFD" w:rsidRDefault="00DB669F" w:rsidP="008E5BFD">
      <w:pPr>
        <w:spacing w:after="0" w:line="360" w:lineRule="auto"/>
        <w:ind w:firstLine="720"/>
        <w:jc w:val="both"/>
        <w:rPr>
          <w:rFonts w:ascii="Arial" w:hAnsi="Arial" w:cs="Arial"/>
          <w:sz w:val="24"/>
          <w:szCs w:val="24"/>
          <w:lang w:val="mk-MK"/>
        </w:rPr>
      </w:pPr>
      <w:r>
        <w:rPr>
          <w:rFonts w:ascii="Arial" w:hAnsi="Arial" w:cs="Arial"/>
          <w:sz w:val="24"/>
          <w:szCs w:val="24"/>
          <w:lang w:val="mk-MK"/>
        </w:rPr>
        <w:t>Во</w:t>
      </w:r>
      <w:r w:rsidR="00F75E78" w:rsidRPr="008E5BFD">
        <w:rPr>
          <w:rFonts w:ascii="Arial" w:hAnsi="Arial" w:cs="Arial"/>
          <w:sz w:val="24"/>
          <w:szCs w:val="24"/>
          <w:lang w:val="mk-MK"/>
        </w:rPr>
        <w:t xml:space="preserve"> почетокот на учебната година беше подготвена и дистрибуирана до родителите Брошура со информации кои се однесуваат на работењето и организацијата на училиштето.</w:t>
      </w:r>
    </w:p>
    <w:p w:rsidR="00DC46FF" w:rsidRPr="008E5BFD" w:rsidRDefault="00DC46FF" w:rsidP="008E5BFD">
      <w:pPr>
        <w:spacing w:after="0" w:line="360" w:lineRule="auto"/>
        <w:ind w:firstLine="720"/>
        <w:jc w:val="both"/>
        <w:rPr>
          <w:rFonts w:ascii="Arial" w:hAnsi="Arial" w:cs="Arial"/>
          <w:sz w:val="24"/>
          <w:szCs w:val="24"/>
          <w:lang w:val="mk-MK"/>
        </w:rPr>
      </w:pPr>
    </w:p>
    <w:p w:rsidR="003A0D92" w:rsidRPr="008E5BFD" w:rsidRDefault="00E1057B" w:rsidP="00DC7B6B">
      <w:pPr>
        <w:pStyle w:val="Title"/>
      </w:pPr>
      <w:bookmarkStart w:id="29" w:name="_Toc12533903"/>
      <w:bookmarkStart w:id="30" w:name="_Toc12534069"/>
      <w:bookmarkStart w:id="31" w:name="_Toc12610741"/>
      <w:bookmarkStart w:id="32" w:name="_Toc138926205"/>
      <w:r w:rsidRPr="008E5BFD">
        <w:t>3.ПЛАНИРАЊЕ,РЕАЛИЗАЦИЈА И УНАПРЕДУВАЊЕ  НА ВОСПИТНО-ОБРАЗОВНАТА ДЕЈНОСТ</w:t>
      </w:r>
      <w:bookmarkEnd w:id="29"/>
      <w:bookmarkEnd w:id="30"/>
      <w:bookmarkEnd w:id="31"/>
      <w:bookmarkEnd w:id="32"/>
    </w:p>
    <w:p w:rsidR="004223E8" w:rsidRPr="00E00B7C" w:rsidRDefault="00E1057B" w:rsidP="00E00B7C">
      <w:pPr>
        <w:pStyle w:val="Heading1"/>
      </w:pPr>
      <w:bookmarkStart w:id="33" w:name="_Toc12533904"/>
      <w:bookmarkStart w:id="34" w:name="_Toc12534070"/>
      <w:bookmarkStart w:id="35" w:name="_Toc12610742"/>
      <w:bookmarkStart w:id="36" w:name="_Toc138926206"/>
      <w:r w:rsidRPr="008E5BFD">
        <w:t>3.1. Годишна програма за работа на училиштето</w:t>
      </w:r>
      <w:bookmarkEnd w:id="33"/>
      <w:bookmarkEnd w:id="34"/>
      <w:bookmarkEnd w:id="35"/>
      <w:bookmarkEnd w:id="36"/>
    </w:p>
    <w:p w:rsidR="003F4EF6" w:rsidRPr="008E5BFD" w:rsidRDefault="00F75E78"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 xml:space="preserve">Годишната програма за работа на училиштето е </w:t>
      </w:r>
      <w:r w:rsidR="00261DA9" w:rsidRPr="008E5BFD">
        <w:rPr>
          <w:rFonts w:ascii="Arial" w:hAnsi="Arial" w:cs="Arial"/>
          <w:sz w:val="24"/>
          <w:szCs w:val="24"/>
          <w:lang w:val="mk-MK"/>
        </w:rPr>
        <w:t xml:space="preserve">предложена </w:t>
      </w:r>
      <w:r w:rsidRPr="008E5BFD">
        <w:rPr>
          <w:rFonts w:ascii="Arial" w:hAnsi="Arial" w:cs="Arial"/>
          <w:sz w:val="24"/>
          <w:szCs w:val="24"/>
          <w:lang w:val="mk-MK"/>
        </w:rPr>
        <w:t xml:space="preserve"> на седни</w:t>
      </w:r>
      <w:r w:rsidR="002F028C" w:rsidRPr="008E5BFD">
        <w:rPr>
          <w:rFonts w:ascii="Arial" w:hAnsi="Arial" w:cs="Arial"/>
          <w:sz w:val="24"/>
          <w:szCs w:val="24"/>
          <w:lang w:val="mk-MK"/>
        </w:rPr>
        <w:t>ца</w:t>
      </w:r>
      <w:r w:rsidR="00261DA9" w:rsidRPr="008E5BFD">
        <w:rPr>
          <w:rFonts w:ascii="Arial" w:hAnsi="Arial" w:cs="Arial"/>
          <w:sz w:val="24"/>
          <w:szCs w:val="24"/>
          <w:lang w:val="mk-MK"/>
        </w:rPr>
        <w:t xml:space="preserve">та </w:t>
      </w:r>
      <w:r w:rsidR="002F028C" w:rsidRPr="008E5BFD">
        <w:rPr>
          <w:rFonts w:ascii="Arial" w:hAnsi="Arial" w:cs="Arial"/>
          <w:sz w:val="24"/>
          <w:szCs w:val="24"/>
          <w:lang w:val="mk-MK"/>
        </w:rPr>
        <w:t xml:space="preserve"> на Училишниот одбор на </w:t>
      </w:r>
      <w:r w:rsidR="002F028C" w:rsidRPr="008F5FC3">
        <w:rPr>
          <w:rFonts w:ascii="Arial" w:hAnsi="Arial" w:cs="Arial"/>
          <w:color w:val="000000" w:themeColor="text1"/>
          <w:sz w:val="24"/>
          <w:szCs w:val="24"/>
          <w:lang w:val="mk-MK"/>
        </w:rPr>
        <w:t>ден</w:t>
      </w:r>
      <w:r w:rsidR="00DF7779" w:rsidRPr="008F5FC3">
        <w:rPr>
          <w:rFonts w:ascii="Arial" w:hAnsi="Arial" w:cs="Arial"/>
          <w:b/>
          <w:color w:val="000000" w:themeColor="text1"/>
          <w:sz w:val="24"/>
          <w:szCs w:val="24"/>
          <w:u w:val="single"/>
          <w:lang w:val="mk-MK"/>
        </w:rPr>
        <w:t>1</w:t>
      </w:r>
      <w:r w:rsidR="008F5FC3" w:rsidRPr="008F5FC3">
        <w:rPr>
          <w:rFonts w:ascii="Arial" w:hAnsi="Arial" w:cs="Arial"/>
          <w:b/>
          <w:color w:val="000000" w:themeColor="text1"/>
          <w:sz w:val="24"/>
          <w:szCs w:val="24"/>
          <w:u w:val="single"/>
          <w:lang w:val="mk-MK"/>
        </w:rPr>
        <w:t>4</w:t>
      </w:r>
      <w:r w:rsidRPr="008F5FC3">
        <w:rPr>
          <w:rFonts w:ascii="Arial" w:hAnsi="Arial" w:cs="Arial"/>
          <w:b/>
          <w:color w:val="000000" w:themeColor="text1"/>
          <w:sz w:val="24"/>
          <w:szCs w:val="24"/>
          <w:u w:val="single"/>
          <w:lang w:val="mk-MK"/>
        </w:rPr>
        <w:t>. 08.</w:t>
      </w:r>
      <w:r w:rsidR="00E160EE" w:rsidRPr="008F5FC3">
        <w:rPr>
          <w:rFonts w:ascii="Arial" w:hAnsi="Arial" w:cs="Arial"/>
          <w:b/>
          <w:color w:val="000000" w:themeColor="text1"/>
          <w:sz w:val="24"/>
          <w:szCs w:val="24"/>
          <w:u w:val="single"/>
          <w:lang w:val="mk-MK"/>
        </w:rPr>
        <w:t>20</w:t>
      </w:r>
      <w:r w:rsidR="008F5FC3" w:rsidRPr="008F5FC3">
        <w:rPr>
          <w:rFonts w:ascii="Arial" w:hAnsi="Arial" w:cs="Arial"/>
          <w:b/>
          <w:color w:val="000000" w:themeColor="text1"/>
          <w:sz w:val="24"/>
          <w:szCs w:val="24"/>
          <w:u w:val="single"/>
        </w:rPr>
        <w:t>2</w:t>
      </w:r>
      <w:r w:rsidR="008F5FC3" w:rsidRPr="008F5FC3">
        <w:rPr>
          <w:rFonts w:ascii="Arial" w:hAnsi="Arial" w:cs="Arial"/>
          <w:b/>
          <w:color w:val="000000" w:themeColor="text1"/>
          <w:sz w:val="24"/>
          <w:szCs w:val="24"/>
          <w:u w:val="single"/>
          <w:lang w:val="mk-MK"/>
        </w:rPr>
        <w:t>3</w:t>
      </w:r>
      <w:r w:rsidR="00417316" w:rsidRPr="00DD6814">
        <w:rPr>
          <w:rFonts w:ascii="Arial" w:hAnsi="Arial" w:cs="Arial"/>
          <w:b/>
          <w:color w:val="FF0000"/>
          <w:sz w:val="24"/>
          <w:szCs w:val="24"/>
          <w:u w:val="single"/>
        </w:rPr>
        <w:t xml:space="preserve"> </w:t>
      </w:r>
      <w:r w:rsidRPr="008E5BFD">
        <w:rPr>
          <w:rFonts w:ascii="Arial" w:hAnsi="Arial" w:cs="Arial"/>
          <w:sz w:val="24"/>
          <w:szCs w:val="24"/>
          <w:lang w:val="mk-MK"/>
        </w:rPr>
        <w:t>година и опфаќа текстуален дел работен според Упатството за изготвување на годишни програми во основните училишта подготвен од Бирото за развој на образованието и прегледи, табели и годишни програми за работа на стручните органи и тела во училиштето, наставните и воннаставните активности.</w:t>
      </w:r>
    </w:p>
    <w:p w:rsidR="00137971" w:rsidRDefault="00137971">
      <w:pPr>
        <w:rPr>
          <w:rFonts w:ascii="Arial" w:hAnsi="Arial" w:cs="Arial"/>
          <w:b/>
          <w:noProof/>
          <w:sz w:val="24"/>
          <w:szCs w:val="24"/>
          <w:lang w:val="mk-MK"/>
        </w:rPr>
      </w:pPr>
      <w:r>
        <w:rPr>
          <w:rFonts w:ascii="Arial" w:hAnsi="Arial" w:cs="Arial"/>
          <w:b/>
          <w:noProof/>
          <w:sz w:val="24"/>
          <w:szCs w:val="24"/>
          <w:lang w:val="mk-MK"/>
        </w:rPr>
        <w:br w:type="page"/>
      </w:r>
    </w:p>
    <w:p w:rsidR="00DD16A8" w:rsidRPr="00137971" w:rsidRDefault="003434A1" w:rsidP="00137971">
      <w:pPr>
        <w:pStyle w:val="Heading1"/>
      </w:pPr>
      <w:bookmarkStart w:id="37" w:name="_Toc12533905"/>
      <w:bookmarkStart w:id="38" w:name="_Toc12534071"/>
      <w:bookmarkStart w:id="39" w:name="_Toc12610743"/>
      <w:bookmarkStart w:id="40" w:name="_Toc138926207"/>
      <w:r w:rsidRPr="008E5BFD">
        <w:lastRenderedPageBreak/>
        <w:t>3.2</w:t>
      </w:r>
      <w:r>
        <w:rPr>
          <w:lang w:val="en-US"/>
        </w:rPr>
        <w:t>.</w:t>
      </w:r>
      <w:r>
        <w:t xml:space="preserve"> С</w:t>
      </w:r>
      <w:r w:rsidRPr="008E5BFD">
        <w:t>тепен на реализација на наставните планови и програми</w:t>
      </w:r>
      <w:bookmarkEnd w:id="37"/>
      <w:bookmarkEnd w:id="38"/>
      <w:bookmarkEnd w:id="39"/>
      <w:bookmarkEnd w:id="40"/>
    </w:p>
    <w:p w:rsidR="00257D15" w:rsidRPr="008E5BFD" w:rsidRDefault="00F75E78"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Планирањето и подготовката на наставата во училиштето се вршеше врз основа на моделите за планирање предложени од Бирото за развој на образованието.</w:t>
      </w:r>
    </w:p>
    <w:p w:rsidR="00257D15" w:rsidRPr="008E5BFD" w:rsidRDefault="00257D15" w:rsidP="008E5BFD">
      <w:pPr>
        <w:spacing w:after="0" w:line="360" w:lineRule="auto"/>
        <w:ind w:firstLine="709"/>
        <w:jc w:val="both"/>
        <w:rPr>
          <w:rFonts w:ascii="Arial" w:hAnsi="Arial" w:cs="Arial"/>
          <w:sz w:val="24"/>
          <w:szCs w:val="24"/>
          <w:lang w:val="mk-MK"/>
        </w:rPr>
      </w:pPr>
      <w:r w:rsidRPr="008E5BFD">
        <w:rPr>
          <w:rFonts w:ascii="Arial" w:hAnsi="Arial" w:cs="Arial"/>
          <w:sz w:val="24"/>
          <w:szCs w:val="24"/>
          <w:lang w:val="mk-MK"/>
        </w:rPr>
        <w:t xml:space="preserve"> Сите одделенски и предметни наставници навремено изготвија наставни планирања по соодветните наставни предмети: задолжителни иизборни предмети, дополнителна и додатна настава, слободни ученички активности, образование за животни вештини и активности наведениво одделенскиот дневник на паралелката</w:t>
      </w:r>
      <w:r w:rsidR="008C71CA" w:rsidRPr="008E5BFD">
        <w:rPr>
          <w:rFonts w:ascii="Arial" w:hAnsi="Arial" w:cs="Arial"/>
          <w:sz w:val="24"/>
          <w:szCs w:val="24"/>
          <w:lang w:val="mk-MK"/>
        </w:rPr>
        <w:t>.</w:t>
      </w:r>
      <w:r w:rsidRPr="008E5BFD">
        <w:rPr>
          <w:rFonts w:ascii="Arial" w:hAnsi="Arial" w:cs="Arial"/>
          <w:sz w:val="24"/>
          <w:szCs w:val="24"/>
          <w:lang w:val="mk-MK"/>
        </w:rPr>
        <w:t>Кај сите планирања по наставни предмети беше застапено годишното, месечното  и неделно планирање на наставната материја</w:t>
      </w:r>
      <w:r w:rsidR="00927F42" w:rsidRPr="008E5BFD">
        <w:rPr>
          <w:rFonts w:ascii="Arial" w:hAnsi="Arial" w:cs="Arial"/>
          <w:sz w:val="24"/>
          <w:szCs w:val="24"/>
          <w:lang w:val="mk-MK"/>
        </w:rPr>
        <w:t>.</w:t>
      </w:r>
      <w:r w:rsidRPr="008E5BFD">
        <w:rPr>
          <w:rFonts w:ascii="Arial" w:hAnsi="Arial" w:cs="Arial"/>
          <w:sz w:val="24"/>
          <w:szCs w:val="24"/>
          <w:lang w:val="mk-MK"/>
        </w:rPr>
        <w:t>Исто така со планирањ</w:t>
      </w:r>
      <w:r w:rsidR="008A69A9">
        <w:rPr>
          <w:rFonts w:ascii="Arial" w:hAnsi="Arial" w:cs="Arial"/>
          <w:sz w:val="24"/>
          <w:szCs w:val="24"/>
          <w:lang w:val="mk-MK"/>
        </w:rPr>
        <w:t>ата и подготовката на наставата</w:t>
      </w:r>
      <w:r w:rsidRPr="008E5BFD">
        <w:rPr>
          <w:rFonts w:ascii="Arial" w:hAnsi="Arial" w:cs="Arial"/>
          <w:sz w:val="24"/>
          <w:szCs w:val="24"/>
          <w:lang w:val="mk-MK"/>
        </w:rPr>
        <w:t>, наставниците изработуваа и подготовки за наставните теми, а вршеа и дидактичко - методски подготовки за наставните часови. Подготовките за сите видови настава, наставниците квалитетно ги изработуваа што им овозможуваше навремено планирање и изведување на наставата.</w:t>
      </w:r>
      <w:r w:rsidR="00C2485F" w:rsidRPr="008E5BFD">
        <w:rPr>
          <w:rFonts w:ascii="Arial" w:eastAsia="Times New Roman" w:hAnsi="Arial" w:cs="Arial"/>
          <w:sz w:val="24"/>
          <w:szCs w:val="24"/>
          <w:lang w:val="mk-MK"/>
        </w:rPr>
        <w:t>Тимот за увид во годишните и тематските распределенија врши увид во истите и се прегледани со користење на претходно подготвен инструмен за следење и оценување на г</w:t>
      </w:r>
      <w:r w:rsidR="00CD759D" w:rsidRPr="008E5BFD">
        <w:rPr>
          <w:rFonts w:ascii="Arial" w:eastAsia="Times New Roman" w:hAnsi="Arial" w:cs="Arial"/>
          <w:sz w:val="24"/>
          <w:szCs w:val="24"/>
          <w:lang w:val="mk-MK"/>
        </w:rPr>
        <w:t>одишните и тематските планирања. С</w:t>
      </w:r>
      <w:r w:rsidR="00C2485F" w:rsidRPr="008E5BFD">
        <w:rPr>
          <w:rFonts w:ascii="Arial" w:eastAsia="Times New Roman" w:hAnsi="Arial" w:cs="Arial"/>
          <w:sz w:val="24"/>
          <w:szCs w:val="24"/>
          <w:lang w:val="mk-MK"/>
        </w:rPr>
        <w:t>е укажува на пр</w:t>
      </w:r>
      <w:r w:rsidR="00CD759D" w:rsidRPr="008E5BFD">
        <w:rPr>
          <w:rFonts w:ascii="Arial" w:eastAsia="Times New Roman" w:hAnsi="Arial" w:cs="Arial"/>
          <w:sz w:val="24"/>
          <w:szCs w:val="24"/>
          <w:lang w:val="mk-MK"/>
        </w:rPr>
        <w:t xml:space="preserve">опустите во  планирањата кои благовремено се отстрануваат </w:t>
      </w:r>
      <w:r w:rsidR="00C2485F" w:rsidRPr="008E5BFD">
        <w:rPr>
          <w:rFonts w:ascii="Arial" w:eastAsia="Times New Roman" w:hAnsi="Arial" w:cs="Arial"/>
          <w:sz w:val="24"/>
          <w:szCs w:val="24"/>
          <w:lang w:val="mk-MK"/>
        </w:rPr>
        <w:t xml:space="preserve">и повторно се доставуваат.Родителите и учениците преку Брошура  добиваат  </w:t>
      </w:r>
      <w:r w:rsidR="00C2485F" w:rsidRPr="008E5BFD">
        <w:rPr>
          <w:rFonts w:ascii="Arial" w:eastAsia="Times New Roman" w:hAnsi="Arial" w:cs="Arial"/>
          <w:bCs/>
          <w:sz w:val="24"/>
          <w:szCs w:val="24"/>
          <w:lang w:val="mk-MK"/>
        </w:rPr>
        <w:t>информации за делови од програмата за работа, правата и обврските на учениците и организацијата на работата во училиштето.</w:t>
      </w:r>
    </w:p>
    <w:p w:rsidR="00C2485F" w:rsidRPr="008E5BFD" w:rsidRDefault="00257D15" w:rsidP="008E5BFD">
      <w:pPr>
        <w:spacing w:after="0" w:line="360" w:lineRule="auto"/>
        <w:ind w:firstLine="709"/>
        <w:jc w:val="both"/>
        <w:rPr>
          <w:rFonts w:ascii="Arial" w:eastAsia="Times New Roman" w:hAnsi="Arial" w:cs="Arial"/>
          <w:sz w:val="24"/>
          <w:szCs w:val="24"/>
          <w:lang w:val="mk-MK"/>
        </w:rPr>
      </w:pPr>
      <w:r w:rsidRPr="008E5BFD">
        <w:rPr>
          <w:rFonts w:ascii="Arial" w:hAnsi="Arial" w:cs="Arial"/>
          <w:sz w:val="24"/>
          <w:szCs w:val="24"/>
          <w:lang w:val="mk-MK"/>
        </w:rPr>
        <w:t>При изготвувањето на наставните планирања  се почитувани наставните програми изготвени од БРО</w:t>
      </w:r>
      <w:r w:rsidR="00DD6814">
        <w:rPr>
          <w:rFonts w:ascii="Arial" w:hAnsi="Arial" w:cs="Arial"/>
          <w:sz w:val="24"/>
          <w:szCs w:val="24"/>
          <w:lang w:val="mk-MK"/>
        </w:rPr>
        <w:t xml:space="preserve"> </w:t>
      </w:r>
      <w:r w:rsidR="000809AE">
        <w:rPr>
          <w:rFonts w:ascii="Arial" w:hAnsi="Arial" w:cs="Arial"/>
          <w:sz w:val="24"/>
          <w:szCs w:val="24"/>
          <w:lang w:val="mk-MK"/>
        </w:rPr>
        <w:t xml:space="preserve">и одобрени од </w:t>
      </w:r>
      <w:r w:rsidR="000809AE">
        <w:rPr>
          <w:rFonts w:ascii="Arial" w:hAnsi="Arial" w:cs="Arial"/>
          <w:sz w:val="24"/>
          <w:szCs w:val="24"/>
        </w:rPr>
        <w:t>M</w:t>
      </w:r>
      <w:r w:rsidRPr="008E5BFD">
        <w:rPr>
          <w:rFonts w:ascii="Arial" w:hAnsi="Arial" w:cs="Arial"/>
          <w:sz w:val="24"/>
          <w:szCs w:val="24"/>
          <w:lang w:val="mk-MK"/>
        </w:rPr>
        <w:t>инистерот за образование и наук</w:t>
      </w:r>
      <w:r w:rsidR="004921D6" w:rsidRPr="008E5BFD">
        <w:rPr>
          <w:rFonts w:ascii="Arial" w:hAnsi="Arial" w:cs="Arial"/>
          <w:sz w:val="24"/>
          <w:szCs w:val="24"/>
          <w:lang w:val="mk-MK"/>
        </w:rPr>
        <w:t>а. Споменатите наставни планирања</w:t>
      </w:r>
      <w:r w:rsidRPr="008E5BFD">
        <w:rPr>
          <w:rFonts w:ascii="Arial" w:hAnsi="Arial" w:cs="Arial"/>
          <w:sz w:val="24"/>
          <w:szCs w:val="24"/>
          <w:lang w:val="mk-MK"/>
        </w:rPr>
        <w:t xml:space="preserve"> се </w:t>
      </w:r>
      <w:r w:rsidR="00701FE5" w:rsidRPr="008E5BFD">
        <w:rPr>
          <w:rFonts w:ascii="Arial" w:hAnsi="Arial" w:cs="Arial"/>
          <w:sz w:val="24"/>
          <w:szCs w:val="24"/>
          <w:lang w:val="mk-MK"/>
        </w:rPr>
        <w:t xml:space="preserve">доставуваат до </w:t>
      </w:r>
      <w:r w:rsidR="001C6773" w:rsidRPr="001C6773">
        <w:rPr>
          <w:rFonts w:ascii="Arial" w:hAnsi="Arial" w:cs="Arial"/>
          <w:sz w:val="24"/>
          <w:szCs w:val="24"/>
          <w:lang w:val="mk-MK"/>
        </w:rPr>
        <w:t>директорот</w:t>
      </w:r>
      <w:r w:rsidR="00701FE5" w:rsidRPr="008E5BFD">
        <w:rPr>
          <w:rFonts w:ascii="Arial" w:hAnsi="Arial" w:cs="Arial"/>
          <w:sz w:val="24"/>
          <w:szCs w:val="24"/>
          <w:lang w:val="mk-MK"/>
        </w:rPr>
        <w:t xml:space="preserve"> во електронска форма.</w:t>
      </w:r>
    </w:p>
    <w:p w:rsidR="00257D15" w:rsidRPr="008E5BFD" w:rsidRDefault="00257D15"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При концепирањето на наставните програми се почитувани сите едукативни придобивки на</w:t>
      </w:r>
      <w:r w:rsidR="00DD6814">
        <w:rPr>
          <w:rFonts w:ascii="Arial" w:hAnsi="Arial" w:cs="Arial"/>
          <w:sz w:val="24"/>
          <w:szCs w:val="24"/>
          <w:lang w:val="mk-MK"/>
        </w:rPr>
        <w:t xml:space="preserve"> </w:t>
      </w:r>
      <w:r w:rsidRPr="008E5BFD">
        <w:rPr>
          <w:rFonts w:ascii="Arial" w:hAnsi="Arial" w:cs="Arial"/>
          <w:sz w:val="24"/>
          <w:szCs w:val="24"/>
          <w:lang w:val="mk-MK"/>
        </w:rPr>
        <w:t>наставниците стекнати при одржување на работилници во рамките на досегашните активности на стручните активи.Покрај предвидените наставни содржи</w:t>
      </w:r>
      <w:r w:rsidR="004921D6" w:rsidRPr="008E5BFD">
        <w:rPr>
          <w:rFonts w:ascii="Arial" w:hAnsi="Arial" w:cs="Arial"/>
          <w:sz w:val="24"/>
          <w:szCs w:val="24"/>
          <w:lang w:val="mk-MK"/>
        </w:rPr>
        <w:t>ни, во годишните наставни планирања</w:t>
      </w:r>
      <w:r w:rsidRPr="008E5BFD">
        <w:rPr>
          <w:rFonts w:ascii="Arial" w:hAnsi="Arial" w:cs="Arial"/>
          <w:sz w:val="24"/>
          <w:szCs w:val="24"/>
          <w:lang w:val="mk-MK"/>
        </w:rPr>
        <w:t xml:space="preserve"> на наставниците се содржани програмски активности преку кои ќе се реализираат:</w:t>
      </w:r>
    </w:p>
    <w:p w:rsidR="00257D15" w:rsidRPr="008E5BFD" w:rsidRDefault="00257D15">
      <w:pPr>
        <w:pStyle w:val="ListParagraph"/>
        <w:numPr>
          <w:ilvl w:val="0"/>
          <w:numId w:val="7"/>
        </w:numPr>
        <w:spacing w:after="0" w:line="360" w:lineRule="auto"/>
        <w:jc w:val="both"/>
        <w:rPr>
          <w:rFonts w:ascii="Arial" w:hAnsi="Arial" w:cs="Arial"/>
          <w:sz w:val="24"/>
          <w:szCs w:val="24"/>
          <w:lang w:val="mk-MK"/>
        </w:rPr>
      </w:pPr>
      <w:r w:rsidRPr="008E5BFD">
        <w:rPr>
          <w:rFonts w:ascii="Arial" w:hAnsi="Arial" w:cs="Arial"/>
          <w:sz w:val="24"/>
          <w:szCs w:val="24"/>
          <w:lang w:val="mk-MK"/>
        </w:rPr>
        <w:t xml:space="preserve">Интеграција на еколошката </w:t>
      </w:r>
      <w:r w:rsidR="001C6773">
        <w:rPr>
          <w:rFonts w:ascii="Arial" w:hAnsi="Arial" w:cs="Arial"/>
          <w:sz w:val="24"/>
          <w:szCs w:val="24"/>
          <w:lang w:val="mk-MK"/>
        </w:rPr>
        <w:t>едукација во образовниот систем;</w:t>
      </w:r>
    </w:p>
    <w:p w:rsidR="00502284" w:rsidRDefault="00502284">
      <w:pPr>
        <w:pStyle w:val="ListParagraph"/>
        <w:numPr>
          <w:ilvl w:val="0"/>
          <w:numId w:val="7"/>
        </w:numPr>
        <w:spacing w:after="0" w:line="360" w:lineRule="auto"/>
        <w:jc w:val="both"/>
        <w:rPr>
          <w:rFonts w:ascii="Arial" w:hAnsi="Arial" w:cs="Arial"/>
          <w:sz w:val="24"/>
          <w:szCs w:val="24"/>
          <w:lang w:val="mk-MK"/>
        </w:rPr>
      </w:pPr>
      <w:r w:rsidRPr="008E5BFD">
        <w:rPr>
          <w:rFonts w:ascii="Arial" w:hAnsi="Arial" w:cs="Arial"/>
          <w:sz w:val="24"/>
          <w:szCs w:val="24"/>
          <w:lang w:val="mk-MK"/>
        </w:rPr>
        <w:t>МИО активности</w:t>
      </w:r>
      <w:r w:rsidR="001C6773">
        <w:rPr>
          <w:rFonts w:ascii="Arial" w:hAnsi="Arial" w:cs="Arial"/>
          <w:sz w:val="24"/>
          <w:szCs w:val="24"/>
          <w:lang w:val="mk-MK"/>
        </w:rPr>
        <w:t>;</w:t>
      </w:r>
    </w:p>
    <w:p w:rsidR="00281CEA" w:rsidRPr="008E5BFD" w:rsidRDefault="00281CEA">
      <w:pPr>
        <w:pStyle w:val="ListParagraph"/>
        <w:numPr>
          <w:ilvl w:val="0"/>
          <w:numId w:val="7"/>
        </w:numPr>
        <w:spacing w:after="0" w:line="360" w:lineRule="auto"/>
        <w:jc w:val="both"/>
        <w:rPr>
          <w:rFonts w:ascii="Arial" w:hAnsi="Arial" w:cs="Arial"/>
          <w:sz w:val="24"/>
          <w:szCs w:val="24"/>
          <w:lang w:val="mk-MK"/>
        </w:rPr>
      </w:pPr>
      <w:r>
        <w:rPr>
          <w:rFonts w:ascii="Arial" w:hAnsi="Arial" w:cs="Arial"/>
          <w:sz w:val="24"/>
          <w:szCs w:val="24"/>
          <w:lang w:val="mk-MK"/>
        </w:rPr>
        <w:lastRenderedPageBreak/>
        <w:t>Примена на ИКТ во наставата;</w:t>
      </w:r>
    </w:p>
    <w:p w:rsidR="00257D15" w:rsidRPr="008E5BFD" w:rsidRDefault="00257D15">
      <w:pPr>
        <w:pStyle w:val="ListParagraph"/>
        <w:numPr>
          <w:ilvl w:val="0"/>
          <w:numId w:val="7"/>
        </w:numPr>
        <w:spacing w:after="0" w:line="360" w:lineRule="auto"/>
        <w:jc w:val="both"/>
        <w:rPr>
          <w:rFonts w:ascii="Arial" w:hAnsi="Arial" w:cs="Arial"/>
          <w:sz w:val="24"/>
          <w:szCs w:val="24"/>
          <w:lang w:val="mk-MK"/>
        </w:rPr>
      </w:pPr>
      <w:r w:rsidRPr="008E5BFD">
        <w:rPr>
          <w:rFonts w:ascii="Arial" w:hAnsi="Arial" w:cs="Arial"/>
          <w:sz w:val="24"/>
          <w:szCs w:val="24"/>
          <w:lang w:val="mk-MK"/>
        </w:rPr>
        <w:t>Инклузија на деца со посебни образовни потреби</w:t>
      </w:r>
      <w:r w:rsidR="001C6773">
        <w:rPr>
          <w:rFonts w:ascii="Arial" w:hAnsi="Arial" w:cs="Arial"/>
          <w:sz w:val="24"/>
          <w:szCs w:val="24"/>
          <w:lang w:val="mk-MK"/>
        </w:rPr>
        <w:t>;</w:t>
      </w:r>
    </w:p>
    <w:p w:rsidR="00257D15" w:rsidRDefault="00257D15">
      <w:pPr>
        <w:pStyle w:val="ListParagraph"/>
        <w:numPr>
          <w:ilvl w:val="0"/>
          <w:numId w:val="7"/>
        </w:numPr>
        <w:spacing w:after="0" w:line="360" w:lineRule="auto"/>
        <w:jc w:val="both"/>
        <w:rPr>
          <w:rFonts w:ascii="Arial" w:hAnsi="Arial" w:cs="Arial"/>
          <w:sz w:val="24"/>
          <w:szCs w:val="24"/>
          <w:lang w:val="mk-MK"/>
        </w:rPr>
      </w:pPr>
      <w:r w:rsidRPr="008E5BFD">
        <w:rPr>
          <w:rFonts w:ascii="Arial" w:hAnsi="Arial" w:cs="Arial"/>
          <w:sz w:val="24"/>
          <w:szCs w:val="24"/>
          <w:lang w:val="mk-MK"/>
        </w:rPr>
        <w:t>Нас</w:t>
      </w:r>
      <w:r w:rsidR="00281CEA">
        <w:rPr>
          <w:rFonts w:ascii="Arial" w:hAnsi="Arial" w:cs="Arial"/>
          <w:sz w:val="24"/>
          <w:szCs w:val="24"/>
          <w:lang w:val="mk-MK"/>
        </w:rPr>
        <w:t>тавни посети надвор од училиште.</w:t>
      </w:r>
    </w:p>
    <w:p w:rsidR="00DD6814" w:rsidRPr="008E5BFD" w:rsidRDefault="00DD6814">
      <w:pPr>
        <w:pStyle w:val="ListParagraph"/>
        <w:numPr>
          <w:ilvl w:val="0"/>
          <w:numId w:val="7"/>
        </w:numPr>
        <w:spacing w:after="0" w:line="360" w:lineRule="auto"/>
        <w:jc w:val="both"/>
        <w:rPr>
          <w:rFonts w:ascii="Arial" w:hAnsi="Arial" w:cs="Arial"/>
          <w:sz w:val="24"/>
          <w:szCs w:val="24"/>
          <w:lang w:val="mk-MK"/>
        </w:rPr>
      </w:pPr>
      <w:r>
        <w:rPr>
          <w:rFonts w:ascii="Arial" w:hAnsi="Arial" w:cs="Arial"/>
          <w:sz w:val="24"/>
          <w:szCs w:val="24"/>
          <w:lang w:val="mk-MK"/>
        </w:rPr>
        <w:t>Ученички екскурзии;</w:t>
      </w:r>
    </w:p>
    <w:p w:rsidR="00F75E78" w:rsidRPr="008E5BFD" w:rsidRDefault="00783274"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Редовна</w:t>
      </w:r>
      <w:r w:rsidR="00E02E02" w:rsidRPr="008E5BFD">
        <w:rPr>
          <w:rFonts w:ascii="Arial" w:hAnsi="Arial" w:cs="Arial"/>
          <w:sz w:val="24"/>
          <w:szCs w:val="24"/>
          <w:lang w:val="mk-MK"/>
        </w:rPr>
        <w:t>та настава започ</w:t>
      </w:r>
      <w:r w:rsidR="00DF7779">
        <w:rPr>
          <w:rFonts w:ascii="Arial" w:hAnsi="Arial" w:cs="Arial"/>
          <w:sz w:val="24"/>
          <w:szCs w:val="24"/>
          <w:lang w:val="mk-MK"/>
        </w:rPr>
        <w:t xml:space="preserve">на на </w:t>
      </w:r>
      <w:r w:rsidR="0011128B">
        <w:rPr>
          <w:rFonts w:ascii="Arial" w:hAnsi="Arial" w:cs="Arial"/>
          <w:sz w:val="24"/>
          <w:szCs w:val="24"/>
          <w:lang w:val="mk-MK"/>
        </w:rPr>
        <w:t>01.09.202</w:t>
      </w:r>
      <w:r w:rsidR="00DD6814">
        <w:rPr>
          <w:rFonts w:ascii="Arial" w:hAnsi="Arial" w:cs="Arial"/>
          <w:sz w:val="24"/>
          <w:szCs w:val="24"/>
          <w:lang w:val="mk-MK"/>
        </w:rPr>
        <w:t>3</w:t>
      </w:r>
      <w:r w:rsidR="00F75E78" w:rsidRPr="008E5BFD">
        <w:rPr>
          <w:rFonts w:ascii="Arial" w:hAnsi="Arial" w:cs="Arial"/>
          <w:sz w:val="24"/>
          <w:szCs w:val="24"/>
          <w:lang w:val="mk-MK"/>
        </w:rPr>
        <w:t>г.и се реализира</w:t>
      </w:r>
      <w:r w:rsidR="000E7746">
        <w:rPr>
          <w:rFonts w:ascii="Arial" w:hAnsi="Arial" w:cs="Arial"/>
          <w:sz w:val="24"/>
          <w:szCs w:val="24"/>
          <w:lang w:val="mk-MK"/>
        </w:rPr>
        <w:t>а 180 работни денови</w:t>
      </w:r>
      <w:r w:rsidR="00F75E78" w:rsidRPr="008E5BFD">
        <w:rPr>
          <w:rFonts w:ascii="Arial" w:hAnsi="Arial" w:cs="Arial"/>
          <w:sz w:val="24"/>
          <w:szCs w:val="24"/>
          <w:lang w:val="mk-MK"/>
        </w:rPr>
        <w:t xml:space="preserve"> според динамиката зацртана во Годишната програма за работ</w:t>
      </w:r>
      <w:r w:rsidR="00265C82" w:rsidRPr="008E5BFD">
        <w:rPr>
          <w:rFonts w:ascii="Arial" w:hAnsi="Arial" w:cs="Arial"/>
          <w:sz w:val="24"/>
          <w:szCs w:val="24"/>
          <w:lang w:val="mk-MK"/>
        </w:rPr>
        <w:t>а на училиштето</w:t>
      </w:r>
      <w:r w:rsidR="000E7746">
        <w:rPr>
          <w:rFonts w:ascii="Arial" w:hAnsi="Arial" w:cs="Arial"/>
          <w:sz w:val="24"/>
          <w:szCs w:val="24"/>
          <w:lang w:val="mk-MK"/>
        </w:rPr>
        <w:t>. Зимскиот распуст беше продолжен,</w:t>
      </w:r>
      <w:r w:rsidR="00DD6814">
        <w:rPr>
          <w:rFonts w:ascii="Arial" w:hAnsi="Arial" w:cs="Arial"/>
          <w:sz w:val="24"/>
          <w:szCs w:val="24"/>
          <w:lang w:val="mk-MK"/>
        </w:rPr>
        <w:t>имаше пролетен распуст за учениците,</w:t>
      </w:r>
      <w:r w:rsidR="000E7746">
        <w:rPr>
          <w:rFonts w:ascii="Arial" w:hAnsi="Arial" w:cs="Arial"/>
          <w:sz w:val="24"/>
          <w:szCs w:val="24"/>
          <w:lang w:val="mk-MK"/>
        </w:rPr>
        <w:t xml:space="preserve"> но затоа и учебната </w:t>
      </w:r>
      <w:r w:rsidR="00DD6814">
        <w:rPr>
          <w:rFonts w:ascii="Arial" w:hAnsi="Arial" w:cs="Arial"/>
          <w:sz w:val="24"/>
          <w:szCs w:val="24"/>
          <w:lang w:val="mk-MK"/>
        </w:rPr>
        <w:t>(наставната) година заврши на 17</w:t>
      </w:r>
      <w:r w:rsidR="000E7746">
        <w:rPr>
          <w:rFonts w:ascii="Arial" w:hAnsi="Arial" w:cs="Arial"/>
          <w:sz w:val="24"/>
          <w:szCs w:val="24"/>
          <w:lang w:val="mk-MK"/>
        </w:rPr>
        <w:t>.06.2023 година.</w:t>
      </w:r>
    </w:p>
    <w:p w:rsidR="00F01D7A" w:rsidRPr="008E5BFD" w:rsidRDefault="00257D15"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Наставата во училиштето се реализира на македонски наставен јаз</w:t>
      </w:r>
      <w:r w:rsidR="008809E1">
        <w:rPr>
          <w:rFonts w:ascii="Arial" w:hAnsi="Arial" w:cs="Arial"/>
          <w:sz w:val="24"/>
          <w:szCs w:val="24"/>
          <w:lang w:val="mk-MK"/>
        </w:rPr>
        <w:t xml:space="preserve">ик, </w:t>
      </w:r>
      <w:r w:rsidRPr="008E5BFD">
        <w:rPr>
          <w:rFonts w:ascii="Arial" w:hAnsi="Arial" w:cs="Arial"/>
          <w:sz w:val="24"/>
          <w:szCs w:val="24"/>
          <w:lang w:val="mk-MK"/>
        </w:rPr>
        <w:t xml:space="preserve">во две смени. Наставата за првата смена започнува во </w:t>
      </w:r>
      <w:r w:rsidR="00783274" w:rsidRPr="008E5BFD">
        <w:rPr>
          <w:rFonts w:ascii="Arial" w:hAnsi="Arial" w:cs="Arial"/>
          <w:sz w:val="24"/>
          <w:szCs w:val="24"/>
          <w:lang w:val="mk-MK"/>
        </w:rPr>
        <w:t>7</w:t>
      </w:r>
      <w:r w:rsidR="00671607">
        <w:rPr>
          <w:rFonts w:ascii="Arial" w:hAnsi="Arial" w:cs="Arial"/>
          <w:sz w:val="24"/>
          <w:szCs w:val="24"/>
          <w:vertAlign w:val="superscript"/>
          <w:lang w:val="mk-MK"/>
        </w:rPr>
        <w:t>0</w:t>
      </w:r>
      <w:r w:rsidR="0075439C">
        <w:rPr>
          <w:rFonts w:ascii="Arial" w:hAnsi="Arial" w:cs="Arial"/>
          <w:sz w:val="24"/>
          <w:szCs w:val="24"/>
          <w:vertAlign w:val="superscript"/>
          <w:lang w:val="mk-MK"/>
        </w:rPr>
        <w:t>0</w:t>
      </w:r>
      <w:r w:rsidR="0075439C">
        <w:rPr>
          <w:rFonts w:ascii="Arial" w:hAnsi="Arial" w:cs="Arial"/>
          <w:sz w:val="24"/>
          <w:szCs w:val="24"/>
          <w:vertAlign w:val="superscript"/>
        </w:rPr>
        <w:t>h</w:t>
      </w:r>
      <w:r w:rsidRPr="008E5BFD">
        <w:rPr>
          <w:rFonts w:ascii="Arial" w:hAnsi="Arial" w:cs="Arial"/>
          <w:sz w:val="24"/>
          <w:szCs w:val="24"/>
          <w:lang w:val="mk-MK"/>
        </w:rPr>
        <w:t xml:space="preserve"> часот, а за втората смена во </w:t>
      </w:r>
      <w:r w:rsidR="001A0B06" w:rsidRPr="008E5BFD">
        <w:rPr>
          <w:rFonts w:ascii="Arial" w:hAnsi="Arial" w:cs="Arial"/>
          <w:sz w:val="24"/>
          <w:szCs w:val="24"/>
          <w:lang w:val="mk-MK"/>
        </w:rPr>
        <w:t>13</w:t>
      </w:r>
      <w:r w:rsidR="00671607">
        <w:rPr>
          <w:rFonts w:ascii="Arial" w:hAnsi="Arial" w:cs="Arial"/>
          <w:sz w:val="24"/>
          <w:szCs w:val="24"/>
          <w:vertAlign w:val="superscript"/>
          <w:lang w:val="mk-MK"/>
        </w:rPr>
        <w:t>0</w:t>
      </w:r>
      <w:r w:rsidR="0075439C">
        <w:rPr>
          <w:rFonts w:ascii="Arial" w:hAnsi="Arial" w:cs="Arial"/>
          <w:sz w:val="24"/>
          <w:szCs w:val="24"/>
          <w:vertAlign w:val="superscript"/>
        </w:rPr>
        <w:t>0h</w:t>
      </w:r>
      <w:r w:rsidR="001A0B06" w:rsidRPr="008E5BFD">
        <w:rPr>
          <w:rFonts w:ascii="Arial" w:hAnsi="Arial" w:cs="Arial"/>
          <w:sz w:val="24"/>
          <w:szCs w:val="24"/>
          <w:lang w:val="mk-MK"/>
        </w:rPr>
        <w:t xml:space="preserve"> часот</w:t>
      </w:r>
      <w:r w:rsidRPr="008E5BFD">
        <w:rPr>
          <w:rFonts w:ascii="Arial" w:hAnsi="Arial" w:cs="Arial"/>
          <w:sz w:val="24"/>
          <w:szCs w:val="24"/>
          <w:lang w:val="mk-MK"/>
        </w:rPr>
        <w:t>. Наставниот час трае 40 минути.</w:t>
      </w:r>
    </w:p>
    <w:p w:rsidR="00134B3B" w:rsidRPr="008E5BFD" w:rsidRDefault="00134B3B" w:rsidP="008809E1">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Заради прифаќање и згрижување на учениците во училиштето,наставниците се на работа еден час (одделенски наставници), односно  половина  час  (предметни  наставници)  пред  започнување  и  позавршување на наставата.</w:t>
      </w:r>
    </w:p>
    <w:p w:rsidR="00593D56" w:rsidRDefault="00F75E78" w:rsidP="00593D56">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Согласно Законот за основно образование, во училиштето се реализир</w:t>
      </w:r>
      <w:r w:rsidR="00593D56">
        <w:rPr>
          <w:rFonts w:ascii="Arial" w:hAnsi="Arial" w:cs="Arial"/>
          <w:sz w:val="24"/>
          <w:szCs w:val="24"/>
          <w:lang w:val="mk-MK"/>
        </w:rPr>
        <w:t>а покрај задолжителната настава</w:t>
      </w:r>
      <w:r w:rsidRPr="008E5BFD">
        <w:rPr>
          <w:rFonts w:ascii="Arial" w:hAnsi="Arial" w:cs="Arial"/>
          <w:sz w:val="24"/>
          <w:szCs w:val="24"/>
          <w:lang w:val="mk-MK"/>
        </w:rPr>
        <w:t>, изборна, дополнителна и додатна настава. Учениците се вклучени и во воннаставните и проектните активности по одредени предмети</w:t>
      </w:r>
      <w:r w:rsidR="00E901B7" w:rsidRPr="008E5BFD">
        <w:rPr>
          <w:rFonts w:ascii="Arial" w:hAnsi="Arial" w:cs="Arial"/>
          <w:sz w:val="24"/>
          <w:szCs w:val="24"/>
          <w:lang w:val="mk-MK"/>
        </w:rPr>
        <w:t>.</w:t>
      </w:r>
      <w:r w:rsidR="00E901B7" w:rsidRPr="008E5BFD">
        <w:rPr>
          <w:rFonts w:ascii="Arial" w:hAnsi="Arial" w:cs="Arial"/>
          <w:color w:val="221F1F"/>
          <w:kern w:val="24"/>
          <w:sz w:val="24"/>
          <w:szCs w:val="24"/>
          <w:lang w:val="mk-MK"/>
        </w:rPr>
        <w:t>Наставата (задолжителна, изборна, додатна, дополнителна) и</w:t>
      </w:r>
      <w:r w:rsidR="00A911CB">
        <w:rPr>
          <w:rFonts w:ascii="Arial" w:hAnsi="Arial" w:cs="Arial"/>
          <w:color w:val="221F1F"/>
          <w:kern w:val="24"/>
          <w:sz w:val="24"/>
          <w:szCs w:val="24"/>
          <w:lang w:val="mk-MK"/>
        </w:rPr>
        <w:t xml:space="preserve"> </w:t>
      </w:r>
      <w:r w:rsidR="00E901B7" w:rsidRPr="008E5BFD">
        <w:rPr>
          <w:rFonts w:ascii="Arial" w:hAnsi="Arial" w:cs="Arial"/>
          <w:color w:val="221F1F"/>
          <w:kern w:val="24"/>
          <w:sz w:val="24"/>
          <w:szCs w:val="24"/>
          <w:lang w:val="mk-MK"/>
        </w:rPr>
        <w:t>с</w:t>
      </w:r>
      <w:r w:rsidR="00593D56">
        <w:rPr>
          <w:rFonts w:ascii="Arial" w:hAnsi="Arial" w:cs="Arial"/>
          <w:color w:val="221F1F"/>
          <w:kern w:val="24"/>
          <w:sz w:val="24"/>
          <w:szCs w:val="24"/>
          <w:lang w:val="mk-MK"/>
        </w:rPr>
        <w:t xml:space="preserve">лободните  ученички  активности </w:t>
      </w:r>
      <w:r w:rsidR="00E901B7" w:rsidRPr="008E5BFD">
        <w:rPr>
          <w:rFonts w:ascii="Arial" w:hAnsi="Arial" w:cs="Arial"/>
          <w:color w:val="221F1F"/>
          <w:kern w:val="24"/>
          <w:sz w:val="24"/>
          <w:szCs w:val="24"/>
          <w:lang w:val="mk-MK"/>
        </w:rPr>
        <w:t>с</w:t>
      </w:r>
      <w:r w:rsidR="00593D56">
        <w:rPr>
          <w:rFonts w:ascii="Arial" w:hAnsi="Arial" w:cs="Arial"/>
          <w:color w:val="221F1F"/>
          <w:kern w:val="24"/>
          <w:sz w:val="24"/>
          <w:szCs w:val="24"/>
          <w:lang w:val="mk-MK"/>
        </w:rPr>
        <w:t>е реализира</w:t>
      </w:r>
      <w:r w:rsidR="00671607">
        <w:rPr>
          <w:rFonts w:ascii="Arial" w:hAnsi="Arial" w:cs="Arial"/>
          <w:color w:val="221F1F"/>
          <w:kern w:val="24"/>
          <w:sz w:val="24"/>
          <w:szCs w:val="24"/>
          <w:lang w:val="mk-MK"/>
        </w:rPr>
        <w:t>ат</w:t>
      </w:r>
      <w:r w:rsidR="00A911CB">
        <w:rPr>
          <w:rFonts w:ascii="Arial" w:hAnsi="Arial" w:cs="Arial"/>
          <w:color w:val="221F1F"/>
          <w:kern w:val="24"/>
          <w:sz w:val="24"/>
          <w:szCs w:val="24"/>
          <w:lang w:val="mk-MK"/>
        </w:rPr>
        <w:t xml:space="preserve"> </w:t>
      </w:r>
      <w:r w:rsidR="00AA67B3" w:rsidRPr="008E5BFD">
        <w:rPr>
          <w:rFonts w:ascii="Arial" w:hAnsi="Arial" w:cs="Arial"/>
          <w:color w:val="221F1F"/>
          <w:kern w:val="24"/>
          <w:sz w:val="24"/>
          <w:szCs w:val="24"/>
          <w:lang w:val="mk-MK"/>
        </w:rPr>
        <w:t xml:space="preserve">според  </w:t>
      </w:r>
      <w:r w:rsidR="00E901B7" w:rsidRPr="008E5BFD">
        <w:rPr>
          <w:rFonts w:ascii="Arial" w:hAnsi="Arial" w:cs="Arial"/>
          <w:color w:val="221F1F"/>
          <w:kern w:val="24"/>
          <w:sz w:val="24"/>
          <w:szCs w:val="24"/>
          <w:lang w:val="mk-MK"/>
        </w:rPr>
        <w:t>распоред</w:t>
      </w:r>
      <w:r w:rsidR="00AA67B3" w:rsidRPr="008E5BFD">
        <w:rPr>
          <w:rFonts w:ascii="Arial" w:hAnsi="Arial" w:cs="Arial"/>
          <w:color w:val="221F1F"/>
          <w:kern w:val="24"/>
          <w:sz w:val="24"/>
          <w:szCs w:val="24"/>
          <w:lang w:val="mk-MK"/>
        </w:rPr>
        <w:t>от</w:t>
      </w:r>
      <w:r w:rsidR="00E901B7" w:rsidRPr="008E5BFD">
        <w:rPr>
          <w:rFonts w:ascii="Arial" w:hAnsi="Arial" w:cs="Arial"/>
          <w:color w:val="221F1F"/>
          <w:kern w:val="24"/>
          <w:sz w:val="24"/>
          <w:szCs w:val="24"/>
          <w:lang w:val="mk-MK"/>
        </w:rPr>
        <w:t xml:space="preserve"> на часови кој беше навремено изготвен</w:t>
      </w:r>
      <w:r w:rsidR="001957E3" w:rsidRPr="008E5BFD">
        <w:rPr>
          <w:rFonts w:ascii="Arial" w:hAnsi="Arial" w:cs="Arial"/>
          <w:color w:val="221F1F"/>
          <w:kern w:val="24"/>
          <w:sz w:val="24"/>
          <w:szCs w:val="24"/>
          <w:lang w:val="mk-MK"/>
        </w:rPr>
        <w:t>.</w:t>
      </w:r>
      <w:r w:rsidR="00E901B7" w:rsidRPr="008E5BFD">
        <w:rPr>
          <w:rFonts w:ascii="Arial" w:hAnsi="Arial" w:cs="Arial"/>
          <w:sz w:val="24"/>
          <w:szCs w:val="24"/>
          <w:lang w:val="mk-MK"/>
        </w:rPr>
        <w:t xml:space="preserve">При реализација на </w:t>
      </w:r>
      <w:r w:rsidR="00593D56">
        <w:rPr>
          <w:rFonts w:ascii="Arial" w:hAnsi="Arial" w:cs="Arial"/>
          <w:sz w:val="24"/>
          <w:szCs w:val="24"/>
          <w:lang w:val="mk-MK"/>
        </w:rPr>
        <w:t>наставата</w:t>
      </w:r>
      <w:r w:rsidR="001957E3" w:rsidRPr="008E5BFD">
        <w:rPr>
          <w:rFonts w:ascii="Arial" w:hAnsi="Arial" w:cs="Arial"/>
          <w:sz w:val="24"/>
          <w:szCs w:val="24"/>
          <w:lang w:val="mk-MK"/>
        </w:rPr>
        <w:t xml:space="preserve">, </w:t>
      </w:r>
      <w:r w:rsidR="00FE127F">
        <w:rPr>
          <w:rFonts w:ascii="Arial" w:hAnsi="Arial" w:cs="Arial"/>
          <w:sz w:val="24"/>
          <w:szCs w:val="24"/>
          <w:lang w:val="mk-MK"/>
        </w:rPr>
        <w:t>наставниците се обидуваат</w:t>
      </w:r>
      <w:r w:rsidR="00E901B7" w:rsidRPr="008E5BFD">
        <w:rPr>
          <w:rFonts w:ascii="Arial" w:hAnsi="Arial" w:cs="Arial"/>
          <w:sz w:val="24"/>
          <w:szCs w:val="24"/>
          <w:lang w:val="mk-MK"/>
        </w:rPr>
        <w:t xml:space="preserve"> да ги имплементираат сите едукативни при</w:t>
      </w:r>
      <w:r w:rsidR="007D3E2F">
        <w:rPr>
          <w:rFonts w:ascii="Arial" w:hAnsi="Arial" w:cs="Arial"/>
          <w:sz w:val="24"/>
          <w:szCs w:val="24"/>
          <w:lang w:val="mk-MK"/>
        </w:rPr>
        <w:t>добивки во таа смисла стекнати</w:t>
      </w:r>
      <w:r w:rsidR="00E901B7" w:rsidRPr="008E5BFD">
        <w:rPr>
          <w:rFonts w:ascii="Arial" w:hAnsi="Arial" w:cs="Arial"/>
          <w:sz w:val="24"/>
          <w:szCs w:val="24"/>
          <w:lang w:val="mk-MK"/>
        </w:rPr>
        <w:t xml:space="preserve"> на екстерни семинари и работилници, како и на орга</w:t>
      </w:r>
      <w:r w:rsidR="00593D56">
        <w:rPr>
          <w:rFonts w:ascii="Arial" w:hAnsi="Arial" w:cs="Arial"/>
          <w:sz w:val="24"/>
          <w:szCs w:val="24"/>
          <w:lang w:val="mk-MK"/>
        </w:rPr>
        <w:t>низираните интерни работилници.</w:t>
      </w:r>
    </w:p>
    <w:p w:rsidR="00E901B7" w:rsidRPr="008E5BFD" w:rsidRDefault="00E901B7" w:rsidP="00593D56">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Имплементацијата се однесува на следните сегменти:</w:t>
      </w:r>
    </w:p>
    <w:p w:rsidR="00E901B7" w:rsidRPr="008E5BFD" w:rsidRDefault="00E901B7">
      <w:pPr>
        <w:pStyle w:val="ListParagraph"/>
        <w:numPr>
          <w:ilvl w:val="0"/>
          <w:numId w:val="8"/>
        </w:numPr>
        <w:spacing w:after="0" w:line="360" w:lineRule="auto"/>
        <w:jc w:val="both"/>
        <w:rPr>
          <w:rFonts w:ascii="Arial" w:hAnsi="Arial" w:cs="Arial"/>
          <w:sz w:val="24"/>
          <w:szCs w:val="24"/>
          <w:lang w:val="mk-MK"/>
        </w:rPr>
      </w:pPr>
      <w:r w:rsidRPr="008E5BFD">
        <w:rPr>
          <w:rFonts w:ascii="Arial" w:hAnsi="Arial" w:cs="Arial"/>
          <w:sz w:val="24"/>
          <w:szCs w:val="24"/>
          <w:lang w:val="mk-MK"/>
        </w:rPr>
        <w:t>Интерактивна н</w:t>
      </w:r>
      <w:r w:rsidR="00C9773C">
        <w:rPr>
          <w:rFonts w:ascii="Arial" w:hAnsi="Arial" w:cs="Arial"/>
          <w:sz w:val="24"/>
          <w:szCs w:val="24"/>
          <w:lang w:val="mk-MK"/>
        </w:rPr>
        <w:t>астава – активно учење;</w:t>
      </w:r>
    </w:p>
    <w:p w:rsidR="00E901B7" w:rsidRPr="008E5BFD" w:rsidRDefault="00E901B7">
      <w:pPr>
        <w:pStyle w:val="ListParagraph"/>
        <w:numPr>
          <w:ilvl w:val="0"/>
          <w:numId w:val="8"/>
        </w:numPr>
        <w:spacing w:after="0" w:line="360" w:lineRule="auto"/>
        <w:jc w:val="both"/>
        <w:rPr>
          <w:rFonts w:ascii="Arial" w:hAnsi="Arial" w:cs="Arial"/>
          <w:sz w:val="24"/>
          <w:szCs w:val="24"/>
          <w:lang w:val="mk-MK"/>
        </w:rPr>
      </w:pPr>
      <w:r w:rsidRPr="008E5BFD">
        <w:rPr>
          <w:rFonts w:ascii="Arial" w:hAnsi="Arial" w:cs="Arial"/>
          <w:sz w:val="24"/>
          <w:szCs w:val="24"/>
          <w:lang w:val="mk-MK"/>
        </w:rPr>
        <w:t>Примена  на  креативни  техники  и  методи,  како  и  други  латерални</w:t>
      </w:r>
      <w:r w:rsidR="00A911CB">
        <w:rPr>
          <w:rFonts w:ascii="Arial" w:hAnsi="Arial" w:cs="Arial"/>
          <w:sz w:val="24"/>
          <w:szCs w:val="24"/>
          <w:lang w:val="mk-MK"/>
        </w:rPr>
        <w:t xml:space="preserve"> </w:t>
      </w:r>
      <w:r w:rsidRPr="008E5BFD">
        <w:rPr>
          <w:rFonts w:ascii="Arial" w:hAnsi="Arial" w:cs="Arial"/>
          <w:sz w:val="24"/>
          <w:szCs w:val="24"/>
          <w:lang w:val="mk-MK"/>
        </w:rPr>
        <w:t>техники кои поттикнуваат  на а</w:t>
      </w:r>
      <w:r w:rsidR="00C9773C">
        <w:rPr>
          <w:rFonts w:ascii="Arial" w:hAnsi="Arial" w:cs="Arial"/>
          <w:sz w:val="24"/>
          <w:szCs w:val="24"/>
          <w:lang w:val="mk-MK"/>
        </w:rPr>
        <w:t xml:space="preserve">ктивност </w:t>
      </w:r>
      <w:r w:rsidR="00A911CB">
        <w:rPr>
          <w:rFonts w:ascii="Arial" w:hAnsi="Arial" w:cs="Arial"/>
          <w:sz w:val="24"/>
          <w:szCs w:val="24"/>
          <w:lang w:val="mk-MK"/>
        </w:rPr>
        <w:t xml:space="preserve">кај </w:t>
      </w:r>
      <w:r w:rsidR="00C9773C">
        <w:rPr>
          <w:rFonts w:ascii="Arial" w:hAnsi="Arial" w:cs="Arial"/>
          <w:sz w:val="24"/>
          <w:szCs w:val="24"/>
          <w:lang w:val="mk-MK"/>
        </w:rPr>
        <w:t>сите</w:t>
      </w:r>
      <w:r w:rsidR="00A911CB">
        <w:rPr>
          <w:rFonts w:ascii="Arial" w:hAnsi="Arial" w:cs="Arial"/>
          <w:sz w:val="24"/>
          <w:szCs w:val="24"/>
          <w:lang w:val="mk-MK"/>
        </w:rPr>
        <w:t xml:space="preserve"> </w:t>
      </w:r>
      <w:r w:rsidR="00C9773C">
        <w:rPr>
          <w:rFonts w:ascii="Arial" w:hAnsi="Arial" w:cs="Arial"/>
          <w:sz w:val="24"/>
          <w:szCs w:val="24"/>
          <w:lang w:val="mk-MK"/>
        </w:rPr>
        <w:t>ученици;</w:t>
      </w:r>
    </w:p>
    <w:p w:rsidR="00E901B7" w:rsidRPr="008E5BFD" w:rsidRDefault="00E901B7">
      <w:pPr>
        <w:pStyle w:val="ListParagraph"/>
        <w:numPr>
          <w:ilvl w:val="0"/>
          <w:numId w:val="8"/>
        </w:numPr>
        <w:spacing w:after="0" w:line="360" w:lineRule="auto"/>
        <w:jc w:val="both"/>
        <w:rPr>
          <w:rFonts w:ascii="Arial" w:hAnsi="Arial" w:cs="Arial"/>
          <w:sz w:val="24"/>
          <w:szCs w:val="24"/>
          <w:lang w:val="mk-MK"/>
        </w:rPr>
      </w:pPr>
      <w:r w:rsidRPr="008E5BFD">
        <w:rPr>
          <w:rFonts w:ascii="Arial" w:hAnsi="Arial" w:cs="Arial"/>
          <w:sz w:val="24"/>
          <w:szCs w:val="24"/>
          <w:lang w:val="mk-MK"/>
        </w:rPr>
        <w:t>Вклучување на активности кои развиваат претприемнички елементи кај</w:t>
      </w:r>
      <w:r w:rsidR="00C9773C">
        <w:rPr>
          <w:rFonts w:ascii="Arial" w:hAnsi="Arial" w:cs="Arial"/>
          <w:sz w:val="24"/>
          <w:szCs w:val="24"/>
          <w:lang w:val="mk-MK"/>
        </w:rPr>
        <w:t xml:space="preserve"> учениците;</w:t>
      </w:r>
    </w:p>
    <w:p w:rsidR="00E901B7" w:rsidRDefault="00C9773C">
      <w:pPr>
        <w:pStyle w:val="ListParagraph"/>
        <w:numPr>
          <w:ilvl w:val="0"/>
          <w:numId w:val="8"/>
        </w:numPr>
        <w:spacing w:after="0" w:line="360" w:lineRule="auto"/>
        <w:jc w:val="both"/>
        <w:rPr>
          <w:rFonts w:ascii="Arial" w:hAnsi="Arial" w:cs="Arial"/>
          <w:sz w:val="24"/>
          <w:szCs w:val="24"/>
          <w:lang w:val="mk-MK"/>
        </w:rPr>
      </w:pPr>
      <w:r>
        <w:rPr>
          <w:rFonts w:ascii="Arial" w:hAnsi="Arial" w:cs="Arial"/>
          <w:sz w:val="24"/>
          <w:szCs w:val="24"/>
          <w:lang w:val="mk-MK"/>
        </w:rPr>
        <w:lastRenderedPageBreak/>
        <w:t>Примена на ИКТ во наставата</w:t>
      </w:r>
      <w:r w:rsidR="007412C2">
        <w:rPr>
          <w:rFonts w:ascii="Arial" w:hAnsi="Arial" w:cs="Arial"/>
          <w:sz w:val="24"/>
          <w:szCs w:val="24"/>
          <w:lang w:val="mk-MK"/>
        </w:rPr>
        <w:t xml:space="preserve"> (обезбедени и ставени во употреба интерактивни табли и соодветни компјутери во сите училници)</w:t>
      </w:r>
      <w:r>
        <w:rPr>
          <w:rFonts w:ascii="Arial" w:hAnsi="Arial" w:cs="Arial"/>
          <w:sz w:val="24"/>
          <w:szCs w:val="24"/>
          <w:lang w:val="mk-MK"/>
        </w:rPr>
        <w:t>;</w:t>
      </w:r>
    </w:p>
    <w:p w:rsidR="007412C2" w:rsidRDefault="007412C2">
      <w:pPr>
        <w:pStyle w:val="ListParagraph"/>
        <w:numPr>
          <w:ilvl w:val="0"/>
          <w:numId w:val="8"/>
        </w:numPr>
        <w:spacing w:after="0" w:line="360" w:lineRule="auto"/>
        <w:jc w:val="both"/>
        <w:rPr>
          <w:rFonts w:ascii="Arial" w:hAnsi="Arial" w:cs="Arial"/>
          <w:sz w:val="24"/>
          <w:szCs w:val="24"/>
          <w:lang w:val="mk-MK"/>
        </w:rPr>
      </w:pPr>
      <w:r>
        <w:rPr>
          <w:rFonts w:ascii="Arial" w:hAnsi="Arial" w:cs="Arial"/>
          <w:sz w:val="24"/>
          <w:szCs w:val="24"/>
          <w:lang w:val="mk-MK"/>
        </w:rPr>
        <w:t>Инклузија на децата со посебни потреби и соработка со МКФ и ЗРДОГГП „Кочо Рацин“ – Битола;</w:t>
      </w:r>
    </w:p>
    <w:p w:rsidR="007412C2" w:rsidRDefault="007412C2">
      <w:pPr>
        <w:pStyle w:val="ListParagraph"/>
        <w:numPr>
          <w:ilvl w:val="0"/>
          <w:numId w:val="8"/>
        </w:numPr>
        <w:spacing w:after="0" w:line="360" w:lineRule="auto"/>
        <w:jc w:val="both"/>
        <w:rPr>
          <w:rFonts w:ascii="Arial" w:hAnsi="Arial" w:cs="Arial"/>
          <w:sz w:val="24"/>
          <w:szCs w:val="24"/>
          <w:lang w:val="mk-MK"/>
        </w:rPr>
      </w:pPr>
      <w:r>
        <w:rPr>
          <w:rFonts w:ascii="Arial" w:hAnsi="Arial" w:cs="Arial"/>
          <w:sz w:val="24"/>
          <w:szCs w:val="24"/>
          <w:lang w:val="mk-MK"/>
        </w:rPr>
        <w:t>Имплементација на новите наставни програми во прво</w:t>
      </w:r>
      <w:r w:rsidR="00810C57">
        <w:rPr>
          <w:rFonts w:ascii="Arial" w:hAnsi="Arial" w:cs="Arial"/>
          <w:sz w:val="24"/>
          <w:szCs w:val="24"/>
          <w:lang w:val="mk-MK"/>
        </w:rPr>
        <w:t>, второ,</w:t>
      </w:r>
      <w:r>
        <w:rPr>
          <w:rFonts w:ascii="Arial" w:hAnsi="Arial" w:cs="Arial"/>
          <w:sz w:val="24"/>
          <w:szCs w:val="24"/>
          <w:lang w:val="mk-MK"/>
        </w:rPr>
        <w:t xml:space="preserve"> </w:t>
      </w:r>
      <w:r w:rsidR="00A911CB">
        <w:rPr>
          <w:rFonts w:ascii="Arial" w:hAnsi="Arial" w:cs="Arial"/>
          <w:sz w:val="24"/>
          <w:szCs w:val="24"/>
          <w:lang w:val="mk-MK"/>
        </w:rPr>
        <w:t>трето,</w:t>
      </w:r>
      <w:r>
        <w:rPr>
          <w:rFonts w:ascii="Arial" w:hAnsi="Arial" w:cs="Arial"/>
          <w:sz w:val="24"/>
          <w:szCs w:val="24"/>
          <w:lang w:val="mk-MK"/>
        </w:rPr>
        <w:t>четврто</w:t>
      </w:r>
      <w:r w:rsidR="00A911CB">
        <w:rPr>
          <w:rFonts w:ascii="Arial" w:hAnsi="Arial" w:cs="Arial"/>
          <w:sz w:val="24"/>
          <w:szCs w:val="24"/>
          <w:lang w:val="mk-MK"/>
        </w:rPr>
        <w:t>,</w:t>
      </w:r>
      <w:r w:rsidR="00810C57">
        <w:rPr>
          <w:rFonts w:ascii="Arial" w:hAnsi="Arial" w:cs="Arial"/>
          <w:sz w:val="24"/>
          <w:szCs w:val="24"/>
          <w:lang w:val="mk-MK"/>
        </w:rPr>
        <w:t>петто</w:t>
      </w:r>
      <w:r w:rsidR="00A911CB">
        <w:rPr>
          <w:rFonts w:ascii="Arial" w:hAnsi="Arial" w:cs="Arial"/>
          <w:sz w:val="24"/>
          <w:szCs w:val="24"/>
          <w:lang w:val="mk-MK"/>
        </w:rPr>
        <w:t xml:space="preserve"> и шесто</w:t>
      </w:r>
      <w:r>
        <w:rPr>
          <w:rFonts w:ascii="Arial" w:hAnsi="Arial" w:cs="Arial"/>
          <w:sz w:val="24"/>
          <w:szCs w:val="24"/>
          <w:lang w:val="mk-MK"/>
        </w:rPr>
        <w:t xml:space="preserve"> одделение;</w:t>
      </w:r>
    </w:p>
    <w:p w:rsidR="007412C2" w:rsidRPr="008E5BFD" w:rsidRDefault="007412C2">
      <w:pPr>
        <w:pStyle w:val="ListParagraph"/>
        <w:numPr>
          <w:ilvl w:val="0"/>
          <w:numId w:val="8"/>
        </w:numPr>
        <w:spacing w:after="0" w:line="360" w:lineRule="auto"/>
        <w:jc w:val="both"/>
        <w:rPr>
          <w:rFonts w:ascii="Arial" w:hAnsi="Arial" w:cs="Arial"/>
          <w:sz w:val="24"/>
          <w:szCs w:val="24"/>
          <w:lang w:val="mk-MK"/>
        </w:rPr>
      </w:pPr>
      <w:r>
        <w:rPr>
          <w:rFonts w:ascii="Arial" w:hAnsi="Arial" w:cs="Arial"/>
          <w:sz w:val="24"/>
          <w:szCs w:val="24"/>
          <w:lang w:val="mk-MK"/>
        </w:rPr>
        <w:t>Тандем настава по ФЗО во прво, второ</w:t>
      </w:r>
      <w:r w:rsidR="00DA2EB2">
        <w:rPr>
          <w:rFonts w:ascii="Arial" w:hAnsi="Arial" w:cs="Arial"/>
          <w:sz w:val="24"/>
          <w:szCs w:val="24"/>
          <w:lang w:val="mk-MK"/>
        </w:rPr>
        <w:t>,</w:t>
      </w:r>
      <w:r>
        <w:rPr>
          <w:rFonts w:ascii="Arial" w:hAnsi="Arial" w:cs="Arial"/>
          <w:sz w:val="24"/>
          <w:szCs w:val="24"/>
          <w:lang w:val="mk-MK"/>
        </w:rPr>
        <w:t xml:space="preserve">трето </w:t>
      </w:r>
      <w:r w:rsidR="00DA2EB2">
        <w:rPr>
          <w:rFonts w:ascii="Arial" w:hAnsi="Arial" w:cs="Arial"/>
          <w:sz w:val="24"/>
          <w:szCs w:val="24"/>
          <w:lang w:val="mk-MK"/>
        </w:rPr>
        <w:t>и четврто одделение</w:t>
      </w:r>
      <w:r>
        <w:rPr>
          <w:rFonts w:ascii="Arial" w:hAnsi="Arial" w:cs="Arial"/>
          <w:sz w:val="24"/>
          <w:szCs w:val="24"/>
          <w:lang w:val="mk-MK"/>
        </w:rPr>
        <w:t>;</w:t>
      </w:r>
    </w:p>
    <w:p w:rsidR="00E901B7" w:rsidRPr="008E5BFD" w:rsidRDefault="00E901B7">
      <w:pPr>
        <w:pStyle w:val="ListParagraph"/>
        <w:numPr>
          <w:ilvl w:val="0"/>
          <w:numId w:val="8"/>
        </w:numPr>
        <w:spacing w:after="0" w:line="360" w:lineRule="auto"/>
        <w:jc w:val="both"/>
        <w:rPr>
          <w:rFonts w:ascii="Arial" w:hAnsi="Arial" w:cs="Arial"/>
          <w:sz w:val="24"/>
          <w:szCs w:val="24"/>
          <w:lang w:val="mk-MK"/>
        </w:rPr>
      </w:pPr>
      <w:r w:rsidRPr="008E5BFD">
        <w:rPr>
          <w:rFonts w:ascii="Arial" w:hAnsi="Arial" w:cs="Arial"/>
          <w:sz w:val="24"/>
          <w:szCs w:val="24"/>
          <w:lang w:val="mk-MK"/>
        </w:rPr>
        <w:t>Перманентна застапеност на методи, постапки и инструменти за оценув</w:t>
      </w:r>
      <w:r w:rsidR="00C9773C">
        <w:rPr>
          <w:rFonts w:ascii="Arial" w:hAnsi="Arial" w:cs="Arial"/>
          <w:sz w:val="24"/>
          <w:szCs w:val="24"/>
          <w:lang w:val="mk-MK"/>
        </w:rPr>
        <w:t>ање на постигањата на учениците;</w:t>
      </w:r>
    </w:p>
    <w:p w:rsidR="00E901B7" w:rsidRDefault="00E901B7">
      <w:pPr>
        <w:pStyle w:val="ListParagraph"/>
        <w:numPr>
          <w:ilvl w:val="0"/>
          <w:numId w:val="8"/>
        </w:numPr>
        <w:spacing w:after="0" w:line="360" w:lineRule="auto"/>
        <w:jc w:val="both"/>
        <w:rPr>
          <w:rFonts w:ascii="Arial" w:hAnsi="Arial" w:cs="Arial"/>
          <w:sz w:val="24"/>
          <w:szCs w:val="24"/>
          <w:lang w:val="mk-MK"/>
        </w:rPr>
      </w:pPr>
      <w:r w:rsidRPr="008E5BFD">
        <w:rPr>
          <w:rFonts w:ascii="Arial" w:hAnsi="Arial" w:cs="Arial"/>
          <w:sz w:val="24"/>
          <w:szCs w:val="24"/>
          <w:lang w:val="mk-MK"/>
        </w:rPr>
        <w:t>Интеграција на еколошки едукативни активности во наставниот процес.</w:t>
      </w:r>
    </w:p>
    <w:p w:rsidR="007D3E2F" w:rsidRDefault="007D3E2F">
      <w:pPr>
        <w:pStyle w:val="ListParagraph"/>
        <w:numPr>
          <w:ilvl w:val="0"/>
          <w:numId w:val="8"/>
        </w:numPr>
        <w:spacing w:after="0" w:line="360" w:lineRule="auto"/>
        <w:jc w:val="both"/>
        <w:rPr>
          <w:rFonts w:ascii="Arial" w:hAnsi="Arial" w:cs="Arial"/>
          <w:sz w:val="24"/>
          <w:szCs w:val="24"/>
          <w:lang w:val="mk-MK"/>
        </w:rPr>
      </w:pPr>
      <w:r w:rsidRPr="008E5BFD">
        <w:rPr>
          <w:rFonts w:ascii="Arial" w:hAnsi="Arial" w:cs="Arial"/>
          <w:sz w:val="24"/>
          <w:szCs w:val="24"/>
          <w:lang w:val="mk-MK"/>
        </w:rPr>
        <w:t>Ин</w:t>
      </w:r>
      <w:r>
        <w:rPr>
          <w:rFonts w:ascii="Arial" w:hAnsi="Arial" w:cs="Arial"/>
          <w:sz w:val="24"/>
          <w:szCs w:val="24"/>
          <w:lang w:val="mk-MK"/>
        </w:rPr>
        <w:t>теграција на МИО</w:t>
      </w:r>
      <w:r w:rsidRPr="008E5BFD">
        <w:rPr>
          <w:rFonts w:ascii="Arial" w:hAnsi="Arial" w:cs="Arial"/>
          <w:sz w:val="24"/>
          <w:szCs w:val="24"/>
          <w:lang w:val="mk-MK"/>
        </w:rPr>
        <w:t xml:space="preserve"> активности во наставниот процес.</w:t>
      </w:r>
    </w:p>
    <w:p w:rsidR="00EB309C" w:rsidRPr="00C218B1" w:rsidRDefault="00C429C0" w:rsidP="00C9773C">
      <w:pPr>
        <w:spacing w:after="0" w:line="360" w:lineRule="auto"/>
        <w:ind w:firstLine="720"/>
        <w:jc w:val="both"/>
        <w:rPr>
          <w:rFonts w:ascii="Arial" w:hAnsi="Arial" w:cs="Arial"/>
          <w:sz w:val="24"/>
          <w:szCs w:val="24"/>
          <w:lang w:val="mk-MK"/>
        </w:rPr>
      </w:pPr>
      <w:r w:rsidRPr="00C218B1">
        <w:rPr>
          <w:rFonts w:ascii="Arial" w:hAnsi="Arial" w:cs="Arial"/>
          <w:sz w:val="24"/>
          <w:szCs w:val="24"/>
          <w:lang w:val="mk-MK"/>
        </w:rPr>
        <w:t>Со цел воспитно – образовниот процес да биде посеопфатен</w:t>
      </w:r>
      <w:r w:rsidR="00E901B7" w:rsidRPr="00C218B1">
        <w:rPr>
          <w:rFonts w:ascii="Arial" w:hAnsi="Arial" w:cs="Arial"/>
          <w:sz w:val="24"/>
          <w:szCs w:val="24"/>
          <w:lang w:val="mk-MK"/>
        </w:rPr>
        <w:t>, како под</w:t>
      </w:r>
      <w:r w:rsidR="001957E3" w:rsidRPr="00C218B1">
        <w:rPr>
          <w:rFonts w:ascii="Arial" w:hAnsi="Arial" w:cs="Arial"/>
          <w:sz w:val="24"/>
          <w:szCs w:val="24"/>
          <w:lang w:val="mk-MK"/>
        </w:rPr>
        <w:t>д</w:t>
      </w:r>
      <w:r w:rsidR="00E901B7" w:rsidRPr="00C218B1">
        <w:rPr>
          <w:rFonts w:ascii="Arial" w:hAnsi="Arial" w:cs="Arial"/>
          <w:sz w:val="24"/>
          <w:szCs w:val="24"/>
          <w:lang w:val="mk-MK"/>
        </w:rPr>
        <w:t>ршка на</w:t>
      </w:r>
      <w:r w:rsidR="00A911CB">
        <w:rPr>
          <w:rFonts w:ascii="Arial" w:hAnsi="Arial" w:cs="Arial"/>
          <w:sz w:val="24"/>
          <w:szCs w:val="24"/>
          <w:lang w:val="mk-MK"/>
        </w:rPr>
        <w:t xml:space="preserve"> </w:t>
      </w:r>
      <w:r w:rsidR="00E901B7" w:rsidRPr="00C218B1">
        <w:rPr>
          <w:rFonts w:ascii="Arial" w:hAnsi="Arial" w:cs="Arial"/>
          <w:sz w:val="24"/>
          <w:szCs w:val="24"/>
          <w:lang w:val="mk-MK"/>
        </w:rPr>
        <w:t>наставата во училиш</w:t>
      </w:r>
      <w:r w:rsidR="004F05AA" w:rsidRPr="00C218B1">
        <w:rPr>
          <w:rFonts w:ascii="Arial" w:hAnsi="Arial" w:cs="Arial"/>
          <w:sz w:val="24"/>
          <w:szCs w:val="24"/>
          <w:lang w:val="mk-MK"/>
        </w:rPr>
        <w:t xml:space="preserve">тето </w:t>
      </w:r>
      <w:r w:rsidR="00C218B1" w:rsidRPr="00C218B1">
        <w:rPr>
          <w:rFonts w:ascii="Arial" w:hAnsi="Arial" w:cs="Arial"/>
          <w:sz w:val="24"/>
          <w:szCs w:val="24"/>
          <w:lang w:val="mk-MK"/>
        </w:rPr>
        <w:t xml:space="preserve">вообичаено </w:t>
      </w:r>
      <w:r w:rsidR="004F05AA" w:rsidRPr="00C218B1">
        <w:rPr>
          <w:rFonts w:ascii="Arial" w:hAnsi="Arial" w:cs="Arial"/>
          <w:sz w:val="24"/>
          <w:szCs w:val="24"/>
          <w:lang w:val="mk-MK"/>
        </w:rPr>
        <w:t>се организираат дополнителни активности како на пример,екскурзии од научно-рекреативен карактер</w:t>
      </w:r>
      <w:r w:rsidR="00E901B7" w:rsidRPr="00C218B1">
        <w:rPr>
          <w:rFonts w:ascii="Arial" w:hAnsi="Arial" w:cs="Arial"/>
          <w:sz w:val="24"/>
          <w:szCs w:val="24"/>
          <w:lang w:val="mk-MK"/>
        </w:rPr>
        <w:t xml:space="preserve">, </w:t>
      </w:r>
      <w:r w:rsidR="00701C71" w:rsidRPr="00C218B1">
        <w:rPr>
          <w:rFonts w:ascii="Arial" w:hAnsi="Arial" w:cs="Arial"/>
          <w:sz w:val="24"/>
          <w:szCs w:val="24"/>
          <w:lang w:val="mk-MK"/>
        </w:rPr>
        <w:t>полудневни екскурзии од рекреативно-забавен карактер</w:t>
      </w:r>
      <w:r w:rsidR="00E901B7" w:rsidRPr="00C218B1">
        <w:rPr>
          <w:rFonts w:ascii="Arial" w:hAnsi="Arial" w:cs="Arial"/>
          <w:sz w:val="24"/>
          <w:szCs w:val="24"/>
          <w:lang w:val="mk-MK"/>
        </w:rPr>
        <w:t>, едукативно-воспитни</w:t>
      </w:r>
      <w:r w:rsidR="00A911CB">
        <w:rPr>
          <w:rFonts w:ascii="Arial" w:hAnsi="Arial" w:cs="Arial"/>
          <w:sz w:val="24"/>
          <w:szCs w:val="24"/>
          <w:lang w:val="mk-MK"/>
        </w:rPr>
        <w:t xml:space="preserve"> работилници,</w:t>
      </w:r>
      <w:r w:rsidR="004F05AA" w:rsidRPr="00C218B1">
        <w:rPr>
          <w:rFonts w:ascii="Arial" w:hAnsi="Arial" w:cs="Arial"/>
          <w:sz w:val="24"/>
          <w:szCs w:val="24"/>
          <w:lang w:val="mk-MK"/>
        </w:rPr>
        <w:t>дополнителни предавања и сл.</w:t>
      </w:r>
    </w:p>
    <w:p w:rsidR="002C05A8" w:rsidRPr="008E5BFD" w:rsidRDefault="00265C82" w:rsidP="00C9773C">
      <w:pPr>
        <w:pStyle w:val="Heading1"/>
        <w:spacing w:before="240"/>
      </w:pPr>
      <w:bookmarkStart w:id="41" w:name="_Toc12533906"/>
      <w:bookmarkStart w:id="42" w:name="_Toc12534072"/>
      <w:bookmarkStart w:id="43" w:name="_Toc12610744"/>
      <w:bookmarkStart w:id="44" w:name="_Toc138926208"/>
      <w:r w:rsidRPr="008E5BFD">
        <w:t>3.3. Задолжителна настава</w:t>
      </w:r>
      <w:bookmarkEnd w:id="41"/>
      <w:bookmarkEnd w:id="42"/>
      <w:bookmarkEnd w:id="43"/>
      <w:bookmarkEnd w:id="44"/>
    </w:p>
    <w:p w:rsidR="00EF47C2" w:rsidRPr="008E5BFD" w:rsidRDefault="00C9773C" w:rsidP="008E5BFD">
      <w:pPr>
        <w:spacing w:after="0" w:line="360" w:lineRule="auto"/>
        <w:jc w:val="both"/>
        <w:rPr>
          <w:rFonts w:ascii="Arial" w:hAnsi="Arial" w:cs="Arial"/>
          <w:noProof/>
          <w:sz w:val="24"/>
          <w:szCs w:val="24"/>
          <w:lang w:val="mk-MK"/>
        </w:rPr>
      </w:pPr>
      <w:r>
        <w:rPr>
          <w:rFonts w:ascii="Arial" w:hAnsi="Arial" w:cs="Arial"/>
          <w:noProof/>
          <w:sz w:val="24"/>
          <w:szCs w:val="24"/>
          <w:lang w:val="mk-MK"/>
        </w:rPr>
        <w:tab/>
      </w:r>
      <w:r w:rsidR="003873DE" w:rsidRPr="008E5BFD">
        <w:rPr>
          <w:rFonts w:ascii="Arial" w:hAnsi="Arial" w:cs="Arial"/>
          <w:noProof/>
          <w:sz w:val="24"/>
          <w:szCs w:val="24"/>
          <w:lang w:val="mk-MK"/>
        </w:rPr>
        <w:t xml:space="preserve">Во врска со реализацијата </w:t>
      </w:r>
      <w:r w:rsidR="00050C7B" w:rsidRPr="008E5BFD">
        <w:rPr>
          <w:rFonts w:ascii="Arial" w:hAnsi="Arial" w:cs="Arial"/>
          <w:noProof/>
          <w:sz w:val="24"/>
          <w:szCs w:val="24"/>
          <w:lang w:val="mk-MK"/>
        </w:rPr>
        <w:t>на задолжителната настава се утврдени следните мислења:</w:t>
      </w:r>
    </w:p>
    <w:p w:rsidR="00805AB5" w:rsidRPr="00C9773C" w:rsidRDefault="00805AB5" w:rsidP="00D67A4A">
      <w:pPr>
        <w:pStyle w:val="ListParagraph"/>
        <w:numPr>
          <w:ilvl w:val="0"/>
          <w:numId w:val="2"/>
        </w:numPr>
        <w:spacing w:after="0" w:line="360" w:lineRule="auto"/>
        <w:jc w:val="both"/>
        <w:rPr>
          <w:rFonts w:ascii="Arial" w:hAnsi="Arial" w:cs="Arial"/>
          <w:noProof/>
          <w:sz w:val="24"/>
          <w:szCs w:val="24"/>
          <w:lang w:val="mk-MK"/>
        </w:rPr>
      </w:pPr>
      <w:r w:rsidRPr="008E5BFD">
        <w:rPr>
          <w:rFonts w:ascii="Arial" w:hAnsi="Arial" w:cs="Arial"/>
          <w:noProof/>
          <w:sz w:val="24"/>
          <w:szCs w:val="24"/>
          <w:lang w:val="mk-MK"/>
        </w:rPr>
        <w:t>перманентно применув</w:t>
      </w:r>
      <w:r w:rsidR="00A06F09" w:rsidRPr="008E5BFD">
        <w:rPr>
          <w:rFonts w:ascii="Arial" w:hAnsi="Arial" w:cs="Arial"/>
          <w:noProof/>
          <w:sz w:val="24"/>
          <w:szCs w:val="24"/>
          <w:lang w:val="mk-MK"/>
        </w:rPr>
        <w:t>ање на современи наставни форми</w:t>
      </w:r>
      <w:r w:rsidRPr="008E5BFD">
        <w:rPr>
          <w:rFonts w:ascii="Arial" w:hAnsi="Arial" w:cs="Arial"/>
          <w:noProof/>
          <w:sz w:val="24"/>
          <w:szCs w:val="24"/>
          <w:lang w:val="mk-MK"/>
        </w:rPr>
        <w:t xml:space="preserve">, методи и стратегии  кои </w:t>
      </w:r>
      <w:r w:rsidRPr="00C9773C">
        <w:rPr>
          <w:rFonts w:ascii="Arial" w:hAnsi="Arial" w:cs="Arial"/>
          <w:noProof/>
          <w:sz w:val="24"/>
          <w:szCs w:val="24"/>
          <w:lang w:val="mk-MK"/>
        </w:rPr>
        <w:t>предизвикуваат активен однос на ученикот на часот;</w:t>
      </w:r>
    </w:p>
    <w:p w:rsidR="00257D15" w:rsidRPr="008E5BFD" w:rsidRDefault="00805AB5" w:rsidP="00D67A4A">
      <w:pPr>
        <w:pStyle w:val="ListParagraph"/>
        <w:numPr>
          <w:ilvl w:val="0"/>
          <w:numId w:val="2"/>
        </w:numPr>
        <w:spacing w:after="0" w:line="360" w:lineRule="auto"/>
        <w:jc w:val="both"/>
        <w:rPr>
          <w:rFonts w:ascii="Arial" w:hAnsi="Arial" w:cs="Arial"/>
          <w:noProof/>
          <w:sz w:val="24"/>
          <w:szCs w:val="24"/>
          <w:lang w:val="mk-MK"/>
        </w:rPr>
      </w:pPr>
      <w:r w:rsidRPr="008E5BFD">
        <w:rPr>
          <w:rFonts w:ascii="Arial" w:hAnsi="Arial" w:cs="Arial"/>
          <w:noProof/>
          <w:sz w:val="24"/>
          <w:szCs w:val="24"/>
          <w:lang w:val="mk-MK"/>
        </w:rPr>
        <w:t>применува</w:t>
      </w:r>
      <w:r w:rsidR="00DA2EB2">
        <w:rPr>
          <w:rFonts w:ascii="Arial" w:hAnsi="Arial" w:cs="Arial"/>
          <w:noProof/>
          <w:sz w:val="24"/>
          <w:szCs w:val="24"/>
          <w:lang w:val="mk-MK"/>
        </w:rPr>
        <w:t>ње на</w:t>
      </w:r>
      <w:r w:rsidRPr="008E5BFD">
        <w:rPr>
          <w:rFonts w:ascii="Arial" w:hAnsi="Arial" w:cs="Arial"/>
          <w:noProof/>
          <w:sz w:val="24"/>
          <w:szCs w:val="24"/>
          <w:lang w:val="mk-MK"/>
        </w:rPr>
        <w:t xml:space="preserve"> соодветни форми за обје</w:t>
      </w:r>
      <w:r w:rsidR="00C9773C">
        <w:rPr>
          <w:rFonts w:ascii="Arial" w:hAnsi="Arial" w:cs="Arial"/>
          <w:noProof/>
          <w:sz w:val="24"/>
          <w:szCs w:val="24"/>
          <w:lang w:val="mk-MK"/>
        </w:rPr>
        <w:t>к</w:t>
      </w:r>
      <w:r w:rsidRPr="008E5BFD">
        <w:rPr>
          <w:rFonts w:ascii="Arial" w:hAnsi="Arial" w:cs="Arial"/>
          <w:noProof/>
          <w:sz w:val="24"/>
          <w:szCs w:val="24"/>
          <w:lang w:val="mk-MK"/>
        </w:rPr>
        <w:t>тивно оценување на учениците;</w:t>
      </w:r>
    </w:p>
    <w:p w:rsidR="00805AB5" w:rsidRPr="008E5BFD" w:rsidRDefault="00805AB5" w:rsidP="00D67A4A">
      <w:pPr>
        <w:pStyle w:val="ListParagraph"/>
        <w:numPr>
          <w:ilvl w:val="0"/>
          <w:numId w:val="2"/>
        </w:numPr>
        <w:spacing w:before="100" w:beforeAutospacing="1" w:after="0" w:line="360" w:lineRule="auto"/>
        <w:jc w:val="both"/>
        <w:rPr>
          <w:rFonts w:ascii="Arial" w:hAnsi="Arial" w:cs="Arial"/>
          <w:noProof/>
          <w:sz w:val="24"/>
          <w:szCs w:val="24"/>
          <w:lang w:val="mk-MK"/>
        </w:rPr>
      </w:pPr>
      <w:r w:rsidRPr="008E5BFD">
        <w:rPr>
          <w:rFonts w:ascii="Arial" w:hAnsi="Arial" w:cs="Arial"/>
          <w:noProof/>
          <w:sz w:val="24"/>
          <w:szCs w:val="24"/>
          <w:lang w:val="mk-MK"/>
        </w:rPr>
        <w:t>примена</w:t>
      </w:r>
      <w:r w:rsidR="00DA2EB2">
        <w:rPr>
          <w:rFonts w:ascii="Arial" w:hAnsi="Arial" w:cs="Arial"/>
          <w:noProof/>
          <w:sz w:val="24"/>
          <w:szCs w:val="24"/>
          <w:lang w:val="mk-MK"/>
        </w:rPr>
        <w:t xml:space="preserve"> на </w:t>
      </w:r>
      <w:r w:rsidRPr="008E5BFD">
        <w:rPr>
          <w:rFonts w:ascii="Arial" w:hAnsi="Arial" w:cs="Arial"/>
          <w:noProof/>
          <w:sz w:val="24"/>
          <w:szCs w:val="24"/>
          <w:lang w:val="mk-MK"/>
        </w:rPr>
        <w:t>тестови на знаење проследени со аналитички листови;</w:t>
      </w:r>
    </w:p>
    <w:p w:rsidR="00805AB5" w:rsidRPr="008E5BFD" w:rsidRDefault="00805AB5" w:rsidP="00D67A4A">
      <w:pPr>
        <w:pStyle w:val="ListParagraph"/>
        <w:numPr>
          <w:ilvl w:val="0"/>
          <w:numId w:val="2"/>
        </w:numPr>
        <w:spacing w:before="100" w:beforeAutospacing="1" w:after="0" w:line="360" w:lineRule="auto"/>
        <w:jc w:val="both"/>
        <w:rPr>
          <w:rFonts w:ascii="Arial" w:hAnsi="Arial" w:cs="Arial"/>
          <w:noProof/>
          <w:sz w:val="24"/>
          <w:szCs w:val="24"/>
          <w:lang w:val="mk-MK"/>
        </w:rPr>
      </w:pPr>
      <w:r w:rsidRPr="008E5BFD">
        <w:rPr>
          <w:rFonts w:ascii="Arial" w:hAnsi="Arial" w:cs="Arial"/>
          <w:noProof/>
          <w:sz w:val="24"/>
          <w:szCs w:val="24"/>
          <w:lang w:val="mk-MK"/>
        </w:rPr>
        <w:t>проблемите во врска со успехот и поведението на учениците да бидат разгледани пред Ученичката заедница, Советот на родители...</w:t>
      </w:r>
    </w:p>
    <w:p w:rsidR="00F75E78" w:rsidRPr="008E5BFD" w:rsidRDefault="00805AB5" w:rsidP="008E5BFD">
      <w:pPr>
        <w:spacing w:before="240" w:after="0" w:line="360" w:lineRule="auto"/>
        <w:ind w:firstLine="360"/>
        <w:jc w:val="both"/>
        <w:rPr>
          <w:rFonts w:ascii="Arial" w:hAnsi="Arial" w:cs="Arial"/>
          <w:noProof/>
          <w:sz w:val="24"/>
          <w:szCs w:val="24"/>
          <w:lang w:val="mk-MK"/>
        </w:rPr>
      </w:pPr>
      <w:r w:rsidRPr="008E5BFD">
        <w:rPr>
          <w:rFonts w:ascii="Arial" w:hAnsi="Arial" w:cs="Arial"/>
          <w:noProof/>
          <w:sz w:val="24"/>
          <w:szCs w:val="24"/>
          <w:lang w:val="mk-MK"/>
        </w:rPr>
        <w:t>Проверувањето на ученичките знаења се врши преку усни испитувања, конт</w:t>
      </w:r>
      <w:r w:rsidR="00AF5F54">
        <w:rPr>
          <w:rFonts w:ascii="Arial" w:hAnsi="Arial" w:cs="Arial"/>
          <w:noProof/>
          <w:sz w:val="24"/>
          <w:szCs w:val="24"/>
          <w:lang w:val="mk-MK"/>
        </w:rPr>
        <w:t>р</w:t>
      </w:r>
      <w:r w:rsidRPr="008E5BFD">
        <w:rPr>
          <w:rFonts w:ascii="Arial" w:hAnsi="Arial" w:cs="Arial"/>
          <w:noProof/>
          <w:sz w:val="24"/>
          <w:szCs w:val="24"/>
          <w:lang w:val="mk-MK"/>
        </w:rPr>
        <w:t>олни задачи, тестови на знаења, писмени работи, про</w:t>
      </w:r>
      <w:r w:rsidR="004D0D9A" w:rsidRPr="008E5BFD">
        <w:rPr>
          <w:rFonts w:ascii="Arial" w:hAnsi="Arial" w:cs="Arial"/>
          <w:noProof/>
          <w:sz w:val="24"/>
          <w:szCs w:val="24"/>
          <w:lang w:val="mk-MK"/>
        </w:rPr>
        <w:t>ектни активности и други форми</w:t>
      </w:r>
      <w:r w:rsidR="00E31C81" w:rsidRPr="008E5BFD">
        <w:rPr>
          <w:rFonts w:ascii="Arial" w:hAnsi="Arial" w:cs="Arial"/>
          <w:noProof/>
          <w:sz w:val="24"/>
          <w:szCs w:val="24"/>
          <w:lang w:val="mk-MK"/>
        </w:rPr>
        <w:t xml:space="preserve">. </w:t>
      </w:r>
    </w:p>
    <w:p w:rsidR="00A06F09" w:rsidRPr="008E5BFD" w:rsidRDefault="00A06F09" w:rsidP="008E5BFD">
      <w:pPr>
        <w:spacing w:after="0" w:line="360" w:lineRule="auto"/>
        <w:jc w:val="both"/>
        <w:rPr>
          <w:rFonts w:ascii="Arial" w:hAnsi="Arial" w:cs="Arial"/>
          <w:b/>
          <w:i/>
          <w:noProof/>
          <w:sz w:val="24"/>
          <w:szCs w:val="24"/>
          <w:lang w:val="mk-MK"/>
        </w:rPr>
      </w:pPr>
      <w:r w:rsidRPr="008E5BFD">
        <w:rPr>
          <w:rFonts w:ascii="Arial" w:hAnsi="Arial" w:cs="Arial"/>
          <w:b/>
          <w:i/>
          <w:noProof/>
          <w:sz w:val="24"/>
          <w:szCs w:val="24"/>
          <w:lang w:val="mk-MK"/>
        </w:rPr>
        <w:tab/>
      </w:r>
      <w:r w:rsidRPr="008E5BFD">
        <w:rPr>
          <w:rFonts w:ascii="Arial" w:hAnsi="Arial" w:cs="Arial"/>
          <w:b/>
          <w:i/>
          <w:noProof/>
          <w:sz w:val="24"/>
          <w:szCs w:val="24"/>
          <w:lang w:val="mk-MK"/>
        </w:rPr>
        <w:tab/>
      </w:r>
    </w:p>
    <w:p w:rsidR="00E8600E" w:rsidRPr="00167929" w:rsidRDefault="004B6F31" w:rsidP="00682215">
      <w:pPr>
        <w:pStyle w:val="Heading1"/>
        <w:rPr>
          <w:noProof/>
          <w:color w:val="000000" w:themeColor="text1"/>
        </w:rPr>
      </w:pPr>
      <w:bookmarkStart w:id="45" w:name="_Toc12533907"/>
      <w:bookmarkStart w:id="46" w:name="_Toc12534073"/>
      <w:bookmarkStart w:id="47" w:name="_Toc12610745"/>
      <w:bookmarkStart w:id="48" w:name="_Toc138926209"/>
      <w:r w:rsidRPr="00167929">
        <w:rPr>
          <w:noProof/>
          <w:color w:val="000000" w:themeColor="text1"/>
        </w:rPr>
        <w:lastRenderedPageBreak/>
        <w:t>3.4</w:t>
      </w:r>
      <w:r w:rsidR="003434A1" w:rsidRPr="00167929">
        <w:rPr>
          <w:noProof/>
          <w:color w:val="000000" w:themeColor="text1"/>
        </w:rPr>
        <w:t>.</w:t>
      </w:r>
      <w:r w:rsidRPr="00167929">
        <w:rPr>
          <w:noProof/>
          <w:color w:val="000000" w:themeColor="text1"/>
        </w:rPr>
        <w:t xml:space="preserve"> Изборни предмет</w:t>
      </w:r>
      <w:r w:rsidR="002B7037" w:rsidRPr="00167929">
        <w:rPr>
          <w:noProof/>
          <w:color w:val="000000" w:themeColor="text1"/>
        </w:rPr>
        <w:t>и</w:t>
      </w:r>
      <w:bookmarkEnd w:id="45"/>
      <w:bookmarkEnd w:id="46"/>
      <w:bookmarkEnd w:id="47"/>
      <w:bookmarkEnd w:id="48"/>
    </w:p>
    <w:p w:rsidR="00682215" w:rsidRPr="00167929" w:rsidRDefault="00805AB5" w:rsidP="008E5BFD">
      <w:pPr>
        <w:spacing w:after="0" w:line="360" w:lineRule="auto"/>
        <w:ind w:firstLine="720"/>
        <w:jc w:val="both"/>
        <w:rPr>
          <w:rFonts w:ascii="Arial" w:hAnsi="Arial" w:cs="Arial"/>
          <w:color w:val="000000" w:themeColor="text1"/>
          <w:sz w:val="24"/>
          <w:szCs w:val="24"/>
          <w:lang w:val="mk-MK"/>
        </w:rPr>
      </w:pPr>
      <w:r w:rsidRPr="00167929">
        <w:rPr>
          <w:rFonts w:ascii="Arial" w:hAnsi="Arial" w:cs="Arial"/>
          <w:color w:val="000000" w:themeColor="text1"/>
          <w:sz w:val="24"/>
          <w:szCs w:val="24"/>
          <w:lang w:val="mk-MK"/>
        </w:rPr>
        <w:t xml:space="preserve">Наставата по изборните предмети беше </w:t>
      </w:r>
      <w:r w:rsidR="00CB4D28" w:rsidRPr="00167929">
        <w:rPr>
          <w:rFonts w:ascii="Arial" w:hAnsi="Arial" w:cs="Arial"/>
          <w:color w:val="000000" w:themeColor="text1"/>
          <w:sz w:val="24"/>
          <w:szCs w:val="24"/>
          <w:lang w:val="mk-MK"/>
        </w:rPr>
        <w:t xml:space="preserve">организирана во: </w:t>
      </w:r>
    </w:p>
    <w:p w:rsidR="007412C2" w:rsidRPr="00167929" w:rsidRDefault="00E8600E" w:rsidP="00DA2EB2">
      <w:pPr>
        <w:tabs>
          <w:tab w:val="left" w:pos="7938"/>
          <w:tab w:val="left" w:pos="10632"/>
        </w:tabs>
        <w:spacing w:after="0" w:line="360" w:lineRule="auto"/>
        <w:ind w:firstLine="720"/>
        <w:jc w:val="both"/>
        <w:rPr>
          <w:rFonts w:ascii="Arial" w:hAnsi="Arial" w:cs="Arial"/>
          <w:color w:val="000000" w:themeColor="text1"/>
          <w:sz w:val="24"/>
          <w:szCs w:val="24"/>
          <w:lang w:val="mk-MK"/>
        </w:rPr>
      </w:pPr>
      <w:r w:rsidRPr="00167929">
        <w:rPr>
          <w:rFonts w:ascii="Arial" w:hAnsi="Arial" w:cs="Arial"/>
          <w:color w:val="000000" w:themeColor="text1"/>
          <w:sz w:val="24"/>
          <w:szCs w:val="24"/>
          <w:lang w:val="mk-MK"/>
        </w:rPr>
        <w:t>IV</w:t>
      </w:r>
      <w:r w:rsidR="007412C2" w:rsidRPr="00167929">
        <w:rPr>
          <w:rFonts w:ascii="Arial" w:hAnsi="Arial" w:cs="Arial"/>
          <w:color w:val="000000" w:themeColor="text1"/>
          <w:sz w:val="24"/>
          <w:szCs w:val="24"/>
          <w:lang w:val="mk-MK"/>
        </w:rPr>
        <w:t xml:space="preserve"> одделение: </w:t>
      </w:r>
      <w:r w:rsidR="00167929">
        <w:rPr>
          <w:rFonts w:ascii="Arial" w:hAnsi="Arial" w:cs="Arial"/>
          <w:b/>
          <w:color w:val="000000" w:themeColor="text1"/>
          <w:sz w:val="24"/>
          <w:szCs w:val="24"/>
          <w:lang w:val="mk-MK"/>
        </w:rPr>
        <w:t>Ликовно образование</w:t>
      </w:r>
      <w:r w:rsidR="007412C2" w:rsidRPr="00167929">
        <w:rPr>
          <w:rFonts w:ascii="Arial" w:hAnsi="Arial" w:cs="Arial"/>
          <w:color w:val="000000" w:themeColor="text1"/>
          <w:sz w:val="24"/>
          <w:szCs w:val="24"/>
          <w:lang w:val="mk-MK"/>
        </w:rPr>
        <w:t xml:space="preserve">(прво полугодие) и </w:t>
      </w:r>
      <w:r w:rsidR="00167929">
        <w:rPr>
          <w:rFonts w:ascii="Arial" w:hAnsi="Arial" w:cs="Arial"/>
          <w:b/>
          <w:color w:val="000000" w:themeColor="text1"/>
          <w:sz w:val="24"/>
          <w:szCs w:val="24"/>
          <w:lang w:val="mk-MK"/>
        </w:rPr>
        <w:t>Танци и народни ора</w:t>
      </w:r>
      <w:r w:rsidR="007412C2" w:rsidRPr="00167929">
        <w:rPr>
          <w:rFonts w:ascii="Arial" w:hAnsi="Arial" w:cs="Arial"/>
          <w:b/>
          <w:color w:val="000000" w:themeColor="text1"/>
          <w:sz w:val="24"/>
          <w:szCs w:val="24"/>
          <w:lang w:val="mk-MK"/>
        </w:rPr>
        <w:t xml:space="preserve"> </w:t>
      </w:r>
      <w:r w:rsidR="007412C2" w:rsidRPr="00167929">
        <w:rPr>
          <w:rFonts w:ascii="Arial" w:hAnsi="Arial" w:cs="Arial"/>
          <w:color w:val="000000" w:themeColor="text1"/>
          <w:sz w:val="24"/>
          <w:szCs w:val="24"/>
          <w:lang w:val="mk-MK"/>
        </w:rPr>
        <w:t xml:space="preserve">(второ полугодие): </w:t>
      </w:r>
    </w:p>
    <w:p w:rsidR="00DA2EB2" w:rsidRPr="00167929" w:rsidRDefault="00E8600E" w:rsidP="005D5650">
      <w:pPr>
        <w:spacing w:after="0" w:line="360" w:lineRule="auto"/>
        <w:ind w:firstLine="720"/>
        <w:jc w:val="both"/>
        <w:rPr>
          <w:rFonts w:ascii="Arial" w:hAnsi="Arial" w:cs="Arial"/>
          <w:b/>
          <w:color w:val="000000" w:themeColor="text1"/>
          <w:sz w:val="24"/>
          <w:szCs w:val="24"/>
          <w:lang w:val="mk-MK"/>
        </w:rPr>
      </w:pPr>
      <w:r w:rsidRPr="00167929">
        <w:rPr>
          <w:rFonts w:ascii="Arial" w:hAnsi="Arial" w:cs="Arial"/>
          <w:color w:val="000000" w:themeColor="text1"/>
          <w:sz w:val="24"/>
          <w:szCs w:val="24"/>
          <w:lang w:val="mk-MK"/>
        </w:rPr>
        <w:t>V</w:t>
      </w:r>
      <w:r w:rsidR="00167929">
        <w:rPr>
          <w:rFonts w:ascii="Arial" w:hAnsi="Arial" w:cs="Arial"/>
          <w:color w:val="000000" w:themeColor="text1"/>
          <w:sz w:val="24"/>
          <w:szCs w:val="24"/>
        </w:rPr>
        <w:t xml:space="preserve"> </w:t>
      </w:r>
      <w:r w:rsidR="00682215" w:rsidRPr="00167929">
        <w:rPr>
          <w:rFonts w:ascii="Arial" w:hAnsi="Arial" w:cs="Arial"/>
          <w:color w:val="000000" w:themeColor="text1"/>
          <w:sz w:val="24"/>
          <w:szCs w:val="24"/>
          <w:lang w:val="mk-MK"/>
        </w:rPr>
        <w:t>одделение:</w:t>
      </w:r>
      <w:r w:rsidR="00DA2EB2" w:rsidRPr="00167929">
        <w:rPr>
          <w:rFonts w:ascii="Arial" w:hAnsi="Arial" w:cs="Arial"/>
          <w:b/>
          <w:color w:val="000000" w:themeColor="text1"/>
          <w:sz w:val="24"/>
          <w:szCs w:val="24"/>
          <w:lang w:val="mk-MK"/>
        </w:rPr>
        <w:t xml:space="preserve"> Танци и народни ора - </w:t>
      </w:r>
      <w:r w:rsidR="00DA2EB2" w:rsidRPr="00167929">
        <w:rPr>
          <w:rFonts w:ascii="Arial" w:hAnsi="Arial" w:cs="Arial"/>
          <w:color w:val="000000" w:themeColor="text1"/>
          <w:sz w:val="24"/>
          <w:szCs w:val="24"/>
          <w:lang w:val="mk-MK"/>
        </w:rPr>
        <w:t>(прво полугодие)</w:t>
      </w:r>
      <w:r w:rsidR="00DA2EB2" w:rsidRPr="00167929">
        <w:rPr>
          <w:rFonts w:ascii="Arial" w:hAnsi="Arial" w:cs="Arial"/>
          <w:b/>
          <w:color w:val="000000" w:themeColor="text1"/>
          <w:sz w:val="24"/>
          <w:szCs w:val="24"/>
          <w:lang w:val="mk-MK"/>
        </w:rPr>
        <w:t xml:space="preserve"> </w:t>
      </w:r>
      <w:r w:rsidR="00DA2EB2" w:rsidRPr="00167929">
        <w:rPr>
          <w:rFonts w:ascii="Arial" w:hAnsi="Arial" w:cs="Arial"/>
          <w:color w:val="000000" w:themeColor="text1"/>
          <w:sz w:val="24"/>
          <w:szCs w:val="24"/>
          <w:lang w:val="mk-MK"/>
        </w:rPr>
        <w:t>и</w:t>
      </w:r>
      <w:r w:rsidR="00DA2EB2" w:rsidRPr="00167929">
        <w:rPr>
          <w:rFonts w:ascii="Arial" w:hAnsi="Arial" w:cs="Arial"/>
          <w:b/>
          <w:color w:val="000000" w:themeColor="text1"/>
          <w:sz w:val="24"/>
          <w:szCs w:val="24"/>
          <w:lang w:val="mk-MK"/>
        </w:rPr>
        <w:t xml:space="preserve"> </w:t>
      </w:r>
      <w:r w:rsidR="00167929">
        <w:rPr>
          <w:rFonts w:ascii="Arial" w:hAnsi="Arial" w:cs="Arial"/>
          <w:b/>
          <w:color w:val="000000" w:themeColor="text1"/>
          <w:sz w:val="24"/>
          <w:szCs w:val="24"/>
          <w:lang w:val="mk-MK"/>
        </w:rPr>
        <w:t>Еколошко образование</w:t>
      </w:r>
      <w:r w:rsidR="00DA2EB2" w:rsidRPr="00167929">
        <w:rPr>
          <w:rFonts w:ascii="Arial" w:hAnsi="Arial" w:cs="Arial"/>
          <w:b/>
          <w:color w:val="000000" w:themeColor="text1"/>
          <w:sz w:val="24"/>
          <w:szCs w:val="24"/>
          <w:lang w:val="mk-MK"/>
        </w:rPr>
        <w:t xml:space="preserve"> </w:t>
      </w:r>
      <w:r w:rsidR="00DA2EB2" w:rsidRPr="00167929">
        <w:rPr>
          <w:rFonts w:ascii="Arial" w:hAnsi="Arial" w:cs="Arial"/>
          <w:color w:val="000000" w:themeColor="text1"/>
          <w:sz w:val="24"/>
          <w:szCs w:val="24"/>
          <w:lang w:val="mk-MK"/>
        </w:rPr>
        <w:t xml:space="preserve">(второ полугодие): </w:t>
      </w:r>
    </w:p>
    <w:p w:rsidR="005D5650" w:rsidRPr="00167929" w:rsidRDefault="00E8600E" w:rsidP="005D5650">
      <w:pPr>
        <w:spacing w:after="0" w:line="360" w:lineRule="auto"/>
        <w:ind w:firstLine="720"/>
        <w:jc w:val="both"/>
        <w:rPr>
          <w:rFonts w:ascii="Arial" w:hAnsi="Arial" w:cs="Arial"/>
          <w:color w:val="000000" w:themeColor="text1"/>
          <w:sz w:val="24"/>
          <w:szCs w:val="24"/>
          <w:lang w:val="mk-MK"/>
        </w:rPr>
      </w:pPr>
      <w:r w:rsidRPr="00167929">
        <w:rPr>
          <w:rFonts w:ascii="Arial" w:hAnsi="Arial" w:cs="Arial"/>
          <w:color w:val="000000" w:themeColor="text1"/>
          <w:sz w:val="24"/>
          <w:szCs w:val="24"/>
          <w:lang w:val="mk-MK"/>
        </w:rPr>
        <w:t>VI</w:t>
      </w:r>
      <w:r w:rsidR="00167929">
        <w:rPr>
          <w:rFonts w:ascii="Arial" w:hAnsi="Arial" w:cs="Arial"/>
          <w:color w:val="000000" w:themeColor="text1"/>
          <w:sz w:val="24"/>
          <w:szCs w:val="24"/>
        </w:rPr>
        <w:t xml:space="preserve"> </w:t>
      </w:r>
      <w:r w:rsidR="00682215" w:rsidRPr="00167929">
        <w:rPr>
          <w:rFonts w:ascii="Arial" w:hAnsi="Arial" w:cs="Arial"/>
          <w:color w:val="000000" w:themeColor="text1"/>
          <w:sz w:val="24"/>
          <w:szCs w:val="24"/>
          <w:lang w:val="mk-MK"/>
        </w:rPr>
        <w:t>одделение</w:t>
      </w:r>
      <w:r w:rsidR="005D5650" w:rsidRPr="00167929">
        <w:rPr>
          <w:rFonts w:ascii="Arial" w:hAnsi="Arial" w:cs="Arial"/>
          <w:color w:val="000000" w:themeColor="text1"/>
          <w:sz w:val="24"/>
          <w:szCs w:val="24"/>
          <w:lang w:val="mk-MK"/>
        </w:rPr>
        <w:t xml:space="preserve">: </w:t>
      </w:r>
      <w:r w:rsidR="00167929">
        <w:rPr>
          <w:rFonts w:ascii="Arial" w:hAnsi="Arial" w:cs="Arial"/>
          <w:b/>
          <w:color w:val="000000" w:themeColor="text1"/>
          <w:sz w:val="24"/>
          <w:szCs w:val="24"/>
          <w:lang w:val="mk-MK"/>
        </w:rPr>
        <w:t>Моделирање,Наследство,Етика на религиите</w:t>
      </w:r>
      <w:r w:rsidR="005D5650" w:rsidRPr="00167929">
        <w:rPr>
          <w:rFonts w:ascii="Arial" w:hAnsi="Arial" w:cs="Arial"/>
          <w:color w:val="000000" w:themeColor="text1"/>
          <w:sz w:val="24"/>
          <w:szCs w:val="24"/>
          <w:lang w:val="mk-MK"/>
        </w:rPr>
        <w:t>;</w:t>
      </w:r>
    </w:p>
    <w:p w:rsidR="005D5650" w:rsidRPr="00167929" w:rsidRDefault="00E8600E" w:rsidP="005D5650">
      <w:pPr>
        <w:spacing w:after="0" w:line="360" w:lineRule="auto"/>
        <w:ind w:firstLine="720"/>
        <w:jc w:val="both"/>
        <w:rPr>
          <w:rFonts w:ascii="Arial" w:hAnsi="Arial" w:cs="Arial"/>
          <w:color w:val="000000" w:themeColor="text1"/>
          <w:sz w:val="24"/>
          <w:szCs w:val="24"/>
          <w:lang w:val="mk-MK"/>
        </w:rPr>
      </w:pPr>
      <w:r w:rsidRPr="00167929">
        <w:rPr>
          <w:rFonts w:ascii="Arial" w:hAnsi="Arial" w:cs="Arial"/>
          <w:color w:val="000000" w:themeColor="text1"/>
          <w:sz w:val="24"/>
          <w:szCs w:val="24"/>
          <w:lang w:val="mk-MK"/>
        </w:rPr>
        <w:t xml:space="preserve">VII </w:t>
      </w:r>
      <w:r w:rsidR="00FE127F" w:rsidRPr="00167929">
        <w:rPr>
          <w:rFonts w:ascii="Arial" w:hAnsi="Arial" w:cs="Arial"/>
          <w:color w:val="000000" w:themeColor="text1"/>
          <w:sz w:val="24"/>
          <w:szCs w:val="24"/>
          <w:lang w:val="mk-MK"/>
        </w:rPr>
        <w:t>одделение:</w:t>
      </w:r>
      <w:r w:rsidR="00805AB5" w:rsidRPr="00167929">
        <w:rPr>
          <w:rFonts w:ascii="Arial" w:hAnsi="Arial" w:cs="Arial"/>
          <w:b/>
          <w:color w:val="000000" w:themeColor="text1"/>
          <w:sz w:val="24"/>
          <w:szCs w:val="24"/>
          <w:lang w:val="mk-MK"/>
        </w:rPr>
        <w:t>Техничко об</w:t>
      </w:r>
      <w:r w:rsidR="00326DBA" w:rsidRPr="00167929">
        <w:rPr>
          <w:rFonts w:ascii="Arial" w:hAnsi="Arial" w:cs="Arial"/>
          <w:b/>
          <w:color w:val="000000" w:themeColor="text1"/>
          <w:sz w:val="24"/>
          <w:szCs w:val="24"/>
          <w:lang w:val="mk-MK"/>
        </w:rPr>
        <w:t>разование</w:t>
      </w:r>
      <w:r w:rsidR="005D5650" w:rsidRPr="00167929">
        <w:rPr>
          <w:rFonts w:ascii="Arial" w:hAnsi="Arial" w:cs="Arial"/>
          <w:color w:val="000000" w:themeColor="text1"/>
          <w:sz w:val="24"/>
          <w:szCs w:val="24"/>
          <w:lang w:val="mk-MK"/>
        </w:rPr>
        <w:t>;</w:t>
      </w:r>
    </w:p>
    <w:p w:rsidR="005D5650" w:rsidRPr="00167929" w:rsidRDefault="00CB4D28" w:rsidP="005D5650">
      <w:pPr>
        <w:spacing w:after="0" w:line="360" w:lineRule="auto"/>
        <w:ind w:firstLine="720"/>
        <w:jc w:val="both"/>
        <w:rPr>
          <w:rFonts w:ascii="Arial" w:hAnsi="Arial" w:cs="Arial"/>
          <w:color w:val="000000" w:themeColor="text1"/>
          <w:sz w:val="24"/>
          <w:szCs w:val="24"/>
          <w:lang w:val="mk-MK"/>
        </w:rPr>
      </w:pPr>
      <w:r w:rsidRPr="00167929">
        <w:rPr>
          <w:rFonts w:ascii="Arial" w:hAnsi="Arial" w:cs="Arial"/>
          <w:color w:val="000000" w:themeColor="text1"/>
          <w:sz w:val="24"/>
          <w:szCs w:val="24"/>
          <w:lang w:val="mk-MK"/>
        </w:rPr>
        <w:t>VIII</w:t>
      </w:r>
      <w:r w:rsidR="00167929">
        <w:rPr>
          <w:rFonts w:ascii="Arial" w:hAnsi="Arial" w:cs="Arial"/>
          <w:color w:val="000000" w:themeColor="text1"/>
          <w:sz w:val="24"/>
          <w:szCs w:val="24"/>
        </w:rPr>
        <w:t xml:space="preserve"> </w:t>
      </w:r>
      <w:r w:rsidR="005D5650" w:rsidRPr="00167929">
        <w:rPr>
          <w:rFonts w:ascii="Arial" w:hAnsi="Arial" w:cs="Arial"/>
          <w:color w:val="000000" w:themeColor="text1"/>
          <w:sz w:val="24"/>
          <w:szCs w:val="24"/>
          <w:lang w:val="mk-MK"/>
        </w:rPr>
        <w:t>одд</w:t>
      </w:r>
      <w:r w:rsidR="00FE127F" w:rsidRPr="00167929">
        <w:rPr>
          <w:rFonts w:ascii="Arial" w:hAnsi="Arial" w:cs="Arial"/>
          <w:color w:val="000000" w:themeColor="text1"/>
          <w:sz w:val="24"/>
          <w:szCs w:val="24"/>
          <w:lang w:val="mk-MK"/>
        </w:rPr>
        <w:t>еление</w:t>
      </w:r>
      <w:r w:rsidR="00167929">
        <w:rPr>
          <w:rFonts w:ascii="Arial" w:hAnsi="Arial" w:cs="Arial"/>
          <w:color w:val="000000" w:themeColor="text1"/>
          <w:sz w:val="24"/>
          <w:szCs w:val="24"/>
          <w:lang w:val="mk-MK"/>
        </w:rPr>
        <w:t>:</w:t>
      </w:r>
      <w:r w:rsidR="00167929" w:rsidRPr="00167929">
        <w:rPr>
          <w:rFonts w:ascii="Arial" w:hAnsi="Arial" w:cs="Arial"/>
          <w:b/>
          <w:color w:val="000000" w:themeColor="text1"/>
          <w:sz w:val="24"/>
          <w:szCs w:val="24"/>
          <w:lang w:val="mk-MK"/>
        </w:rPr>
        <w:t>Техничко образование</w:t>
      </w:r>
      <w:r w:rsidR="00FE127F" w:rsidRPr="00167929">
        <w:rPr>
          <w:rFonts w:ascii="Arial" w:hAnsi="Arial" w:cs="Arial"/>
          <w:color w:val="000000" w:themeColor="text1"/>
          <w:sz w:val="24"/>
          <w:szCs w:val="24"/>
          <w:lang w:val="mk-MK"/>
        </w:rPr>
        <w:t>;</w:t>
      </w:r>
    </w:p>
    <w:p w:rsidR="003B1957" w:rsidRPr="00167929" w:rsidRDefault="00167929" w:rsidP="005D5650">
      <w:pPr>
        <w:spacing w:after="0" w:line="360" w:lineRule="auto"/>
        <w:ind w:firstLine="720"/>
        <w:jc w:val="both"/>
        <w:rPr>
          <w:rFonts w:ascii="Arial" w:hAnsi="Arial" w:cs="Arial"/>
          <w:color w:val="000000" w:themeColor="text1"/>
          <w:sz w:val="24"/>
          <w:szCs w:val="24"/>
          <w:lang w:val="mk-MK"/>
        </w:rPr>
      </w:pPr>
      <w:r>
        <w:rPr>
          <w:rFonts w:ascii="Arial" w:hAnsi="Arial" w:cs="Arial"/>
          <w:color w:val="000000" w:themeColor="text1"/>
          <w:sz w:val="24"/>
          <w:szCs w:val="24"/>
        </w:rPr>
        <w:t xml:space="preserve"> IX </w:t>
      </w:r>
      <w:r>
        <w:rPr>
          <w:rFonts w:ascii="Arial" w:hAnsi="Arial" w:cs="Arial"/>
          <w:color w:val="000000" w:themeColor="text1"/>
          <w:sz w:val="24"/>
          <w:szCs w:val="24"/>
          <w:lang w:val="mk-MK"/>
        </w:rPr>
        <w:t>одделение:</w:t>
      </w:r>
      <w:r w:rsidRPr="00167929">
        <w:rPr>
          <w:rFonts w:ascii="Arial" w:hAnsi="Arial" w:cs="Arial"/>
          <w:b/>
          <w:color w:val="000000" w:themeColor="text1"/>
          <w:sz w:val="24"/>
          <w:szCs w:val="24"/>
          <w:lang w:val="mk-MK"/>
        </w:rPr>
        <w:t>Проекти од ликовна уметност;</w:t>
      </w:r>
    </w:p>
    <w:p w:rsidR="00DB5BF9" w:rsidRPr="009C061A" w:rsidRDefault="004B6F31" w:rsidP="005D5650">
      <w:pPr>
        <w:pStyle w:val="Heading1"/>
        <w:spacing w:before="240"/>
        <w:rPr>
          <w:noProof/>
        </w:rPr>
      </w:pPr>
      <w:bookmarkStart w:id="49" w:name="_Toc12533908"/>
      <w:bookmarkStart w:id="50" w:name="_Toc12534074"/>
      <w:bookmarkStart w:id="51" w:name="_Toc12610746"/>
      <w:bookmarkStart w:id="52" w:name="_Toc138926210"/>
      <w:r w:rsidRPr="009C061A">
        <w:rPr>
          <w:noProof/>
        </w:rPr>
        <w:t>3.5</w:t>
      </w:r>
      <w:r w:rsidR="003434A1" w:rsidRPr="009C061A">
        <w:rPr>
          <w:noProof/>
        </w:rPr>
        <w:t>.</w:t>
      </w:r>
      <w:r w:rsidRPr="009C061A">
        <w:rPr>
          <w:noProof/>
        </w:rPr>
        <w:t xml:space="preserve"> Дополнителна настава и додатна настава</w:t>
      </w:r>
      <w:bookmarkEnd w:id="49"/>
      <w:bookmarkEnd w:id="50"/>
      <w:bookmarkEnd w:id="51"/>
      <w:bookmarkEnd w:id="52"/>
    </w:p>
    <w:p w:rsidR="00DA750E" w:rsidRDefault="00DA750E" w:rsidP="00DA750E">
      <w:pPr>
        <w:spacing w:after="0" w:line="360" w:lineRule="auto"/>
        <w:ind w:firstLine="720"/>
        <w:jc w:val="both"/>
        <w:rPr>
          <w:rFonts w:ascii="Arial" w:hAnsi="Arial" w:cs="Arial"/>
          <w:sz w:val="24"/>
          <w:szCs w:val="24"/>
          <w:lang w:val="mk-MK"/>
        </w:rPr>
      </w:pPr>
      <w:r w:rsidRPr="00DA750E">
        <w:rPr>
          <w:rFonts w:ascii="Arial" w:hAnsi="Arial" w:cs="Arial"/>
          <w:b/>
          <w:sz w:val="24"/>
          <w:szCs w:val="24"/>
          <w:lang w:val="mk-MK"/>
        </w:rPr>
        <w:t>Дополнителна настава</w:t>
      </w:r>
      <w:r w:rsidRPr="00DA750E">
        <w:rPr>
          <w:rFonts w:ascii="Arial" w:hAnsi="Arial" w:cs="Arial"/>
          <w:sz w:val="24"/>
          <w:szCs w:val="24"/>
          <w:lang w:val="mk-MK"/>
        </w:rPr>
        <w:t xml:space="preserve"> се организира за ученици ко</w:t>
      </w:r>
      <w:r>
        <w:rPr>
          <w:rFonts w:ascii="Arial" w:hAnsi="Arial" w:cs="Arial"/>
          <w:sz w:val="24"/>
          <w:szCs w:val="24"/>
          <w:lang w:val="mk-MK"/>
        </w:rPr>
        <w:t xml:space="preserve">и имаат потреба од дополнителна </w:t>
      </w:r>
      <w:r w:rsidRPr="00DA750E">
        <w:rPr>
          <w:rFonts w:ascii="Arial" w:hAnsi="Arial" w:cs="Arial"/>
          <w:sz w:val="24"/>
          <w:szCs w:val="24"/>
          <w:lang w:val="mk-MK"/>
        </w:rPr>
        <w:t>поддршка за определени наставни предмети за да ги постигнат очекуваните резултати,односно на барање на ученик, негов родител, односно старател или по проценка нанаставникот.Наставникот ја планира дополнителната н</w:t>
      </w:r>
      <w:r>
        <w:rPr>
          <w:rFonts w:ascii="Arial" w:hAnsi="Arial" w:cs="Arial"/>
          <w:sz w:val="24"/>
          <w:szCs w:val="24"/>
          <w:lang w:val="mk-MK"/>
        </w:rPr>
        <w:t xml:space="preserve">астава согласно со потребите на учениците. </w:t>
      </w:r>
      <w:r w:rsidRPr="00DA750E">
        <w:rPr>
          <w:rFonts w:ascii="Arial" w:hAnsi="Arial" w:cs="Arial"/>
          <w:sz w:val="24"/>
          <w:szCs w:val="24"/>
          <w:lang w:val="mk-MK"/>
        </w:rPr>
        <w:t>За потребата од посета на ученикот на дополнителна настава одделенскиот, односно</w:t>
      </w:r>
      <w:r w:rsidR="00A911CB">
        <w:rPr>
          <w:rFonts w:ascii="Arial" w:hAnsi="Arial" w:cs="Arial"/>
          <w:sz w:val="24"/>
          <w:szCs w:val="24"/>
          <w:lang w:val="mk-MK"/>
        </w:rPr>
        <w:t xml:space="preserve"> </w:t>
      </w:r>
      <w:r w:rsidRPr="00DA750E">
        <w:rPr>
          <w:rFonts w:ascii="Arial" w:hAnsi="Arial" w:cs="Arial"/>
          <w:sz w:val="24"/>
          <w:szCs w:val="24"/>
          <w:lang w:val="mk-MK"/>
        </w:rPr>
        <w:t>предметниот наставник води евиденција и го известува родителот, односно старателот на</w:t>
      </w:r>
      <w:r w:rsidR="00A911CB">
        <w:rPr>
          <w:rFonts w:ascii="Arial" w:hAnsi="Arial" w:cs="Arial"/>
          <w:sz w:val="24"/>
          <w:szCs w:val="24"/>
          <w:lang w:val="mk-MK"/>
        </w:rPr>
        <w:t xml:space="preserve"> </w:t>
      </w:r>
      <w:r w:rsidRPr="00DA750E">
        <w:rPr>
          <w:rFonts w:ascii="Arial" w:hAnsi="Arial" w:cs="Arial"/>
          <w:sz w:val="24"/>
          <w:szCs w:val="24"/>
          <w:lang w:val="mk-MK"/>
        </w:rPr>
        <w:t>детето во рок од три дена од</w:t>
      </w:r>
      <w:r>
        <w:rPr>
          <w:rFonts w:ascii="Arial" w:hAnsi="Arial" w:cs="Arial"/>
          <w:sz w:val="24"/>
          <w:szCs w:val="24"/>
          <w:lang w:val="mk-MK"/>
        </w:rPr>
        <w:t xml:space="preserve"> констатирањето на потребата.</w:t>
      </w:r>
    </w:p>
    <w:p w:rsidR="00805AB5" w:rsidRPr="008E5BFD" w:rsidRDefault="00805AB5"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Извед</w:t>
      </w:r>
      <w:r w:rsidR="007D3E2F">
        <w:rPr>
          <w:rFonts w:ascii="Arial" w:hAnsi="Arial" w:cs="Arial"/>
          <w:sz w:val="24"/>
          <w:szCs w:val="24"/>
          <w:lang w:val="mk-MK"/>
        </w:rPr>
        <w:t>увањето на дополнителна</w:t>
      </w:r>
      <w:r w:rsidRPr="008E5BFD">
        <w:rPr>
          <w:rFonts w:ascii="Arial" w:hAnsi="Arial" w:cs="Arial"/>
          <w:sz w:val="24"/>
          <w:szCs w:val="24"/>
          <w:lang w:val="mk-MK"/>
        </w:rPr>
        <w:t xml:space="preserve"> настава е во согласност со изготвениот распоред</w:t>
      </w:r>
      <w:r w:rsidR="00F051E8">
        <w:rPr>
          <w:rFonts w:ascii="Arial" w:hAnsi="Arial" w:cs="Arial"/>
          <w:sz w:val="24"/>
          <w:szCs w:val="24"/>
          <w:lang w:val="mk-MK"/>
        </w:rPr>
        <w:t>.</w:t>
      </w:r>
      <w:r w:rsidRPr="008E5BFD">
        <w:rPr>
          <w:rFonts w:ascii="Arial" w:hAnsi="Arial" w:cs="Arial"/>
          <w:sz w:val="24"/>
          <w:szCs w:val="24"/>
          <w:lang w:val="mk-MK"/>
        </w:rPr>
        <w:t xml:space="preserve"> Дополнителна настава се изведуваше со учениците од одделенска и предметна настава по предметите по кои учениците покажуваа послаб успех односно имаа повремени те</w:t>
      </w:r>
      <w:r w:rsidR="00367CFD" w:rsidRPr="008E5BFD">
        <w:rPr>
          <w:rFonts w:ascii="Arial" w:hAnsi="Arial" w:cs="Arial"/>
          <w:sz w:val="24"/>
          <w:szCs w:val="24"/>
          <w:lang w:val="mk-MK"/>
        </w:rPr>
        <w:t>шкотии во учењето и заостанува</w:t>
      </w:r>
      <w:r w:rsidRPr="008E5BFD">
        <w:rPr>
          <w:rFonts w:ascii="Arial" w:hAnsi="Arial" w:cs="Arial"/>
          <w:sz w:val="24"/>
          <w:szCs w:val="24"/>
          <w:lang w:val="mk-MK"/>
        </w:rPr>
        <w:t xml:space="preserve"> во усвојувањето на содржините и другите задачи од еден или повеќе наставни предмети.</w:t>
      </w:r>
    </w:p>
    <w:p w:rsidR="003F4EF6" w:rsidRPr="008E5BFD" w:rsidRDefault="00F051E8" w:rsidP="009C061A">
      <w:pPr>
        <w:spacing w:after="0" w:line="360" w:lineRule="auto"/>
        <w:ind w:firstLine="720"/>
        <w:jc w:val="both"/>
        <w:rPr>
          <w:rFonts w:ascii="Arial" w:hAnsi="Arial" w:cs="Arial"/>
          <w:sz w:val="24"/>
          <w:szCs w:val="24"/>
          <w:lang w:val="mk-MK"/>
        </w:rPr>
      </w:pPr>
      <w:r w:rsidRPr="009C061A">
        <w:rPr>
          <w:rFonts w:ascii="Arial" w:hAnsi="Arial" w:cs="Arial"/>
          <w:b/>
          <w:sz w:val="24"/>
          <w:szCs w:val="24"/>
          <w:lang w:val="mk-MK"/>
        </w:rPr>
        <w:t>Додатна настава</w:t>
      </w:r>
      <w:r w:rsidRPr="00F051E8">
        <w:rPr>
          <w:rFonts w:ascii="Arial" w:hAnsi="Arial" w:cs="Arial"/>
          <w:sz w:val="24"/>
          <w:szCs w:val="24"/>
          <w:lang w:val="mk-MK"/>
        </w:rPr>
        <w:t xml:space="preserve"> се организира за учениците кои постигнуваат значителни резултати</w:t>
      </w:r>
      <w:r w:rsidR="00A911CB">
        <w:rPr>
          <w:rFonts w:ascii="Arial" w:hAnsi="Arial" w:cs="Arial"/>
          <w:sz w:val="24"/>
          <w:szCs w:val="24"/>
          <w:lang w:val="mk-MK"/>
        </w:rPr>
        <w:t xml:space="preserve"> </w:t>
      </w:r>
      <w:r w:rsidRPr="00F051E8">
        <w:rPr>
          <w:rFonts w:ascii="Arial" w:hAnsi="Arial" w:cs="Arial"/>
          <w:sz w:val="24"/>
          <w:szCs w:val="24"/>
          <w:lang w:val="mk-MK"/>
        </w:rPr>
        <w:t>по одделни наставни предмети.Додатната настава за учениците, наставникот е должен да</w:t>
      </w:r>
      <w:r w:rsidR="00A911CB">
        <w:rPr>
          <w:rFonts w:ascii="Arial" w:hAnsi="Arial" w:cs="Arial"/>
          <w:sz w:val="24"/>
          <w:szCs w:val="24"/>
          <w:lang w:val="mk-MK"/>
        </w:rPr>
        <w:t xml:space="preserve"> </w:t>
      </w:r>
      <w:r w:rsidRPr="00F051E8">
        <w:rPr>
          <w:rFonts w:ascii="Arial" w:hAnsi="Arial" w:cs="Arial"/>
          <w:sz w:val="24"/>
          <w:szCs w:val="24"/>
          <w:lang w:val="mk-MK"/>
        </w:rPr>
        <w:t>им ја понуди на учениците, а учениците одлучуваат дали ќе ја посетуваат додатната</w:t>
      </w:r>
      <w:r w:rsidR="00A911CB">
        <w:rPr>
          <w:rFonts w:ascii="Arial" w:hAnsi="Arial" w:cs="Arial"/>
          <w:sz w:val="24"/>
          <w:szCs w:val="24"/>
          <w:lang w:val="mk-MK"/>
        </w:rPr>
        <w:t xml:space="preserve"> настава.</w:t>
      </w:r>
      <w:r w:rsidR="00805AB5" w:rsidRPr="008E5BFD">
        <w:rPr>
          <w:rFonts w:ascii="Arial" w:hAnsi="Arial" w:cs="Arial"/>
          <w:sz w:val="24"/>
          <w:szCs w:val="24"/>
          <w:lang w:val="mk-MK"/>
        </w:rPr>
        <w:t>Содржината на додатната настава се организира с</w:t>
      </w:r>
      <w:r w:rsidR="005D5650">
        <w:rPr>
          <w:rFonts w:ascii="Arial" w:hAnsi="Arial" w:cs="Arial"/>
          <w:sz w:val="24"/>
          <w:szCs w:val="24"/>
          <w:lang w:val="mk-MK"/>
        </w:rPr>
        <w:t>поред посебни програми</w:t>
      </w:r>
      <w:r w:rsidR="00805AB5" w:rsidRPr="008E5BFD">
        <w:rPr>
          <w:rFonts w:ascii="Arial" w:hAnsi="Arial" w:cs="Arial"/>
          <w:sz w:val="24"/>
          <w:szCs w:val="24"/>
          <w:lang w:val="mk-MK"/>
        </w:rPr>
        <w:t>.</w:t>
      </w:r>
    </w:p>
    <w:p w:rsidR="007D3E2F" w:rsidRDefault="00805AB5"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lastRenderedPageBreak/>
        <w:t>За реализацијата на редовната, дополнителната, додатната настава и воннаставните активности како и за постигањата на учениците</w:t>
      </w:r>
      <w:r w:rsidR="00EF15EC" w:rsidRPr="008E5BFD">
        <w:rPr>
          <w:rFonts w:ascii="Arial" w:hAnsi="Arial" w:cs="Arial"/>
          <w:sz w:val="24"/>
          <w:szCs w:val="24"/>
          <w:lang w:val="mk-MK"/>
        </w:rPr>
        <w:t>,</w:t>
      </w:r>
      <w:r w:rsidRPr="008E5BFD">
        <w:rPr>
          <w:rFonts w:ascii="Arial" w:hAnsi="Arial" w:cs="Arial"/>
          <w:sz w:val="24"/>
          <w:szCs w:val="24"/>
          <w:lang w:val="mk-MK"/>
        </w:rPr>
        <w:t xml:space="preserve"> родители</w:t>
      </w:r>
      <w:r w:rsidR="009C061A">
        <w:rPr>
          <w:rFonts w:ascii="Arial" w:hAnsi="Arial" w:cs="Arial"/>
          <w:sz w:val="24"/>
          <w:szCs w:val="24"/>
          <w:lang w:val="mk-MK"/>
        </w:rPr>
        <w:t>те беа навреме известувани</w:t>
      </w:r>
      <w:r w:rsidR="00A911CB">
        <w:rPr>
          <w:rFonts w:ascii="Arial" w:hAnsi="Arial" w:cs="Arial"/>
          <w:sz w:val="24"/>
          <w:szCs w:val="24"/>
          <w:lang w:val="mk-MK"/>
        </w:rPr>
        <w:t xml:space="preserve"> </w:t>
      </w:r>
      <w:r w:rsidRPr="008E5BFD">
        <w:rPr>
          <w:rFonts w:ascii="Arial" w:hAnsi="Arial" w:cs="Arial"/>
          <w:sz w:val="24"/>
          <w:szCs w:val="24"/>
          <w:lang w:val="mk-MK"/>
        </w:rPr>
        <w:t xml:space="preserve">на </w:t>
      </w:r>
      <w:r w:rsidR="007D3E2F">
        <w:rPr>
          <w:rFonts w:ascii="Arial" w:hAnsi="Arial" w:cs="Arial"/>
          <w:sz w:val="24"/>
          <w:szCs w:val="24"/>
          <w:lang w:val="mk-MK"/>
        </w:rPr>
        <w:t xml:space="preserve">на </w:t>
      </w:r>
      <w:r w:rsidR="00C05067" w:rsidRPr="008E5BFD">
        <w:rPr>
          <w:rFonts w:ascii="Arial" w:hAnsi="Arial" w:cs="Arial"/>
          <w:sz w:val="24"/>
          <w:szCs w:val="24"/>
          <w:lang w:val="mk-MK"/>
        </w:rPr>
        <w:t>планираните родителски средби</w:t>
      </w:r>
      <w:r w:rsidRPr="008E5BFD">
        <w:rPr>
          <w:rFonts w:ascii="Arial" w:hAnsi="Arial" w:cs="Arial"/>
          <w:sz w:val="24"/>
          <w:szCs w:val="24"/>
          <w:lang w:val="mk-MK"/>
        </w:rPr>
        <w:t xml:space="preserve"> и индивидуалните средби</w:t>
      </w:r>
      <w:r w:rsidR="00C05067" w:rsidRPr="008E5BFD">
        <w:rPr>
          <w:rFonts w:ascii="Arial" w:hAnsi="Arial" w:cs="Arial"/>
          <w:sz w:val="24"/>
          <w:szCs w:val="24"/>
          <w:lang w:val="mk-MK"/>
        </w:rPr>
        <w:t xml:space="preserve"> со родители</w:t>
      </w:r>
      <w:r w:rsidRPr="008E5BFD">
        <w:rPr>
          <w:rFonts w:ascii="Arial" w:hAnsi="Arial" w:cs="Arial"/>
          <w:sz w:val="24"/>
          <w:szCs w:val="24"/>
          <w:lang w:val="mk-MK"/>
        </w:rPr>
        <w:t xml:space="preserve">.  </w:t>
      </w:r>
    </w:p>
    <w:p w:rsidR="00DB5BF9" w:rsidRPr="00B012EF" w:rsidRDefault="00E24FE8" w:rsidP="003434A1">
      <w:pPr>
        <w:pStyle w:val="Heading1"/>
        <w:spacing w:before="240"/>
      </w:pPr>
      <w:bookmarkStart w:id="53" w:name="_Toc12533909"/>
      <w:bookmarkStart w:id="54" w:name="_Toc12534075"/>
      <w:bookmarkStart w:id="55" w:name="_Toc12610747"/>
      <w:bookmarkStart w:id="56" w:name="_Toc138926211"/>
      <w:r w:rsidRPr="008E5BFD">
        <w:t xml:space="preserve">3.6. </w:t>
      </w:r>
      <w:r w:rsidR="003434A1" w:rsidRPr="008E5BFD">
        <w:t>Успехот,редовноста и поведението на учениците</w:t>
      </w:r>
      <w:bookmarkEnd w:id="53"/>
      <w:bookmarkEnd w:id="54"/>
      <w:bookmarkEnd w:id="55"/>
      <w:bookmarkEnd w:id="56"/>
    </w:p>
    <w:p w:rsidR="00415918" w:rsidRDefault="00273D8C" w:rsidP="008E5BFD">
      <w:pPr>
        <w:spacing w:after="0" w:line="360" w:lineRule="auto"/>
        <w:jc w:val="both"/>
        <w:rPr>
          <w:rFonts w:ascii="Arial" w:hAnsi="Arial" w:cs="Arial"/>
          <w:color w:val="0D0D0D" w:themeColor="text1" w:themeTint="F2"/>
          <w:sz w:val="24"/>
          <w:szCs w:val="24"/>
          <w:lang w:val="mk-MK"/>
        </w:rPr>
      </w:pPr>
      <w:r w:rsidRPr="008E5BFD">
        <w:rPr>
          <w:rFonts w:ascii="Arial" w:hAnsi="Arial" w:cs="Arial"/>
          <w:b/>
          <w:color w:val="0D0D0D" w:themeColor="text1" w:themeTint="F2"/>
          <w:sz w:val="24"/>
          <w:szCs w:val="24"/>
          <w:lang w:val="mk-MK"/>
        </w:rPr>
        <w:tab/>
      </w:r>
      <w:r w:rsidRPr="008E5BFD">
        <w:rPr>
          <w:rFonts w:ascii="Arial" w:hAnsi="Arial" w:cs="Arial"/>
          <w:color w:val="0D0D0D" w:themeColor="text1" w:themeTint="F2"/>
          <w:sz w:val="24"/>
          <w:szCs w:val="24"/>
          <w:lang w:val="mk-MK"/>
        </w:rPr>
        <w:t xml:space="preserve">На  почетокот на учебната година во училиштето од </w:t>
      </w:r>
      <w:r w:rsidR="00B66D8B" w:rsidRPr="008E5BFD">
        <w:rPr>
          <w:rFonts w:ascii="Arial" w:hAnsi="Arial" w:cs="Arial"/>
          <w:color w:val="0D0D0D" w:themeColor="text1" w:themeTint="F2"/>
          <w:sz w:val="24"/>
          <w:szCs w:val="24"/>
          <w:lang w:val="mk-MK"/>
        </w:rPr>
        <w:t>I</w:t>
      </w:r>
      <w:r w:rsidR="00415918">
        <w:rPr>
          <w:rFonts w:ascii="Arial" w:hAnsi="Arial" w:cs="Arial"/>
          <w:color w:val="0D0D0D" w:themeColor="text1" w:themeTint="F2"/>
          <w:sz w:val="24"/>
          <w:szCs w:val="24"/>
          <w:lang w:val="mk-MK"/>
        </w:rPr>
        <w:t>–</w:t>
      </w:r>
      <w:r w:rsidR="00B66D8B" w:rsidRPr="008E5BFD">
        <w:rPr>
          <w:rFonts w:ascii="Arial" w:hAnsi="Arial" w:cs="Arial"/>
          <w:color w:val="0D0D0D" w:themeColor="text1" w:themeTint="F2"/>
          <w:sz w:val="24"/>
          <w:szCs w:val="24"/>
          <w:lang w:val="mk-MK"/>
        </w:rPr>
        <w:t>IX</w:t>
      </w:r>
      <w:r w:rsidRPr="008E5BFD">
        <w:rPr>
          <w:rFonts w:ascii="Arial" w:hAnsi="Arial" w:cs="Arial"/>
          <w:color w:val="0D0D0D" w:themeColor="text1" w:themeTint="F2"/>
          <w:sz w:val="24"/>
          <w:szCs w:val="24"/>
          <w:lang w:val="mk-MK"/>
        </w:rPr>
        <w:t xml:space="preserve">одд. се </w:t>
      </w:r>
      <w:r w:rsidR="007412C2">
        <w:rPr>
          <w:rFonts w:ascii="Arial" w:hAnsi="Arial" w:cs="Arial"/>
          <w:color w:val="0D0D0D" w:themeColor="text1" w:themeTint="F2"/>
          <w:sz w:val="24"/>
          <w:szCs w:val="24"/>
          <w:lang w:val="mk-MK"/>
        </w:rPr>
        <w:t xml:space="preserve">запишани </w:t>
      </w:r>
      <w:r w:rsidR="00167929" w:rsidRPr="00597F29">
        <w:rPr>
          <w:rFonts w:ascii="Arial" w:hAnsi="Arial" w:cs="Arial"/>
          <w:color w:val="000000" w:themeColor="text1"/>
          <w:sz w:val="24"/>
          <w:szCs w:val="24"/>
          <w:lang w:val="mk-MK"/>
        </w:rPr>
        <w:t>60</w:t>
      </w:r>
      <w:r w:rsidR="003B1957" w:rsidRPr="00597F29">
        <w:rPr>
          <w:rFonts w:ascii="Arial" w:hAnsi="Arial" w:cs="Arial"/>
          <w:color w:val="000000" w:themeColor="text1"/>
          <w:sz w:val="24"/>
          <w:szCs w:val="24"/>
          <w:lang w:val="mk-MK"/>
        </w:rPr>
        <w:t>8</w:t>
      </w:r>
      <w:r w:rsidR="00B3714C" w:rsidRPr="00597F29">
        <w:rPr>
          <w:rFonts w:ascii="Arial" w:hAnsi="Arial" w:cs="Arial"/>
          <w:color w:val="000000" w:themeColor="text1"/>
          <w:sz w:val="24"/>
          <w:szCs w:val="24"/>
          <w:lang w:val="mk-MK"/>
        </w:rPr>
        <w:t xml:space="preserve"> ученици</w:t>
      </w:r>
      <w:r w:rsidR="007412C2" w:rsidRPr="00597F29">
        <w:rPr>
          <w:rFonts w:ascii="Arial" w:hAnsi="Arial" w:cs="Arial"/>
          <w:color w:val="000000" w:themeColor="text1"/>
          <w:sz w:val="24"/>
          <w:szCs w:val="24"/>
          <w:lang w:val="mk-MK"/>
        </w:rPr>
        <w:t xml:space="preserve"> во </w:t>
      </w:r>
      <w:r w:rsidR="003B1957" w:rsidRPr="00597F29">
        <w:rPr>
          <w:rFonts w:ascii="Arial" w:hAnsi="Arial" w:cs="Arial"/>
          <w:color w:val="000000" w:themeColor="text1"/>
          <w:sz w:val="24"/>
          <w:szCs w:val="24"/>
          <w:lang w:val="mk-MK"/>
        </w:rPr>
        <w:t>31</w:t>
      </w:r>
      <w:r w:rsidR="00584FD3" w:rsidRPr="00597F29">
        <w:rPr>
          <w:rFonts w:ascii="Arial" w:hAnsi="Arial" w:cs="Arial"/>
          <w:color w:val="000000" w:themeColor="text1"/>
          <w:sz w:val="24"/>
          <w:szCs w:val="24"/>
          <w:lang w:val="mk-MK"/>
        </w:rPr>
        <w:t xml:space="preserve"> паралелк</w:t>
      </w:r>
      <w:r w:rsidR="00FD35DE" w:rsidRPr="00597F29">
        <w:rPr>
          <w:rFonts w:ascii="Arial" w:hAnsi="Arial" w:cs="Arial"/>
          <w:color w:val="000000" w:themeColor="text1"/>
          <w:sz w:val="24"/>
          <w:szCs w:val="24"/>
        </w:rPr>
        <w:t>a</w:t>
      </w:r>
      <w:r w:rsidR="00262013" w:rsidRPr="008E5BFD">
        <w:rPr>
          <w:rFonts w:ascii="Arial" w:hAnsi="Arial" w:cs="Arial"/>
          <w:color w:val="0D0D0D" w:themeColor="text1" w:themeTint="F2"/>
          <w:sz w:val="24"/>
          <w:szCs w:val="24"/>
          <w:lang w:val="mk-MK"/>
        </w:rPr>
        <w:t>.</w:t>
      </w:r>
    </w:p>
    <w:p w:rsidR="00B82607" w:rsidRPr="00A911CB" w:rsidRDefault="00262013" w:rsidP="008E5BFD">
      <w:pPr>
        <w:spacing w:after="0" w:line="360" w:lineRule="auto"/>
        <w:jc w:val="both"/>
        <w:rPr>
          <w:rFonts w:ascii="Arial" w:hAnsi="Arial" w:cs="Arial"/>
          <w:color w:val="0D0D0D" w:themeColor="text1" w:themeTint="F2"/>
          <w:sz w:val="24"/>
          <w:szCs w:val="24"/>
          <w:lang w:val="mk-MK"/>
        </w:rPr>
      </w:pPr>
      <w:r w:rsidRPr="008E5BFD">
        <w:rPr>
          <w:rFonts w:ascii="Arial" w:hAnsi="Arial" w:cs="Arial"/>
          <w:color w:val="0D0D0D" w:themeColor="text1" w:themeTint="F2"/>
          <w:sz w:val="24"/>
          <w:szCs w:val="24"/>
          <w:lang w:val="mk-MK"/>
        </w:rPr>
        <w:t>В</w:t>
      </w:r>
      <w:r w:rsidR="00B66D8B" w:rsidRPr="008E5BFD">
        <w:rPr>
          <w:rFonts w:ascii="Arial" w:hAnsi="Arial" w:cs="Arial"/>
          <w:color w:val="0D0D0D" w:themeColor="text1" w:themeTint="F2"/>
          <w:sz w:val="24"/>
          <w:szCs w:val="24"/>
          <w:lang w:val="mk-MK"/>
        </w:rPr>
        <w:t xml:space="preserve">о </w:t>
      </w:r>
      <w:r w:rsidR="00057FD8" w:rsidRPr="008E5BFD">
        <w:rPr>
          <w:rFonts w:ascii="Arial" w:hAnsi="Arial" w:cs="Arial"/>
          <w:color w:val="0D0D0D" w:themeColor="text1" w:themeTint="F2"/>
          <w:sz w:val="24"/>
          <w:szCs w:val="24"/>
          <w:lang w:val="mk-MK"/>
        </w:rPr>
        <w:t>текот на оваа учебна година</w:t>
      </w:r>
      <w:r w:rsidR="00B3714C">
        <w:rPr>
          <w:rFonts w:ascii="Arial" w:hAnsi="Arial" w:cs="Arial"/>
          <w:color w:val="0D0D0D" w:themeColor="text1" w:themeTint="F2"/>
          <w:sz w:val="24"/>
          <w:szCs w:val="24"/>
          <w:lang w:val="mk-MK"/>
        </w:rPr>
        <w:t xml:space="preserve"> има ученици кои се отпишани</w:t>
      </w:r>
      <w:r w:rsidR="000E5376" w:rsidRPr="008E5BFD">
        <w:rPr>
          <w:rFonts w:ascii="Arial" w:hAnsi="Arial" w:cs="Arial"/>
          <w:color w:val="0D0D0D" w:themeColor="text1" w:themeTint="F2"/>
          <w:sz w:val="24"/>
          <w:szCs w:val="24"/>
          <w:lang w:val="mk-MK"/>
        </w:rPr>
        <w:t xml:space="preserve"> од нашето училиште, но и ученици кои своето образование </w:t>
      </w:r>
      <w:r w:rsidR="000E5376" w:rsidRPr="00167929">
        <w:rPr>
          <w:rFonts w:ascii="Arial" w:hAnsi="Arial" w:cs="Arial"/>
          <w:color w:val="000000" w:themeColor="text1"/>
          <w:sz w:val="24"/>
          <w:szCs w:val="24"/>
          <w:lang w:val="mk-MK"/>
        </w:rPr>
        <w:t>го продолжиле</w:t>
      </w:r>
      <w:r w:rsidR="000E5376" w:rsidRPr="008E5BFD">
        <w:rPr>
          <w:rFonts w:ascii="Arial" w:hAnsi="Arial" w:cs="Arial"/>
          <w:color w:val="0D0D0D" w:themeColor="text1" w:themeTint="F2"/>
          <w:sz w:val="24"/>
          <w:szCs w:val="24"/>
          <w:lang w:val="mk-MK"/>
        </w:rPr>
        <w:t xml:space="preserve"> во нашето училиште.Учебната</w:t>
      </w:r>
      <w:r w:rsidR="00167929">
        <w:rPr>
          <w:rFonts w:ascii="Arial" w:hAnsi="Arial" w:cs="Arial"/>
          <w:color w:val="0D0D0D" w:themeColor="text1" w:themeTint="F2"/>
          <w:sz w:val="24"/>
          <w:szCs w:val="24"/>
          <w:lang w:val="mk-MK"/>
        </w:rPr>
        <w:t xml:space="preserve"> </w:t>
      </w:r>
      <w:r w:rsidR="00282065">
        <w:rPr>
          <w:rFonts w:ascii="Arial" w:hAnsi="Arial" w:cs="Arial"/>
          <w:color w:val="0D0D0D" w:themeColor="text1" w:themeTint="F2"/>
          <w:sz w:val="24"/>
          <w:szCs w:val="24"/>
          <w:lang w:val="mk-MK"/>
        </w:rPr>
        <w:t xml:space="preserve">година ја завршија </w:t>
      </w:r>
      <w:r w:rsidR="008D47D8" w:rsidRPr="008D47D8">
        <w:rPr>
          <w:rFonts w:ascii="Arial" w:hAnsi="Arial" w:cs="Arial"/>
          <w:color w:val="000000" w:themeColor="text1"/>
          <w:sz w:val="24"/>
          <w:szCs w:val="24"/>
          <w:lang w:val="mk-MK"/>
        </w:rPr>
        <w:t>608</w:t>
      </w:r>
      <w:r w:rsidR="000E5376" w:rsidRPr="008D47D8">
        <w:rPr>
          <w:rFonts w:ascii="Arial" w:hAnsi="Arial" w:cs="Arial"/>
          <w:color w:val="000000" w:themeColor="text1"/>
          <w:sz w:val="24"/>
          <w:szCs w:val="24"/>
          <w:lang w:val="mk-MK"/>
        </w:rPr>
        <w:t xml:space="preserve"> ученици</w:t>
      </w:r>
      <w:r w:rsidR="00A911CB" w:rsidRPr="008D47D8">
        <w:rPr>
          <w:rFonts w:ascii="Arial" w:hAnsi="Arial" w:cs="Arial"/>
          <w:color w:val="000000" w:themeColor="text1"/>
          <w:sz w:val="24"/>
          <w:szCs w:val="24"/>
          <w:lang w:val="mk-MK"/>
        </w:rPr>
        <w:t>.</w:t>
      </w:r>
    </w:p>
    <w:p w:rsidR="00B82607" w:rsidRPr="00FD35DE" w:rsidRDefault="00B82607" w:rsidP="008E5BFD">
      <w:pPr>
        <w:spacing w:after="0" w:line="360" w:lineRule="auto"/>
        <w:ind w:firstLine="720"/>
        <w:jc w:val="both"/>
        <w:rPr>
          <w:rFonts w:ascii="Arial" w:hAnsi="Arial" w:cs="Arial"/>
          <w:color w:val="0D0D0D" w:themeColor="text1" w:themeTint="F2"/>
          <w:sz w:val="24"/>
          <w:szCs w:val="24"/>
          <w:lang w:val="mk-MK"/>
        </w:rPr>
      </w:pPr>
      <w:r w:rsidRPr="008E5BFD">
        <w:rPr>
          <w:rFonts w:ascii="Arial" w:hAnsi="Arial" w:cs="Arial"/>
          <w:color w:val="0D0D0D" w:themeColor="text1" w:themeTint="F2"/>
          <w:sz w:val="24"/>
          <w:szCs w:val="24"/>
          <w:lang w:val="mk-MK"/>
        </w:rPr>
        <w:t>Учениците од прво до</w:t>
      </w:r>
      <w:r w:rsidR="00B66D8B" w:rsidRPr="008E5BFD">
        <w:rPr>
          <w:rFonts w:ascii="Arial" w:hAnsi="Arial" w:cs="Arial"/>
          <w:color w:val="0D0D0D" w:themeColor="text1" w:themeTint="F2"/>
          <w:sz w:val="24"/>
          <w:szCs w:val="24"/>
          <w:lang w:val="mk-MK"/>
        </w:rPr>
        <w:t xml:space="preserve"> трето  одделение или вкупно </w:t>
      </w:r>
      <w:r w:rsidR="008D47D8" w:rsidRPr="00597F29">
        <w:rPr>
          <w:rFonts w:ascii="Arial" w:hAnsi="Arial" w:cs="Arial"/>
          <w:color w:val="000000" w:themeColor="text1"/>
          <w:sz w:val="24"/>
          <w:szCs w:val="24"/>
        </w:rPr>
        <w:t>1</w:t>
      </w:r>
      <w:r w:rsidR="008D47D8" w:rsidRPr="00597F29">
        <w:rPr>
          <w:rFonts w:ascii="Arial" w:hAnsi="Arial" w:cs="Arial"/>
          <w:color w:val="000000" w:themeColor="text1"/>
          <w:sz w:val="24"/>
          <w:szCs w:val="24"/>
          <w:lang w:val="mk-MK"/>
        </w:rPr>
        <w:t>76</w:t>
      </w:r>
      <w:r w:rsidR="00282065" w:rsidRPr="00597F29">
        <w:rPr>
          <w:rFonts w:ascii="Arial" w:hAnsi="Arial" w:cs="Arial"/>
          <w:color w:val="000000" w:themeColor="text1"/>
          <w:sz w:val="24"/>
          <w:szCs w:val="24"/>
          <w:lang w:val="mk-MK"/>
        </w:rPr>
        <w:t xml:space="preserve"> ученици</w:t>
      </w:r>
      <w:r w:rsidRPr="008E5BFD">
        <w:rPr>
          <w:rFonts w:ascii="Arial" w:hAnsi="Arial" w:cs="Arial"/>
          <w:color w:val="0D0D0D" w:themeColor="text1" w:themeTint="F2"/>
          <w:sz w:val="24"/>
          <w:szCs w:val="24"/>
          <w:lang w:val="mk-MK"/>
        </w:rPr>
        <w:t xml:space="preserve"> се описно оценети, </w:t>
      </w:r>
      <w:r w:rsidR="00A911CB">
        <w:rPr>
          <w:rFonts w:ascii="Arial" w:hAnsi="Arial" w:cs="Arial"/>
          <w:color w:val="0D0D0D" w:themeColor="text1" w:themeTint="F2"/>
          <w:sz w:val="24"/>
          <w:szCs w:val="24"/>
          <w:lang w:val="mk-MK"/>
        </w:rPr>
        <w:t xml:space="preserve">а учениците од четврто до деветто одделение или вкупно </w:t>
      </w:r>
      <w:r w:rsidR="008D47D8" w:rsidRPr="008D47D8">
        <w:rPr>
          <w:rFonts w:ascii="Arial" w:hAnsi="Arial" w:cs="Arial"/>
          <w:color w:val="000000" w:themeColor="text1"/>
          <w:sz w:val="24"/>
          <w:szCs w:val="24"/>
        </w:rPr>
        <w:t>4</w:t>
      </w:r>
      <w:r w:rsidR="008D47D8" w:rsidRPr="008D47D8">
        <w:rPr>
          <w:rFonts w:ascii="Arial" w:hAnsi="Arial" w:cs="Arial"/>
          <w:color w:val="000000" w:themeColor="text1"/>
          <w:sz w:val="24"/>
          <w:szCs w:val="24"/>
          <w:lang w:val="mk-MK"/>
        </w:rPr>
        <w:t>32</w:t>
      </w:r>
      <w:r w:rsidR="00EB1B6B" w:rsidRPr="008D47D8">
        <w:rPr>
          <w:rFonts w:ascii="Arial" w:hAnsi="Arial" w:cs="Arial"/>
          <w:color w:val="000000" w:themeColor="text1"/>
          <w:sz w:val="24"/>
          <w:szCs w:val="24"/>
          <w:lang w:val="mk-MK"/>
        </w:rPr>
        <w:t xml:space="preserve"> ученици</w:t>
      </w:r>
      <w:r w:rsidR="00EB1B6B" w:rsidRPr="008E5BFD">
        <w:rPr>
          <w:rFonts w:ascii="Arial" w:hAnsi="Arial" w:cs="Arial"/>
          <w:color w:val="0D0D0D" w:themeColor="text1" w:themeTint="F2"/>
          <w:sz w:val="24"/>
          <w:szCs w:val="24"/>
          <w:lang w:val="mk-MK"/>
        </w:rPr>
        <w:t xml:space="preserve"> </w:t>
      </w:r>
      <w:r w:rsidRPr="008E5BFD">
        <w:rPr>
          <w:rFonts w:ascii="Arial" w:hAnsi="Arial" w:cs="Arial"/>
          <w:color w:val="0D0D0D" w:themeColor="text1" w:themeTint="F2"/>
          <w:sz w:val="24"/>
          <w:szCs w:val="24"/>
          <w:lang w:val="mk-MK"/>
        </w:rPr>
        <w:t xml:space="preserve"> се бројчано оценети</w:t>
      </w:r>
      <w:r w:rsidR="00A911CB">
        <w:rPr>
          <w:rFonts w:ascii="Arial" w:hAnsi="Arial" w:cs="Arial"/>
          <w:color w:val="0D0D0D" w:themeColor="text1" w:themeTint="F2"/>
          <w:sz w:val="24"/>
          <w:szCs w:val="24"/>
          <w:lang w:val="mk-MK"/>
        </w:rPr>
        <w:t>.</w:t>
      </w:r>
    </w:p>
    <w:p w:rsidR="00B82607" w:rsidRPr="008E5BFD" w:rsidRDefault="005624A0" w:rsidP="008E5BFD">
      <w:pPr>
        <w:pStyle w:val="BodyText"/>
        <w:spacing w:after="0" w:line="360" w:lineRule="auto"/>
        <w:ind w:firstLine="720"/>
        <w:jc w:val="both"/>
        <w:rPr>
          <w:rFonts w:ascii="Arial" w:hAnsi="Arial" w:cs="Arial"/>
          <w:b/>
          <w:color w:val="0D0D0D" w:themeColor="text1" w:themeTint="F2"/>
        </w:rPr>
      </w:pPr>
      <w:r w:rsidRPr="00855D7A">
        <w:rPr>
          <w:rFonts w:ascii="Arial" w:hAnsi="Arial" w:cs="Arial"/>
          <w:b/>
          <w:color w:val="000000" w:themeColor="text1"/>
        </w:rPr>
        <w:t xml:space="preserve">Во  </w:t>
      </w:r>
      <w:r w:rsidR="00670DF6" w:rsidRPr="00855D7A">
        <w:rPr>
          <w:rFonts w:ascii="Arial" w:hAnsi="Arial" w:cs="Arial"/>
          <w:b/>
          <w:color w:val="000000" w:themeColor="text1"/>
          <w:lang w:val="en-US"/>
        </w:rPr>
        <w:t xml:space="preserve">IV </w:t>
      </w:r>
      <w:r w:rsidRPr="00855D7A">
        <w:rPr>
          <w:rFonts w:ascii="Arial" w:hAnsi="Arial" w:cs="Arial"/>
          <w:b/>
          <w:color w:val="000000" w:themeColor="text1"/>
        </w:rPr>
        <w:t>одд</w:t>
      </w:r>
      <w:r w:rsidRPr="00855D7A">
        <w:rPr>
          <w:rFonts w:ascii="Arial" w:hAnsi="Arial" w:cs="Arial"/>
          <w:color w:val="000000" w:themeColor="text1"/>
        </w:rPr>
        <w:t>.</w:t>
      </w:r>
      <w:r w:rsidR="00B82607" w:rsidRPr="008E5BFD">
        <w:rPr>
          <w:rFonts w:ascii="Arial" w:hAnsi="Arial" w:cs="Arial"/>
          <w:color w:val="0D0D0D" w:themeColor="text1" w:themeTint="F2"/>
        </w:rPr>
        <w:t>o</w:t>
      </w:r>
      <w:r w:rsidR="006B05F7" w:rsidRPr="008E5BFD">
        <w:rPr>
          <w:rFonts w:ascii="Arial" w:hAnsi="Arial" w:cs="Arial"/>
          <w:color w:val="0D0D0D" w:themeColor="text1" w:themeTint="F2"/>
        </w:rPr>
        <w:t xml:space="preserve">д вкупно </w:t>
      </w:r>
      <w:r w:rsidR="008D47D8">
        <w:rPr>
          <w:rFonts w:ascii="Arial" w:hAnsi="Arial" w:cs="Arial"/>
          <w:color w:val="0D0D0D" w:themeColor="text1" w:themeTint="F2"/>
        </w:rPr>
        <w:t>67</w:t>
      </w:r>
      <w:r w:rsidR="00B82607" w:rsidRPr="008E5BFD">
        <w:rPr>
          <w:rFonts w:ascii="Arial" w:hAnsi="Arial" w:cs="Arial"/>
          <w:color w:val="0D0D0D" w:themeColor="text1" w:themeTint="F2"/>
        </w:rPr>
        <w:t xml:space="preserve"> ученици одлични се </w:t>
      </w:r>
      <w:r w:rsidR="00855D7A">
        <w:rPr>
          <w:rFonts w:ascii="Arial" w:hAnsi="Arial" w:cs="Arial"/>
          <w:color w:val="000000" w:themeColor="text1"/>
        </w:rPr>
        <w:t>47</w:t>
      </w:r>
      <w:r w:rsidR="00B82607" w:rsidRPr="008E5BFD">
        <w:rPr>
          <w:rFonts w:ascii="Arial" w:hAnsi="Arial" w:cs="Arial"/>
          <w:color w:val="0D0D0D" w:themeColor="text1" w:themeTint="F2"/>
        </w:rPr>
        <w:t xml:space="preserve"> (</w:t>
      </w:r>
      <w:r w:rsidR="00EA400B">
        <w:rPr>
          <w:rFonts w:ascii="Arial" w:hAnsi="Arial" w:cs="Arial"/>
          <w:color w:val="0D0D0D" w:themeColor="text1" w:themeTint="F2"/>
        </w:rPr>
        <w:t>8</w:t>
      </w:r>
      <w:r w:rsidR="00FD35DE">
        <w:rPr>
          <w:rFonts w:ascii="Arial" w:hAnsi="Arial" w:cs="Arial"/>
          <w:color w:val="0D0D0D" w:themeColor="text1" w:themeTint="F2"/>
        </w:rPr>
        <w:t>0</w:t>
      </w:r>
      <w:r w:rsidR="00EA400B">
        <w:rPr>
          <w:rFonts w:ascii="Arial" w:hAnsi="Arial" w:cs="Arial"/>
          <w:color w:val="0D0D0D" w:themeColor="text1" w:themeTint="F2"/>
        </w:rPr>
        <w:t>,</w:t>
      </w:r>
      <w:r w:rsidR="00FD35DE">
        <w:rPr>
          <w:rFonts w:ascii="Arial" w:hAnsi="Arial" w:cs="Arial"/>
          <w:color w:val="0D0D0D" w:themeColor="text1" w:themeTint="F2"/>
        </w:rPr>
        <w:t>00</w:t>
      </w:r>
      <w:r w:rsidR="00B82607" w:rsidRPr="008E5BFD">
        <w:rPr>
          <w:rFonts w:ascii="Arial" w:hAnsi="Arial" w:cs="Arial"/>
          <w:color w:val="0D0D0D" w:themeColor="text1" w:themeTint="F2"/>
        </w:rPr>
        <w:t xml:space="preserve">%),мн.добри </w:t>
      </w:r>
      <w:r w:rsidR="00855D7A">
        <w:rPr>
          <w:rFonts w:ascii="Arial" w:hAnsi="Arial" w:cs="Arial"/>
          <w:color w:val="0D0D0D" w:themeColor="text1" w:themeTint="F2"/>
        </w:rPr>
        <w:t>16</w:t>
      </w:r>
      <w:r w:rsidR="00B82607" w:rsidRPr="008E5BFD">
        <w:rPr>
          <w:rFonts w:ascii="Arial" w:hAnsi="Arial" w:cs="Arial"/>
          <w:color w:val="0D0D0D" w:themeColor="text1" w:themeTint="F2"/>
        </w:rPr>
        <w:t xml:space="preserve"> (</w:t>
      </w:r>
      <w:r w:rsidR="00855D7A">
        <w:rPr>
          <w:rFonts w:ascii="Arial" w:hAnsi="Arial" w:cs="Arial"/>
          <w:color w:val="0D0D0D" w:themeColor="text1" w:themeTint="F2"/>
        </w:rPr>
        <w:t>23,88</w:t>
      </w:r>
      <w:r w:rsidR="004F2693">
        <w:rPr>
          <w:rFonts w:ascii="Arial" w:hAnsi="Arial" w:cs="Arial"/>
          <w:color w:val="0D0D0D" w:themeColor="text1" w:themeTint="F2"/>
        </w:rPr>
        <w:t xml:space="preserve">%), </w:t>
      </w:r>
      <w:r w:rsidR="00FD35DE">
        <w:rPr>
          <w:rFonts w:ascii="Arial" w:hAnsi="Arial" w:cs="Arial"/>
          <w:color w:val="0D0D0D" w:themeColor="text1" w:themeTint="F2"/>
        </w:rPr>
        <w:t>4</w:t>
      </w:r>
      <w:r w:rsidR="004F2693">
        <w:rPr>
          <w:rFonts w:ascii="Arial" w:hAnsi="Arial" w:cs="Arial"/>
          <w:color w:val="0D0D0D" w:themeColor="text1" w:themeTint="F2"/>
        </w:rPr>
        <w:t xml:space="preserve"> добар</w:t>
      </w:r>
      <w:r w:rsidR="00B82607" w:rsidRPr="008E5BFD">
        <w:rPr>
          <w:rFonts w:ascii="Arial" w:hAnsi="Arial" w:cs="Arial"/>
          <w:color w:val="0D0D0D" w:themeColor="text1" w:themeTint="F2"/>
        </w:rPr>
        <w:t xml:space="preserve"> (</w:t>
      </w:r>
      <w:r w:rsidR="00855D7A">
        <w:rPr>
          <w:rFonts w:ascii="Arial" w:hAnsi="Arial" w:cs="Arial"/>
          <w:color w:val="0D0D0D" w:themeColor="text1" w:themeTint="F2"/>
        </w:rPr>
        <w:t>5</w:t>
      </w:r>
      <w:r w:rsidR="00EA400B">
        <w:rPr>
          <w:rFonts w:ascii="Arial" w:hAnsi="Arial" w:cs="Arial"/>
          <w:color w:val="0D0D0D" w:themeColor="text1" w:themeTint="F2"/>
        </w:rPr>
        <w:t>,</w:t>
      </w:r>
      <w:r w:rsidR="00855D7A">
        <w:rPr>
          <w:rFonts w:ascii="Arial" w:hAnsi="Arial" w:cs="Arial"/>
          <w:color w:val="0D0D0D" w:themeColor="text1" w:themeTint="F2"/>
        </w:rPr>
        <w:t>9</w:t>
      </w:r>
      <w:r w:rsidR="00FD35DE">
        <w:rPr>
          <w:rFonts w:ascii="Arial" w:hAnsi="Arial" w:cs="Arial"/>
          <w:color w:val="0D0D0D" w:themeColor="text1" w:themeTint="F2"/>
        </w:rPr>
        <w:t>7</w:t>
      </w:r>
      <w:r w:rsidR="00B82607" w:rsidRPr="008E5BFD">
        <w:rPr>
          <w:rFonts w:ascii="Arial" w:hAnsi="Arial" w:cs="Arial"/>
          <w:color w:val="0D0D0D" w:themeColor="text1" w:themeTint="F2"/>
        </w:rPr>
        <w:t>%). Среден успех на ниво на генерација е 4,</w:t>
      </w:r>
      <w:r w:rsidR="008D47D8">
        <w:rPr>
          <w:rFonts w:ascii="Arial" w:hAnsi="Arial" w:cs="Arial"/>
          <w:color w:val="0D0D0D" w:themeColor="text1" w:themeTint="F2"/>
        </w:rPr>
        <w:t>62</w:t>
      </w:r>
      <w:r w:rsidR="00B82607" w:rsidRPr="008E5BFD">
        <w:rPr>
          <w:rFonts w:ascii="Arial" w:hAnsi="Arial" w:cs="Arial"/>
          <w:color w:val="0D0D0D" w:themeColor="text1" w:themeTint="F2"/>
        </w:rPr>
        <w:t>.Кај девојчињата е 4,</w:t>
      </w:r>
      <w:r w:rsidR="008D47D8">
        <w:rPr>
          <w:rFonts w:ascii="Arial" w:hAnsi="Arial" w:cs="Arial"/>
          <w:color w:val="0D0D0D" w:themeColor="text1" w:themeTint="F2"/>
        </w:rPr>
        <w:t>68</w:t>
      </w:r>
      <w:r w:rsidR="00F16617" w:rsidRPr="008E5BFD">
        <w:rPr>
          <w:rFonts w:ascii="Arial" w:hAnsi="Arial" w:cs="Arial"/>
          <w:color w:val="0D0D0D" w:themeColor="text1" w:themeTint="F2"/>
        </w:rPr>
        <w:t xml:space="preserve">, а кај машките </w:t>
      </w:r>
      <w:r w:rsidR="00EA400B">
        <w:rPr>
          <w:rFonts w:ascii="Arial" w:hAnsi="Arial" w:cs="Arial"/>
          <w:color w:val="0D0D0D" w:themeColor="text1" w:themeTint="F2"/>
        </w:rPr>
        <w:t>4,</w:t>
      </w:r>
      <w:r w:rsidR="008D47D8">
        <w:rPr>
          <w:rFonts w:ascii="Arial" w:hAnsi="Arial" w:cs="Arial"/>
          <w:color w:val="0D0D0D" w:themeColor="text1" w:themeTint="F2"/>
        </w:rPr>
        <w:t>56</w:t>
      </w:r>
      <w:r w:rsidR="00F16617" w:rsidRPr="008E5BFD">
        <w:rPr>
          <w:rFonts w:ascii="Arial" w:hAnsi="Arial" w:cs="Arial"/>
          <w:color w:val="0D0D0D" w:themeColor="text1" w:themeTint="F2"/>
        </w:rPr>
        <w:t>.</w:t>
      </w:r>
    </w:p>
    <w:p w:rsidR="00B82607" w:rsidRPr="008E5BFD" w:rsidRDefault="00B82607" w:rsidP="008E5BFD">
      <w:pPr>
        <w:pStyle w:val="BodyText"/>
        <w:spacing w:after="0" w:line="360" w:lineRule="auto"/>
        <w:ind w:firstLine="720"/>
        <w:jc w:val="both"/>
        <w:rPr>
          <w:rFonts w:ascii="Arial" w:hAnsi="Arial" w:cs="Arial"/>
          <w:color w:val="0D0D0D" w:themeColor="text1" w:themeTint="F2"/>
        </w:rPr>
      </w:pPr>
      <w:r w:rsidRPr="008E5BFD">
        <w:rPr>
          <w:rFonts w:ascii="Arial" w:hAnsi="Arial" w:cs="Arial"/>
          <w:b/>
          <w:color w:val="0D0D0D" w:themeColor="text1" w:themeTint="F2"/>
        </w:rPr>
        <w:t>ЗАБЕЛЕШКА: Ако се направи споредба на успехот по предме</w:t>
      </w:r>
      <w:r w:rsidR="00EA400B">
        <w:rPr>
          <w:rFonts w:ascii="Arial" w:hAnsi="Arial" w:cs="Arial"/>
          <w:b/>
          <w:color w:val="0D0D0D" w:themeColor="text1" w:themeTint="F2"/>
        </w:rPr>
        <w:t xml:space="preserve">ти се заклучува дека </w:t>
      </w:r>
      <w:r w:rsidR="00FD35DE">
        <w:rPr>
          <w:rFonts w:ascii="Arial" w:hAnsi="Arial" w:cs="Arial"/>
          <w:b/>
          <w:color w:val="0D0D0D" w:themeColor="text1" w:themeTint="F2"/>
        </w:rPr>
        <w:t xml:space="preserve">девојчињата </w:t>
      </w:r>
      <w:r w:rsidR="003F6314" w:rsidRPr="008E5BFD">
        <w:rPr>
          <w:rFonts w:ascii="Arial" w:hAnsi="Arial" w:cs="Arial"/>
          <w:b/>
          <w:color w:val="0D0D0D" w:themeColor="text1" w:themeTint="F2"/>
        </w:rPr>
        <w:t>покажуваат подобар успех по</w:t>
      </w:r>
      <w:r w:rsidR="00A911CB">
        <w:rPr>
          <w:rFonts w:ascii="Arial" w:hAnsi="Arial" w:cs="Arial"/>
          <w:b/>
          <w:color w:val="0D0D0D" w:themeColor="text1" w:themeTint="F2"/>
        </w:rPr>
        <w:t xml:space="preserve"> </w:t>
      </w:r>
      <w:r w:rsidR="008D47D8">
        <w:rPr>
          <w:rFonts w:ascii="Arial" w:hAnsi="Arial" w:cs="Arial"/>
          <w:b/>
          <w:color w:val="0D0D0D" w:themeColor="text1" w:themeTint="F2"/>
        </w:rPr>
        <w:t>некои</w:t>
      </w:r>
      <w:r w:rsidR="00FD35DE">
        <w:rPr>
          <w:rFonts w:ascii="Arial" w:hAnsi="Arial" w:cs="Arial"/>
          <w:b/>
          <w:color w:val="0D0D0D" w:themeColor="text1" w:themeTint="F2"/>
        </w:rPr>
        <w:t xml:space="preserve"> предмети освен по </w:t>
      </w:r>
      <w:r w:rsidR="008D47D8">
        <w:rPr>
          <w:rFonts w:ascii="Arial" w:hAnsi="Arial" w:cs="Arial"/>
          <w:b/>
          <w:color w:val="0D0D0D" w:themeColor="text1" w:themeTint="F2"/>
        </w:rPr>
        <w:t>ликовно обр.,музичко обр.,историја и општество,ФЗО и техничко и информатика</w:t>
      </w:r>
      <w:r w:rsidR="00FD35DE">
        <w:rPr>
          <w:rFonts w:ascii="Arial" w:hAnsi="Arial" w:cs="Arial"/>
          <w:b/>
          <w:color w:val="0D0D0D" w:themeColor="text1" w:themeTint="F2"/>
        </w:rPr>
        <w:t>.</w:t>
      </w:r>
    </w:p>
    <w:p w:rsidR="00DC5417" w:rsidRPr="008E5BFD" w:rsidRDefault="00670DF6" w:rsidP="00EA400B">
      <w:pPr>
        <w:pStyle w:val="BodyText"/>
        <w:spacing w:before="240" w:after="0" w:line="360" w:lineRule="auto"/>
        <w:ind w:firstLine="720"/>
        <w:jc w:val="both"/>
        <w:rPr>
          <w:rFonts w:ascii="Arial" w:hAnsi="Arial" w:cs="Arial"/>
          <w:b/>
          <w:color w:val="0D0D0D" w:themeColor="text1" w:themeTint="F2"/>
        </w:rPr>
      </w:pPr>
      <w:r w:rsidRPr="00855D7A">
        <w:rPr>
          <w:rFonts w:ascii="Arial" w:hAnsi="Arial" w:cs="Arial"/>
          <w:b/>
          <w:color w:val="000000" w:themeColor="text1"/>
        </w:rPr>
        <w:t xml:space="preserve">Во </w:t>
      </w:r>
      <w:r w:rsidRPr="00855D7A">
        <w:rPr>
          <w:rFonts w:ascii="Arial" w:hAnsi="Arial" w:cs="Arial"/>
          <w:b/>
          <w:color w:val="000000" w:themeColor="text1"/>
          <w:lang w:val="en-US"/>
        </w:rPr>
        <w:t xml:space="preserve">V </w:t>
      </w:r>
      <w:r w:rsidR="00B82607" w:rsidRPr="00855D7A">
        <w:rPr>
          <w:rFonts w:ascii="Arial" w:hAnsi="Arial" w:cs="Arial"/>
          <w:b/>
          <w:color w:val="000000" w:themeColor="text1"/>
        </w:rPr>
        <w:t>одд</w:t>
      </w:r>
      <w:r w:rsidR="00B82607" w:rsidRPr="00855D7A">
        <w:rPr>
          <w:rFonts w:ascii="Arial" w:hAnsi="Arial" w:cs="Arial"/>
          <w:color w:val="000000" w:themeColor="text1"/>
        </w:rPr>
        <w:t>.</w:t>
      </w:r>
      <w:r w:rsidR="00B82607" w:rsidRPr="008E5BFD">
        <w:rPr>
          <w:rFonts w:ascii="Arial" w:hAnsi="Arial" w:cs="Arial"/>
          <w:color w:val="0D0D0D" w:themeColor="text1" w:themeTint="F2"/>
        </w:rPr>
        <w:t xml:space="preserve"> oд вкупно </w:t>
      </w:r>
      <w:r w:rsidR="00A1044E">
        <w:rPr>
          <w:rFonts w:ascii="Arial" w:hAnsi="Arial" w:cs="Arial"/>
          <w:color w:val="0D0D0D" w:themeColor="text1" w:themeTint="F2"/>
        </w:rPr>
        <w:t>60</w:t>
      </w:r>
      <w:r w:rsidR="00972734" w:rsidRPr="008E5BFD">
        <w:rPr>
          <w:rFonts w:ascii="Arial" w:hAnsi="Arial" w:cs="Arial"/>
          <w:color w:val="0D0D0D" w:themeColor="text1" w:themeTint="F2"/>
        </w:rPr>
        <w:t xml:space="preserve"> учени</w:t>
      </w:r>
      <w:r w:rsidR="0084085F">
        <w:rPr>
          <w:rFonts w:ascii="Arial" w:hAnsi="Arial" w:cs="Arial"/>
          <w:color w:val="0D0D0D" w:themeColor="text1" w:themeTint="F2"/>
        </w:rPr>
        <w:t>ци</w:t>
      </w:r>
      <w:r w:rsidR="00A1044E">
        <w:rPr>
          <w:rFonts w:ascii="Arial" w:hAnsi="Arial" w:cs="Arial"/>
          <w:color w:val="0D0D0D" w:themeColor="text1" w:themeTint="F2"/>
        </w:rPr>
        <w:t xml:space="preserve"> </w:t>
      </w:r>
      <w:r w:rsidR="00B82607" w:rsidRPr="008E5BFD">
        <w:rPr>
          <w:rFonts w:ascii="Arial" w:hAnsi="Arial" w:cs="Arial"/>
          <w:color w:val="0D0D0D" w:themeColor="text1" w:themeTint="F2"/>
        </w:rPr>
        <w:t>одлични се</w:t>
      </w:r>
      <w:r w:rsidR="00A1044E">
        <w:rPr>
          <w:rFonts w:ascii="Arial" w:hAnsi="Arial" w:cs="Arial"/>
          <w:color w:val="0D0D0D" w:themeColor="text1" w:themeTint="F2"/>
        </w:rPr>
        <w:t xml:space="preserve"> </w:t>
      </w:r>
      <w:r w:rsidR="00855D7A" w:rsidRPr="00855D7A">
        <w:rPr>
          <w:rFonts w:ascii="Arial" w:hAnsi="Arial" w:cs="Arial"/>
          <w:color w:val="000000" w:themeColor="text1"/>
        </w:rPr>
        <w:t>49</w:t>
      </w:r>
      <w:r w:rsidR="00B82607" w:rsidRPr="00A1044E">
        <w:rPr>
          <w:rFonts w:ascii="Arial" w:hAnsi="Arial" w:cs="Arial"/>
          <w:color w:val="FF0000"/>
        </w:rPr>
        <w:t xml:space="preserve"> </w:t>
      </w:r>
      <w:r w:rsidR="00B82607" w:rsidRPr="008E5BFD">
        <w:rPr>
          <w:rFonts w:ascii="Arial" w:hAnsi="Arial" w:cs="Arial"/>
          <w:color w:val="0D0D0D" w:themeColor="text1" w:themeTint="F2"/>
        </w:rPr>
        <w:t xml:space="preserve"> (</w:t>
      </w:r>
      <w:r w:rsidR="00855D7A">
        <w:rPr>
          <w:rFonts w:ascii="Arial" w:hAnsi="Arial" w:cs="Arial"/>
          <w:color w:val="0D0D0D" w:themeColor="text1" w:themeTint="F2"/>
        </w:rPr>
        <w:t>81</w:t>
      </w:r>
      <w:r w:rsidR="0037280A">
        <w:rPr>
          <w:rFonts w:ascii="Arial" w:hAnsi="Arial" w:cs="Arial"/>
          <w:color w:val="0D0D0D" w:themeColor="text1" w:themeTint="F2"/>
        </w:rPr>
        <w:t>,</w:t>
      </w:r>
      <w:r w:rsidR="0084085F">
        <w:rPr>
          <w:rFonts w:ascii="Arial" w:hAnsi="Arial" w:cs="Arial"/>
          <w:color w:val="0D0D0D" w:themeColor="text1" w:themeTint="F2"/>
        </w:rPr>
        <w:t>67</w:t>
      </w:r>
      <w:r w:rsidR="00B81802" w:rsidRPr="008E5BFD">
        <w:rPr>
          <w:rFonts w:ascii="Arial" w:hAnsi="Arial" w:cs="Arial"/>
          <w:color w:val="0D0D0D" w:themeColor="text1" w:themeTint="F2"/>
        </w:rPr>
        <w:t xml:space="preserve">%),мн.добри </w:t>
      </w:r>
      <w:r w:rsidR="00855D7A">
        <w:rPr>
          <w:rFonts w:ascii="Arial" w:hAnsi="Arial" w:cs="Arial"/>
          <w:color w:val="0D0D0D" w:themeColor="text1" w:themeTint="F2"/>
        </w:rPr>
        <w:t>9</w:t>
      </w:r>
      <w:r w:rsidR="0084085F">
        <w:rPr>
          <w:rFonts w:ascii="Arial" w:hAnsi="Arial" w:cs="Arial"/>
          <w:color w:val="0D0D0D" w:themeColor="text1" w:themeTint="F2"/>
        </w:rPr>
        <w:t xml:space="preserve"> </w:t>
      </w:r>
      <w:r w:rsidR="00B82607" w:rsidRPr="008E5BFD">
        <w:rPr>
          <w:rFonts w:ascii="Arial" w:hAnsi="Arial" w:cs="Arial"/>
          <w:color w:val="0D0D0D" w:themeColor="text1" w:themeTint="F2"/>
        </w:rPr>
        <w:t>(</w:t>
      </w:r>
      <w:r w:rsidR="00855D7A">
        <w:rPr>
          <w:rFonts w:ascii="Arial" w:hAnsi="Arial" w:cs="Arial"/>
          <w:color w:val="0D0D0D" w:themeColor="text1" w:themeTint="F2"/>
        </w:rPr>
        <w:t>15</w:t>
      </w:r>
      <w:r w:rsidR="0037280A">
        <w:rPr>
          <w:rFonts w:ascii="Arial" w:hAnsi="Arial" w:cs="Arial"/>
          <w:color w:val="0D0D0D" w:themeColor="text1" w:themeTint="F2"/>
        </w:rPr>
        <w:t>,</w:t>
      </w:r>
      <w:r w:rsidR="0084085F">
        <w:rPr>
          <w:rFonts w:ascii="Arial" w:hAnsi="Arial" w:cs="Arial"/>
          <w:color w:val="0D0D0D" w:themeColor="text1" w:themeTint="F2"/>
        </w:rPr>
        <w:t>00</w:t>
      </w:r>
      <w:r w:rsidR="00B82607" w:rsidRPr="008E5BFD">
        <w:rPr>
          <w:rFonts w:ascii="Arial" w:hAnsi="Arial" w:cs="Arial"/>
          <w:color w:val="0D0D0D" w:themeColor="text1" w:themeTint="F2"/>
        </w:rPr>
        <w:t xml:space="preserve">%), добри </w:t>
      </w:r>
      <w:r w:rsidR="00855D7A">
        <w:rPr>
          <w:rFonts w:ascii="Arial" w:hAnsi="Arial" w:cs="Arial"/>
          <w:color w:val="0D0D0D" w:themeColor="text1" w:themeTint="F2"/>
        </w:rPr>
        <w:t>2</w:t>
      </w:r>
      <w:r w:rsidR="0084085F">
        <w:rPr>
          <w:rFonts w:ascii="Arial" w:hAnsi="Arial" w:cs="Arial"/>
          <w:color w:val="0D0D0D" w:themeColor="text1" w:themeTint="F2"/>
        </w:rPr>
        <w:t xml:space="preserve"> </w:t>
      </w:r>
      <w:r w:rsidR="00B81802" w:rsidRPr="008E5BFD">
        <w:rPr>
          <w:rFonts w:ascii="Arial" w:hAnsi="Arial" w:cs="Arial"/>
          <w:color w:val="0D0D0D" w:themeColor="text1" w:themeTint="F2"/>
        </w:rPr>
        <w:t>(</w:t>
      </w:r>
      <w:r w:rsidR="00855D7A">
        <w:rPr>
          <w:rFonts w:ascii="Arial" w:hAnsi="Arial" w:cs="Arial"/>
          <w:color w:val="0D0D0D" w:themeColor="text1" w:themeTint="F2"/>
        </w:rPr>
        <w:t>3</w:t>
      </w:r>
      <w:r w:rsidR="0037280A">
        <w:rPr>
          <w:rFonts w:ascii="Arial" w:hAnsi="Arial" w:cs="Arial"/>
          <w:color w:val="0D0D0D" w:themeColor="text1" w:themeTint="F2"/>
        </w:rPr>
        <w:t>,</w:t>
      </w:r>
      <w:r w:rsidR="0084085F">
        <w:rPr>
          <w:rFonts w:ascii="Arial" w:hAnsi="Arial" w:cs="Arial"/>
          <w:color w:val="0D0D0D" w:themeColor="text1" w:themeTint="F2"/>
        </w:rPr>
        <w:t>33</w:t>
      </w:r>
      <w:r w:rsidR="00B82607" w:rsidRPr="008E5BFD">
        <w:rPr>
          <w:rFonts w:ascii="Arial" w:hAnsi="Arial" w:cs="Arial"/>
          <w:color w:val="0D0D0D" w:themeColor="text1" w:themeTint="F2"/>
        </w:rPr>
        <w:t>%)</w:t>
      </w:r>
      <w:r w:rsidR="0084085F">
        <w:rPr>
          <w:rFonts w:ascii="Arial" w:hAnsi="Arial" w:cs="Arial"/>
          <w:color w:val="0D0D0D" w:themeColor="text1" w:themeTint="F2"/>
        </w:rPr>
        <w:t xml:space="preserve">. </w:t>
      </w:r>
      <w:r w:rsidR="00DC5417" w:rsidRPr="008E5BFD">
        <w:rPr>
          <w:rFonts w:ascii="Arial" w:hAnsi="Arial" w:cs="Arial"/>
          <w:color w:val="0D0D0D" w:themeColor="text1" w:themeTint="F2"/>
        </w:rPr>
        <w:t>Среден успех на ниво на генерација е 4,</w:t>
      </w:r>
      <w:r w:rsidR="00A1044E">
        <w:rPr>
          <w:rFonts w:ascii="Arial" w:hAnsi="Arial" w:cs="Arial"/>
          <w:color w:val="0D0D0D" w:themeColor="text1" w:themeTint="F2"/>
        </w:rPr>
        <w:t>74</w:t>
      </w:r>
      <w:r w:rsidR="00DC5417" w:rsidRPr="008E5BFD">
        <w:rPr>
          <w:rFonts w:ascii="Arial" w:hAnsi="Arial" w:cs="Arial"/>
          <w:color w:val="0D0D0D" w:themeColor="text1" w:themeTint="F2"/>
        </w:rPr>
        <w:t>.Кај девојчињата е 4,</w:t>
      </w:r>
      <w:r w:rsidR="0084085F">
        <w:rPr>
          <w:rFonts w:ascii="Arial" w:hAnsi="Arial" w:cs="Arial"/>
          <w:color w:val="0D0D0D" w:themeColor="text1" w:themeTint="F2"/>
        </w:rPr>
        <w:t>80</w:t>
      </w:r>
      <w:r w:rsidR="00DC5417" w:rsidRPr="008E5BFD">
        <w:rPr>
          <w:rFonts w:ascii="Arial" w:hAnsi="Arial" w:cs="Arial"/>
          <w:color w:val="0D0D0D" w:themeColor="text1" w:themeTint="F2"/>
        </w:rPr>
        <w:t xml:space="preserve">, а кај машките </w:t>
      </w:r>
      <w:r w:rsidR="0037280A">
        <w:rPr>
          <w:rFonts w:ascii="Arial" w:hAnsi="Arial" w:cs="Arial"/>
          <w:color w:val="0D0D0D" w:themeColor="text1" w:themeTint="F2"/>
        </w:rPr>
        <w:t>4,</w:t>
      </w:r>
      <w:r w:rsidR="0084085F">
        <w:rPr>
          <w:rFonts w:ascii="Arial" w:hAnsi="Arial" w:cs="Arial"/>
          <w:color w:val="0D0D0D" w:themeColor="text1" w:themeTint="F2"/>
        </w:rPr>
        <w:t>86</w:t>
      </w:r>
      <w:r w:rsidR="00DC5417" w:rsidRPr="008E5BFD">
        <w:rPr>
          <w:rFonts w:ascii="Arial" w:hAnsi="Arial" w:cs="Arial"/>
          <w:color w:val="0D0D0D" w:themeColor="text1" w:themeTint="F2"/>
        </w:rPr>
        <w:t>.</w:t>
      </w:r>
    </w:p>
    <w:p w:rsidR="00B82607" w:rsidRPr="00F86165" w:rsidRDefault="00B82607" w:rsidP="008E5BFD">
      <w:pPr>
        <w:pStyle w:val="BodyText"/>
        <w:spacing w:line="360" w:lineRule="auto"/>
        <w:ind w:firstLine="720"/>
        <w:jc w:val="both"/>
        <w:rPr>
          <w:rFonts w:ascii="Arial" w:hAnsi="Arial" w:cs="Arial"/>
          <w:color w:val="0D0D0D" w:themeColor="text1" w:themeTint="F2"/>
        </w:rPr>
      </w:pPr>
      <w:r w:rsidRPr="008E5BFD">
        <w:rPr>
          <w:rFonts w:ascii="Arial" w:hAnsi="Arial" w:cs="Arial"/>
          <w:b/>
          <w:color w:val="0D0D0D" w:themeColor="text1" w:themeTint="F2"/>
        </w:rPr>
        <w:t>ЗАБЕЛЕШКА: Ако се направи споредба на успехот по</w:t>
      </w:r>
      <w:r w:rsidR="005C52B5" w:rsidRPr="008E5BFD">
        <w:rPr>
          <w:rFonts w:ascii="Arial" w:hAnsi="Arial" w:cs="Arial"/>
          <w:b/>
          <w:color w:val="0D0D0D" w:themeColor="text1" w:themeTint="F2"/>
        </w:rPr>
        <w:t xml:space="preserve"> предмети се заклучува </w:t>
      </w:r>
      <w:r w:rsidR="00A1044E">
        <w:rPr>
          <w:rFonts w:ascii="Arial" w:hAnsi="Arial" w:cs="Arial"/>
          <w:b/>
          <w:color w:val="0D0D0D" w:themeColor="text1" w:themeTint="F2"/>
        </w:rPr>
        <w:t xml:space="preserve">дека </w:t>
      </w:r>
      <w:r w:rsidR="0084085F">
        <w:rPr>
          <w:rFonts w:ascii="Arial" w:hAnsi="Arial" w:cs="Arial"/>
          <w:b/>
          <w:color w:val="0D0D0D" w:themeColor="text1" w:themeTint="F2"/>
        </w:rPr>
        <w:t>машките имаат</w:t>
      </w:r>
      <w:r w:rsidR="004B0C65">
        <w:rPr>
          <w:rFonts w:ascii="Arial" w:hAnsi="Arial" w:cs="Arial"/>
          <w:b/>
          <w:color w:val="0D0D0D" w:themeColor="text1" w:themeTint="F2"/>
        </w:rPr>
        <w:t xml:space="preserve"> </w:t>
      </w:r>
      <w:r w:rsidR="00A1044E">
        <w:rPr>
          <w:rFonts w:ascii="Arial" w:hAnsi="Arial" w:cs="Arial"/>
          <w:b/>
          <w:color w:val="0D0D0D" w:themeColor="text1" w:themeTint="F2"/>
        </w:rPr>
        <w:t>послаб успех по сите предмети освен по предметот англиски јазик.</w:t>
      </w:r>
    </w:p>
    <w:p w:rsidR="00B82607" w:rsidRPr="008E5BFD" w:rsidRDefault="00670DF6" w:rsidP="008E5BFD">
      <w:pPr>
        <w:pStyle w:val="BodyText"/>
        <w:spacing w:after="0" w:line="360" w:lineRule="auto"/>
        <w:ind w:firstLine="720"/>
        <w:jc w:val="both"/>
        <w:rPr>
          <w:rFonts w:ascii="Arial" w:hAnsi="Arial" w:cs="Arial"/>
          <w:b/>
          <w:color w:val="0D0D0D" w:themeColor="text1" w:themeTint="F2"/>
        </w:rPr>
      </w:pPr>
      <w:r w:rsidRPr="008F5FC3">
        <w:rPr>
          <w:rFonts w:ascii="Arial" w:hAnsi="Arial" w:cs="Arial"/>
          <w:b/>
          <w:color w:val="000000" w:themeColor="text1"/>
        </w:rPr>
        <w:t xml:space="preserve">Во  </w:t>
      </w:r>
      <w:r w:rsidRPr="008F5FC3">
        <w:rPr>
          <w:rFonts w:ascii="Arial" w:hAnsi="Arial" w:cs="Arial"/>
          <w:b/>
          <w:color w:val="000000" w:themeColor="text1"/>
          <w:lang w:val="en-US"/>
        </w:rPr>
        <w:t>VI</w:t>
      </w:r>
      <w:r w:rsidR="00B82607" w:rsidRPr="008F5FC3">
        <w:rPr>
          <w:rFonts w:ascii="Arial" w:hAnsi="Arial" w:cs="Arial"/>
          <w:b/>
          <w:color w:val="000000" w:themeColor="text1"/>
        </w:rPr>
        <w:t xml:space="preserve"> одд.</w:t>
      </w:r>
      <w:r w:rsidR="00B82607" w:rsidRPr="008E5BFD">
        <w:rPr>
          <w:rFonts w:ascii="Arial" w:hAnsi="Arial" w:cs="Arial"/>
          <w:color w:val="0D0D0D" w:themeColor="text1" w:themeTint="F2"/>
        </w:rPr>
        <w:t xml:space="preserve"> o</w:t>
      </w:r>
      <w:r w:rsidR="005827DC" w:rsidRPr="008E5BFD">
        <w:rPr>
          <w:rFonts w:ascii="Arial" w:hAnsi="Arial" w:cs="Arial"/>
          <w:color w:val="0D0D0D" w:themeColor="text1" w:themeTint="F2"/>
        </w:rPr>
        <w:t xml:space="preserve">д вкупно </w:t>
      </w:r>
      <w:r w:rsidR="00A1044E">
        <w:rPr>
          <w:rFonts w:ascii="Arial" w:hAnsi="Arial" w:cs="Arial"/>
          <w:color w:val="0D0D0D" w:themeColor="text1" w:themeTint="F2"/>
        </w:rPr>
        <w:t>72</w:t>
      </w:r>
      <w:r w:rsidR="00B82607" w:rsidRPr="008E5BFD">
        <w:rPr>
          <w:rFonts w:ascii="Arial" w:hAnsi="Arial" w:cs="Arial"/>
          <w:color w:val="0D0D0D" w:themeColor="text1" w:themeTint="F2"/>
        </w:rPr>
        <w:t xml:space="preserve"> учени</w:t>
      </w:r>
      <w:r w:rsidR="00A1044E">
        <w:rPr>
          <w:rFonts w:ascii="Arial" w:hAnsi="Arial" w:cs="Arial"/>
          <w:color w:val="0D0D0D" w:themeColor="text1" w:themeTint="F2"/>
        </w:rPr>
        <w:t>ци</w:t>
      </w:r>
      <w:r w:rsidR="00F86165">
        <w:rPr>
          <w:rFonts w:ascii="Arial" w:hAnsi="Arial" w:cs="Arial"/>
          <w:color w:val="0D0D0D" w:themeColor="text1" w:themeTint="F2"/>
        </w:rPr>
        <w:t>,</w:t>
      </w:r>
      <w:r w:rsidR="00B82607" w:rsidRPr="008E5BFD">
        <w:rPr>
          <w:rFonts w:ascii="Arial" w:hAnsi="Arial" w:cs="Arial"/>
          <w:color w:val="0D0D0D" w:themeColor="text1" w:themeTint="F2"/>
        </w:rPr>
        <w:t xml:space="preserve"> одлични се </w:t>
      </w:r>
      <w:r w:rsidR="00855D7A" w:rsidRPr="00855D7A">
        <w:rPr>
          <w:rFonts w:ascii="Arial" w:hAnsi="Arial" w:cs="Arial"/>
          <w:color w:val="000000" w:themeColor="text1"/>
        </w:rPr>
        <w:t>52</w:t>
      </w:r>
      <w:r w:rsidR="00B82607" w:rsidRPr="008E5BFD">
        <w:rPr>
          <w:rFonts w:ascii="Arial" w:hAnsi="Arial" w:cs="Arial"/>
          <w:color w:val="0D0D0D" w:themeColor="text1" w:themeTint="F2"/>
        </w:rPr>
        <w:t xml:space="preserve"> (</w:t>
      </w:r>
      <w:r w:rsidR="00855D7A">
        <w:rPr>
          <w:rFonts w:ascii="Arial" w:hAnsi="Arial" w:cs="Arial"/>
          <w:color w:val="0D0D0D" w:themeColor="text1" w:themeTint="F2"/>
        </w:rPr>
        <w:t>72,22</w:t>
      </w:r>
      <w:r w:rsidR="001A068C" w:rsidRPr="008E5BFD">
        <w:rPr>
          <w:rFonts w:ascii="Arial" w:hAnsi="Arial" w:cs="Arial"/>
          <w:color w:val="0D0D0D" w:themeColor="text1" w:themeTint="F2"/>
        </w:rPr>
        <w:t xml:space="preserve">%),мн.добри </w:t>
      </w:r>
      <w:r w:rsidR="00855D7A">
        <w:rPr>
          <w:rFonts w:ascii="Arial" w:hAnsi="Arial" w:cs="Arial"/>
          <w:color w:val="0D0D0D" w:themeColor="text1" w:themeTint="F2"/>
        </w:rPr>
        <w:t>17</w:t>
      </w:r>
      <w:r w:rsidR="00B82607" w:rsidRPr="008E5BFD">
        <w:rPr>
          <w:rFonts w:ascii="Arial" w:hAnsi="Arial" w:cs="Arial"/>
          <w:color w:val="0D0D0D" w:themeColor="text1" w:themeTint="F2"/>
        </w:rPr>
        <w:t xml:space="preserve"> (</w:t>
      </w:r>
      <w:r w:rsidR="00855D7A">
        <w:rPr>
          <w:rFonts w:ascii="Arial" w:hAnsi="Arial" w:cs="Arial"/>
          <w:color w:val="0D0D0D" w:themeColor="text1" w:themeTint="F2"/>
        </w:rPr>
        <w:t>23,61</w:t>
      </w:r>
      <w:r w:rsidR="009276F6" w:rsidRPr="008E5BFD">
        <w:rPr>
          <w:rFonts w:ascii="Arial" w:hAnsi="Arial" w:cs="Arial"/>
          <w:color w:val="0D0D0D" w:themeColor="text1" w:themeTint="F2"/>
        </w:rPr>
        <w:t>%), добри</w:t>
      </w:r>
      <w:r w:rsidR="00855D7A">
        <w:rPr>
          <w:rFonts w:ascii="Arial" w:hAnsi="Arial" w:cs="Arial"/>
          <w:color w:val="0D0D0D" w:themeColor="text1" w:themeTint="F2"/>
        </w:rPr>
        <w:t xml:space="preserve"> 3</w:t>
      </w:r>
      <w:r w:rsidR="00F86165">
        <w:rPr>
          <w:rFonts w:ascii="Arial" w:hAnsi="Arial" w:cs="Arial"/>
          <w:color w:val="0D0D0D" w:themeColor="text1" w:themeTint="F2"/>
        </w:rPr>
        <w:t xml:space="preserve"> </w:t>
      </w:r>
      <w:r w:rsidR="009276F6" w:rsidRPr="008E5BFD">
        <w:rPr>
          <w:rFonts w:ascii="Arial" w:hAnsi="Arial" w:cs="Arial"/>
          <w:color w:val="0D0D0D" w:themeColor="text1" w:themeTint="F2"/>
        </w:rPr>
        <w:t>(</w:t>
      </w:r>
      <w:r w:rsidR="00855D7A">
        <w:rPr>
          <w:rFonts w:ascii="Arial" w:hAnsi="Arial" w:cs="Arial"/>
          <w:color w:val="0D0D0D" w:themeColor="text1" w:themeTint="F2"/>
        </w:rPr>
        <w:t>4,17%</w:t>
      </w:r>
      <w:r w:rsidR="00F86165">
        <w:rPr>
          <w:rFonts w:ascii="Arial" w:hAnsi="Arial" w:cs="Arial"/>
          <w:color w:val="0D0D0D" w:themeColor="text1" w:themeTint="F2"/>
        </w:rPr>
        <w:t xml:space="preserve">). </w:t>
      </w:r>
      <w:r w:rsidR="00B82607" w:rsidRPr="008E5BFD">
        <w:rPr>
          <w:rFonts w:ascii="Arial" w:hAnsi="Arial" w:cs="Arial"/>
          <w:color w:val="0D0D0D" w:themeColor="text1" w:themeTint="F2"/>
        </w:rPr>
        <w:t>Среден успех на ниво на генерација е 4,</w:t>
      </w:r>
      <w:r w:rsidR="008F5FC3">
        <w:rPr>
          <w:rFonts w:ascii="Arial" w:hAnsi="Arial" w:cs="Arial"/>
          <w:color w:val="0D0D0D" w:themeColor="text1" w:themeTint="F2"/>
        </w:rPr>
        <w:t>66</w:t>
      </w:r>
      <w:r w:rsidR="00B82607" w:rsidRPr="008E5BFD">
        <w:rPr>
          <w:rFonts w:ascii="Arial" w:hAnsi="Arial" w:cs="Arial"/>
          <w:color w:val="0D0D0D" w:themeColor="text1" w:themeTint="F2"/>
        </w:rPr>
        <w:t>.Кај девојчињата е 4,</w:t>
      </w:r>
      <w:r w:rsidR="0037280A">
        <w:rPr>
          <w:rFonts w:ascii="Arial" w:hAnsi="Arial" w:cs="Arial"/>
          <w:color w:val="0D0D0D" w:themeColor="text1" w:themeTint="F2"/>
        </w:rPr>
        <w:t>6</w:t>
      </w:r>
      <w:r w:rsidR="00A1044E">
        <w:rPr>
          <w:rFonts w:ascii="Arial" w:hAnsi="Arial" w:cs="Arial"/>
          <w:color w:val="0D0D0D" w:themeColor="text1" w:themeTint="F2"/>
        </w:rPr>
        <w:t>8</w:t>
      </w:r>
      <w:r w:rsidR="00B82607" w:rsidRPr="008E5BFD">
        <w:rPr>
          <w:rFonts w:ascii="Arial" w:hAnsi="Arial" w:cs="Arial"/>
          <w:color w:val="0D0D0D" w:themeColor="text1" w:themeTint="F2"/>
        </w:rPr>
        <w:t>, а кај машките 4,</w:t>
      </w:r>
      <w:r w:rsidR="00A1044E">
        <w:rPr>
          <w:rFonts w:ascii="Arial" w:hAnsi="Arial" w:cs="Arial"/>
          <w:color w:val="0D0D0D" w:themeColor="text1" w:themeTint="F2"/>
        </w:rPr>
        <w:t>64</w:t>
      </w:r>
      <w:r w:rsidR="00B82607" w:rsidRPr="008E5BFD">
        <w:rPr>
          <w:rFonts w:ascii="Arial" w:hAnsi="Arial" w:cs="Arial"/>
          <w:color w:val="0D0D0D" w:themeColor="text1" w:themeTint="F2"/>
        </w:rPr>
        <w:t>.</w:t>
      </w:r>
    </w:p>
    <w:p w:rsidR="00C23E3A" w:rsidRPr="008E5BFD" w:rsidRDefault="00B82607" w:rsidP="008E5BFD">
      <w:pPr>
        <w:pStyle w:val="BodyText"/>
        <w:spacing w:line="360" w:lineRule="auto"/>
        <w:ind w:firstLine="720"/>
        <w:jc w:val="both"/>
        <w:rPr>
          <w:rFonts w:ascii="Arial" w:hAnsi="Arial" w:cs="Arial"/>
          <w:b/>
          <w:color w:val="0D0D0D" w:themeColor="text1" w:themeTint="F2"/>
        </w:rPr>
      </w:pPr>
      <w:r w:rsidRPr="008E5BFD">
        <w:rPr>
          <w:rFonts w:ascii="Arial" w:hAnsi="Arial" w:cs="Arial"/>
          <w:b/>
          <w:color w:val="0D0D0D" w:themeColor="text1" w:themeTint="F2"/>
        </w:rPr>
        <w:t>ЗАБЕЛЕШКА: Ако се направи споредба на успехот по предмет</w:t>
      </w:r>
      <w:r w:rsidR="00AD786C" w:rsidRPr="008E5BFD">
        <w:rPr>
          <w:rFonts w:ascii="Arial" w:hAnsi="Arial" w:cs="Arial"/>
          <w:b/>
          <w:color w:val="0D0D0D" w:themeColor="text1" w:themeTint="F2"/>
        </w:rPr>
        <w:t xml:space="preserve">и се заклучува дека </w:t>
      </w:r>
      <w:r w:rsidR="00A1044E">
        <w:rPr>
          <w:rFonts w:ascii="Arial" w:hAnsi="Arial" w:cs="Arial"/>
          <w:b/>
          <w:color w:val="0D0D0D" w:themeColor="text1" w:themeTint="F2"/>
        </w:rPr>
        <w:t>нема некоја голема разлика во успехот помеѓу девојчињата и машките.</w:t>
      </w:r>
    </w:p>
    <w:p w:rsidR="00B82607" w:rsidRPr="008E5BFD" w:rsidRDefault="00670DF6" w:rsidP="008E5BFD">
      <w:pPr>
        <w:pStyle w:val="BodyText"/>
        <w:spacing w:after="0" w:line="360" w:lineRule="auto"/>
        <w:ind w:firstLine="720"/>
        <w:jc w:val="both"/>
        <w:rPr>
          <w:rFonts w:ascii="Arial" w:hAnsi="Arial" w:cs="Arial"/>
          <w:b/>
          <w:color w:val="0D0D0D" w:themeColor="text1" w:themeTint="F2"/>
        </w:rPr>
      </w:pPr>
      <w:r w:rsidRPr="008F5FC3">
        <w:rPr>
          <w:rFonts w:ascii="Arial" w:hAnsi="Arial" w:cs="Arial"/>
          <w:b/>
          <w:color w:val="000000" w:themeColor="text1"/>
        </w:rPr>
        <w:lastRenderedPageBreak/>
        <w:t xml:space="preserve">Во </w:t>
      </w:r>
      <w:r w:rsidRPr="008F5FC3">
        <w:rPr>
          <w:rFonts w:ascii="Arial" w:hAnsi="Arial" w:cs="Arial"/>
          <w:b/>
          <w:color w:val="000000" w:themeColor="text1"/>
          <w:lang w:val="en-US"/>
        </w:rPr>
        <w:t>VII</w:t>
      </w:r>
      <w:r w:rsidR="00B82607" w:rsidRPr="008F5FC3">
        <w:rPr>
          <w:rFonts w:ascii="Arial" w:hAnsi="Arial" w:cs="Arial"/>
          <w:b/>
          <w:color w:val="000000" w:themeColor="text1"/>
        </w:rPr>
        <w:t xml:space="preserve"> одд</w:t>
      </w:r>
      <w:r w:rsidR="00B82607" w:rsidRPr="008F5FC3">
        <w:rPr>
          <w:rFonts w:ascii="Arial" w:hAnsi="Arial" w:cs="Arial"/>
          <w:color w:val="000000" w:themeColor="text1"/>
        </w:rPr>
        <w:t>.</w:t>
      </w:r>
      <w:r w:rsidR="00B82607" w:rsidRPr="008E5BFD">
        <w:rPr>
          <w:rFonts w:ascii="Arial" w:hAnsi="Arial" w:cs="Arial"/>
          <w:color w:val="0D0D0D" w:themeColor="text1" w:themeTint="F2"/>
        </w:rPr>
        <w:t>o</w:t>
      </w:r>
      <w:r w:rsidR="00B8639D" w:rsidRPr="008E5BFD">
        <w:rPr>
          <w:rFonts w:ascii="Arial" w:hAnsi="Arial" w:cs="Arial"/>
          <w:color w:val="0D0D0D" w:themeColor="text1" w:themeTint="F2"/>
        </w:rPr>
        <w:t xml:space="preserve">д вкупно </w:t>
      </w:r>
      <w:r w:rsidR="00A1044E">
        <w:rPr>
          <w:rFonts w:ascii="Arial" w:hAnsi="Arial" w:cs="Arial"/>
          <w:color w:val="0D0D0D" w:themeColor="text1" w:themeTint="F2"/>
        </w:rPr>
        <w:t>72</w:t>
      </w:r>
      <w:r w:rsidR="00B82607" w:rsidRPr="008E5BFD">
        <w:rPr>
          <w:rFonts w:ascii="Arial" w:hAnsi="Arial" w:cs="Arial"/>
          <w:color w:val="0D0D0D" w:themeColor="text1" w:themeTint="F2"/>
        </w:rPr>
        <w:t xml:space="preserve"> ученици одлични се </w:t>
      </w:r>
      <w:r w:rsidR="008F5FC3" w:rsidRPr="008F5FC3">
        <w:rPr>
          <w:rFonts w:ascii="Arial" w:hAnsi="Arial" w:cs="Arial"/>
          <w:color w:val="000000" w:themeColor="text1"/>
        </w:rPr>
        <w:t>52</w:t>
      </w:r>
      <w:r w:rsidR="00B82607" w:rsidRPr="00A1044E">
        <w:rPr>
          <w:rFonts w:ascii="Arial" w:hAnsi="Arial" w:cs="Arial"/>
          <w:color w:val="FF0000"/>
        </w:rPr>
        <w:t xml:space="preserve"> </w:t>
      </w:r>
      <w:r w:rsidR="00B82607" w:rsidRPr="008E5BFD">
        <w:rPr>
          <w:rFonts w:ascii="Arial" w:hAnsi="Arial" w:cs="Arial"/>
          <w:color w:val="0D0D0D" w:themeColor="text1" w:themeTint="F2"/>
        </w:rPr>
        <w:t>(</w:t>
      </w:r>
      <w:r w:rsidR="008F5FC3">
        <w:rPr>
          <w:rFonts w:ascii="Arial" w:hAnsi="Arial" w:cs="Arial"/>
          <w:color w:val="0D0D0D" w:themeColor="text1" w:themeTint="F2"/>
        </w:rPr>
        <w:t>63,41</w:t>
      </w:r>
      <w:r w:rsidR="00B8639D" w:rsidRPr="008E5BFD">
        <w:rPr>
          <w:rFonts w:ascii="Arial" w:hAnsi="Arial" w:cs="Arial"/>
          <w:color w:val="0D0D0D" w:themeColor="text1" w:themeTint="F2"/>
        </w:rPr>
        <w:t>%),мн.добри</w:t>
      </w:r>
      <w:r w:rsidR="008F5FC3">
        <w:rPr>
          <w:rFonts w:ascii="Arial" w:hAnsi="Arial" w:cs="Arial"/>
          <w:color w:val="0D0D0D" w:themeColor="text1" w:themeTint="F2"/>
        </w:rPr>
        <w:t xml:space="preserve"> 20</w:t>
      </w:r>
      <w:r w:rsidR="00B82607" w:rsidRPr="008E5BFD">
        <w:rPr>
          <w:rFonts w:ascii="Arial" w:hAnsi="Arial" w:cs="Arial"/>
          <w:color w:val="0D0D0D" w:themeColor="text1" w:themeTint="F2"/>
        </w:rPr>
        <w:t>(</w:t>
      </w:r>
      <w:r w:rsidR="009005FF">
        <w:rPr>
          <w:rFonts w:ascii="Arial" w:hAnsi="Arial" w:cs="Arial"/>
          <w:color w:val="0D0D0D" w:themeColor="text1" w:themeTint="F2"/>
        </w:rPr>
        <w:t>2</w:t>
      </w:r>
      <w:r w:rsidR="0006150E">
        <w:rPr>
          <w:rFonts w:ascii="Arial" w:hAnsi="Arial" w:cs="Arial"/>
          <w:color w:val="0D0D0D" w:themeColor="text1" w:themeTint="F2"/>
        </w:rPr>
        <w:t>4</w:t>
      </w:r>
      <w:r w:rsidR="009005FF">
        <w:rPr>
          <w:rFonts w:ascii="Arial" w:hAnsi="Arial" w:cs="Arial"/>
          <w:color w:val="0D0D0D" w:themeColor="text1" w:themeTint="F2"/>
        </w:rPr>
        <w:t>,</w:t>
      </w:r>
      <w:r w:rsidR="008F5FC3">
        <w:rPr>
          <w:rFonts w:ascii="Arial" w:hAnsi="Arial" w:cs="Arial"/>
          <w:color w:val="0D0D0D" w:themeColor="text1" w:themeTint="F2"/>
        </w:rPr>
        <w:t>39</w:t>
      </w:r>
      <w:r w:rsidR="00B24629" w:rsidRPr="008E5BFD">
        <w:rPr>
          <w:rFonts w:ascii="Arial" w:hAnsi="Arial" w:cs="Arial"/>
          <w:color w:val="0D0D0D" w:themeColor="text1" w:themeTint="F2"/>
        </w:rPr>
        <w:t xml:space="preserve">%), добри </w:t>
      </w:r>
      <w:r w:rsidR="008F5FC3">
        <w:rPr>
          <w:rFonts w:ascii="Arial" w:hAnsi="Arial" w:cs="Arial"/>
          <w:color w:val="0D0D0D" w:themeColor="text1" w:themeTint="F2"/>
        </w:rPr>
        <w:t>10</w:t>
      </w:r>
      <w:r w:rsidR="00B82607" w:rsidRPr="008E5BFD">
        <w:rPr>
          <w:rFonts w:ascii="Arial" w:hAnsi="Arial" w:cs="Arial"/>
          <w:color w:val="0D0D0D" w:themeColor="text1" w:themeTint="F2"/>
        </w:rPr>
        <w:t>(</w:t>
      </w:r>
      <w:r w:rsidR="008F5FC3">
        <w:rPr>
          <w:rFonts w:ascii="Arial" w:hAnsi="Arial" w:cs="Arial"/>
          <w:color w:val="0D0D0D" w:themeColor="text1" w:themeTint="F2"/>
        </w:rPr>
        <w:t>12.20</w:t>
      </w:r>
      <w:r w:rsidR="00B82607" w:rsidRPr="008E5BFD">
        <w:rPr>
          <w:rFonts w:ascii="Arial" w:hAnsi="Arial" w:cs="Arial"/>
          <w:color w:val="0D0D0D" w:themeColor="text1" w:themeTint="F2"/>
        </w:rPr>
        <w:t xml:space="preserve"> %)</w:t>
      </w:r>
      <w:r w:rsidR="0006150E">
        <w:rPr>
          <w:rFonts w:ascii="Arial" w:hAnsi="Arial" w:cs="Arial"/>
          <w:color w:val="0D0D0D" w:themeColor="text1" w:themeTint="F2"/>
        </w:rPr>
        <w:t>.</w:t>
      </w:r>
      <w:r w:rsidR="00BD1114">
        <w:rPr>
          <w:rFonts w:ascii="Arial" w:hAnsi="Arial" w:cs="Arial"/>
          <w:color w:val="0D0D0D" w:themeColor="text1" w:themeTint="F2"/>
        </w:rPr>
        <w:t>С</w:t>
      </w:r>
      <w:r w:rsidR="00B82607" w:rsidRPr="008E5BFD">
        <w:rPr>
          <w:rFonts w:ascii="Arial" w:hAnsi="Arial" w:cs="Arial"/>
          <w:color w:val="0D0D0D" w:themeColor="text1" w:themeTint="F2"/>
        </w:rPr>
        <w:t xml:space="preserve">реден успех на ниво на генерација е </w:t>
      </w:r>
      <w:r w:rsidR="008F5FC3">
        <w:rPr>
          <w:rFonts w:ascii="Arial" w:hAnsi="Arial" w:cs="Arial"/>
          <w:color w:val="0D0D0D" w:themeColor="text1" w:themeTint="F2"/>
        </w:rPr>
        <w:t>4,38</w:t>
      </w:r>
      <w:r w:rsidR="00B24629" w:rsidRPr="008E5BFD">
        <w:rPr>
          <w:rFonts w:ascii="Arial" w:hAnsi="Arial" w:cs="Arial"/>
          <w:color w:val="0D0D0D" w:themeColor="text1" w:themeTint="F2"/>
        </w:rPr>
        <w:t>.Кај девојчињата е 4,</w:t>
      </w:r>
      <w:r w:rsidR="00A559CB">
        <w:rPr>
          <w:rFonts w:ascii="Arial" w:hAnsi="Arial" w:cs="Arial"/>
          <w:color w:val="0D0D0D" w:themeColor="text1" w:themeTint="F2"/>
        </w:rPr>
        <w:t>60</w:t>
      </w:r>
      <w:r w:rsidR="00B24629" w:rsidRPr="008E5BFD">
        <w:rPr>
          <w:rFonts w:ascii="Arial" w:hAnsi="Arial" w:cs="Arial"/>
          <w:color w:val="0D0D0D" w:themeColor="text1" w:themeTint="F2"/>
        </w:rPr>
        <w:t xml:space="preserve">, а кај машките </w:t>
      </w:r>
      <w:r w:rsidR="009005FF">
        <w:rPr>
          <w:rFonts w:ascii="Arial" w:hAnsi="Arial" w:cs="Arial"/>
          <w:color w:val="0D0D0D" w:themeColor="text1" w:themeTint="F2"/>
        </w:rPr>
        <w:t>4,</w:t>
      </w:r>
      <w:r w:rsidR="00A559CB">
        <w:rPr>
          <w:rFonts w:ascii="Arial" w:hAnsi="Arial" w:cs="Arial"/>
          <w:color w:val="0D0D0D" w:themeColor="text1" w:themeTint="F2"/>
        </w:rPr>
        <w:t>16</w:t>
      </w:r>
      <w:r w:rsidR="00B82607" w:rsidRPr="008E5BFD">
        <w:rPr>
          <w:rFonts w:ascii="Arial" w:hAnsi="Arial" w:cs="Arial"/>
          <w:color w:val="0D0D0D" w:themeColor="text1" w:themeTint="F2"/>
        </w:rPr>
        <w:t>.</w:t>
      </w:r>
    </w:p>
    <w:p w:rsidR="009005FF" w:rsidRDefault="00B82607" w:rsidP="008E5BFD">
      <w:pPr>
        <w:pStyle w:val="BodyText"/>
        <w:spacing w:after="0" w:line="360" w:lineRule="auto"/>
        <w:ind w:firstLine="720"/>
        <w:jc w:val="both"/>
        <w:rPr>
          <w:rFonts w:ascii="Arial" w:hAnsi="Arial" w:cs="Arial"/>
          <w:b/>
          <w:color w:val="0D0D0D" w:themeColor="text1" w:themeTint="F2"/>
        </w:rPr>
      </w:pPr>
      <w:r w:rsidRPr="008E5BFD">
        <w:rPr>
          <w:rFonts w:ascii="Arial" w:hAnsi="Arial" w:cs="Arial"/>
          <w:b/>
          <w:color w:val="0D0D0D" w:themeColor="text1" w:themeTint="F2"/>
        </w:rPr>
        <w:t>ЗАБЕЛЕШКА: Ако се направи споредба на успехот по предмети се заклучува дека девојчињата покажуваат</w:t>
      </w:r>
      <w:r w:rsidR="00A37CE8">
        <w:rPr>
          <w:rFonts w:ascii="Arial" w:hAnsi="Arial" w:cs="Arial"/>
          <w:b/>
          <w:color w:val="0D0D0D" w:themeColor="text1" w:themeTint="F2"/>
        </w:rPr>
        <w:t xml:space="preserve"> подобар успех по сите предмети</w:t>
      </w:r>
      <w:r w:rsidR="00A559CB">
        <w:rPr>
          <w:rFonts w:ascii="Arial" w:hAnsi="Arial" w:cs="Arial"/>
          <w:b/>
          <w:color w:val="0D0D0D" w:themeColor="text1" w:themeTint="F2"/>
        </w:rPr>
        <w:t xml:space="preserve"> во оваа учебна година</w:t>
      </w:r>
      <w:r w:rsidR="0006150E">
        <w:rPr>
          <w:rFonts w:ascii="Arial" w:hAnsi="Arial" w:cs="Arial"/>
          <w:b/>
          <w:color w:val="0D0D0D" w:themeColor="text1" w:themeTint="F2"/>
        </w:rPr>
        <w:t>.</w:t>
      </w:r>
    </w:p>
    <w:p w:rsidR="00B82607" w:rsidRPr="008E5BFD" w:rsidRDefault="00670DF6" w:rsidP="009005FF">
      <w:pPr>
        <w:pStyle w:val="BodyText"/>
        <w:spacing w:before="240" w:after="0" w:line="360" w:lineRule="auto"/>
        <w:ind w:firstLine="720"/>
        <w:jc w:val="both"/>
        <w:rPr>
          <w:rFonts w:ascii="Arial" w:hAnsi="Arial" w:cs="Arial"/>
          <w:b/>
          <w:color w:val="0D0D0D" w:themeColor="text1" w:themeTint="F2"/>
        </w:rPr>
      </w:pPr>
      <w:r w:rsidRPr="008F5FC3">
        <w:rPr>
          <w:rFonts w:ascii="Arial" w:hAnsi="Arial" w:cs="Arial"/>
          <w:b/>
          <w:color w:val="000000" w:themeColor="text1"/>
        </w:rPr>
        <w:t xml:space="preserve">Во </w:t>
      </w:r>
      <w:r w:rsidRPr="008F5FC3">
        <w:rPr>
          <w:rFonts w:ascii="Arial" w:hAnsi="Arial" w:cs="Arial"/>
          <w:b/>
          <w:color w:val="000000" w:themeColor="text1"/>
          <w:lang w:val="en-US"/>
        </w:rPr>
        <w:t>VIII</w:t>
      </w:r>
      <w:r w:rsidR="00B24629" w:rsidRPr="008F5FC3">
        <w:rPr>
          <w:rFonts w:ascii="Arial" w:hAnsi="Arial" w:cs="Arial"/>
          <w:b/>
          <w:color w:val="000000" w:themeColor="text1"/>
        </w:rPr>
        <w:t xml:space="preserve">  одд.</w:t>
      </w:r>
      <w:r w:rsidR="00B24629" w:rsidRPr="008E5BFD">
        <w:rPr>
          <w:rFonts w:ascii="Arial" w:hAnsi="Arial" w:cs="Arial"/>
          <w:color w:val="0D0D0D" w:themeColor="text1" w:themeTint="F2"/>
        </w:rPr>
        <w:t xml:space="preserve"> од  вкупно </w:t>
      </w:r>
      <w:r w:rsidR="00A559CB">
        <w:rPr>
          <w:rFonts w:ascii="Arial" w:hAnsi="Arial" w:cs="Arial"/>
          <w:color w:val="0D0D0D" w:themeColor="text1" w:themeTint="F2"/>
        </w:rPr>
        <w:t>74</w:t>
      </w:r>
      <w:r w:rsidR="00987349" w:rsidRPr="008E5BFD">
        <w:rPr>
          <w:rFonts w:ascii="Arial" w:hAnsi="Arial" w:cs="Arial"/>
          <w:color w:val="0D0D0D" w:themeColor="text1" w:themeTint="F2"/>
        </w:rPr>
        <w:t xml:space="preserve"> уч</w:t>
      </w:r>
      <w:r w:rsidR="00A559CB">
        <w:rPr>
          <w:rFonts w:ascii="Arial" w:hAnsi="Arial" w:cs="Arial"/>
          <w:color w:val="0D0D0D" w:themeColor="text1" w:themeTint="F2"/>
        </w:rPr>
        <w:t>еници</w:t>
      </w:r>
      <w:r w:rsidR="00987349" w:rsidRPr="008E5BFD">
        <w:rPr>
          <w:rFonts w:ascii="Arial" w:hAnsi="Arial" w:cs="Arial"/>
          <w:color w:val="0D0D0D" w:themeColor="text1" w:themeTint="F2"/>
        </w:rPr>
        <w:t>,</w:t>
      </w:r>
      <w:r w:rsidR="009005FF">
        <w:rPr>
          <w:rFonts w:ascii="Arial" w:hAnsi="Arial" w:cs="Arial"/>
          <w:color w:val="0D0D0D" w:themeColor="text1" w:themeTint="F2"/>
        </w:rPr>
        <w:t xml:space="preserve"> одлични се </w:t>
      </w:r>
      <w:r w:rsidR="008F5FC3" w:rsidRPr="008F5FC3">
        <w:rPr>
          <w:rFonts w:ascii="Arial" w:hAnsi="Arial" w:cs="Arial"/>
          <w:color w:val="000000" w:themeColor="text1"/>
        </w:rPr>
        <w:t>49</w:t>
      </w:r>
      <w:r w:rsidR="0006150E" w:rsidRPr="008F5FC3">
        <w:rPr>
          <w:rFonts w:ascii="Arial" w:hAnsi="Arial" w:cs="Arial"/>
          <w:color w:val="000000" w:themeColor="text1"/>
        </w:rPr>
        <w:t xml:space="preserve"> </w:t>
      </w:r>
      <w:r w:rsidR="009005FF" w:rsidRPr="008F5FC3">
        <w:rPr>
          <w:rFonts w:ascii="Arial" w:hAnsi="Arial" w:cs="Arial"/>
          <w:color w:val="000000" w:themeColor="text1"/>
        </w:rPr>
        <w:t>ученици</w:t>
      </w:r>
      <w:r w:rsidR="009005FF">
        <w:rPr>
          <w:rFonts w:ascii="Arial" w:hAnsi="Arial" w:cs="Arial"/>
          <w:color w:val="0D0D0D" w:themeColor="text1" w:themeTint="F2"/>
        </w:rPr>
        <w:t xml:space="preserve"> (</w:t>
      </w:r>
      <w:r w:rsidR="008F5FC3">
        <w:rPr>
          <w:rFonts w:ascii="Arial" w:hAnsi="Arial" w:cs="Arial"/>
          <w:color w:val="0D0D0D" w:themeColor="text1" w:themeTint="F2"/>
        </w:rPr>
        <w:t>66,22</w:t>
      </w:r>
      <w:r w:rsidR="00987349" w:rsidRPr="008E5BFD">
        <w:rPr>
          <w:rFonts w:ascii="Arial" w:hAnsi="Arial" w:cs="Arial"/>
          <w:color w:val="0D0D0D" w:themeColor="text1" w:themeTint="F2"/>
        </w:rPr>
        <w:t xml:space="preserve"> %), мн.</w:t>
      </w:r>
      <w:r w:rsidR="009005FF">
        <w:rPr>
          <w:rFonts w:ascii="Arial" w:hAnsi="Arial" w:cs="Arial"/>
          <w:color w:val="0D0D0D" w:themeColor="text1" w:themeTint="F2"/>
        </w:rPr>
        <w:t xml:space="preserve"> добри се </w:t>
      </w:r>
      <w:r w:rsidR="008F5FC3">
        <w:rPr>
          <w:rFonts w:ascii="Arial" w:hAnsi="Arial" w:cs="Arial"/>
          <w:color w:val="0D0D0D" w:themeColor="text1" w:themeTint="F2"/>
        </w:rPr>
        <w:t>1</w:t>
      </w:r>
      <w:r w:rsidR="0006150E">
        <w:rPr>
          <w:rFonts w:ascii="Arial" w:hAnsi="Arial" w:cs="Arial"/>
          <w:color w:val="0D0D0D" w:themeColor="text1" w:themeTint="F2"/>
        </w:rPr>
        <w:t>4</w:t>
      </w:r>
      <w:r w:rsidR="00824CB3" w:rsidRPr="008E5BFD">
        <w:rPr>
          <w:rFonts w:ascii="Arial" w:hAnsi="Arial" w:cs="Arial"/>
          <w:color w:val="0D0D0D" w:themeColor="text1" w:themeTint="F2"/>
        </w:rPr>
        <w:t xml:space="preserve"> (</w:t>
      </w:r>
      <w:r w:rsidR="008F5FC3">
        <w:rPr>
          <w:rFonts w:ascii="Arial" w:hAnsi="Arial" w:cs="Arial"/>
          <w:color w:val="0D0D0D" w:themeColor="text1" w:themeTint="F2"/>
        </w:rPr>
        <w:t>18,92</w:t>
      </w:r>
      <w:r w:rsidR="00824CB3" w:rsidRPr="008E5BFD">
        <w:rPr>
          <w:rFonts w:ascii="Arial" w:hAnsi="Arial" w:cs="Arial"/>
          <w:color w:val="0D0D0D" w:themeColor="text1" w:themeTint="F2"/>
        </w:rPr>
        <w:t xml:space="preserve"> %</w:t>
      </w:r>
      <w:r w:rsidR="009005FF">
        <w:rPr>
          <w:rFonts w:ascii="Arial" w:hAnsi="Arial" w:cs="Arial"/>
          <w:color w:val="0D0D0D" w:themeColor="text1" w:themeTint="F2"/>
        </w:rPr>
        <w:t>), добри се 1</w:t>
      </w:r>
      <w:r w:rsidR="008F5FC3">
        <w:rPr>
          <w:rFonts w:ascii="Arial" w:hAnsi="Arial" w:cs="Arial"/>
          <w:color w:val="0D0D0D" w:themeColor="text1" w:themeTint="F2"/>
        </w:rPr>
        <w:t>1</w:t>
      </w:r>
      <w:r w:rsidR="009005FF">
        <w:rPr>
          <w:rFonts w:ascii="Arial" w:hAnsi="Arial" w:cs="Arial"/>
          <w:color w:val="0D0D0D" w:themeColor="text1" w:themeTint="F2"/>
        </w:rPr>
        <w:t xml:space="preserve"> или (</w:t>
      </w:r>
      <w:r w:rsidR="008F5FC3">
        <w:rPr>
          <w:rFonts w:ascii="Arial" w:hAnsi="Arial" w:cs="Arial"/>
          <w:color w:val="0D0D0D" w:themeColor="text1" w:themeTint="F2"/>
        </w:rPr>
        <w:t>14,86</w:t>
      </w:r>
      <w:r w:rsidR="00B24629" w:rsidRPr="008E5BFD">
        <w:rPr>
          <w:rFonts w:ascii="Arial" w:hAnsi="Arial" w:cs="Arial"/>
          <w:color w:val="0D0D0D" w:themeColor="text1" w:themeTint="F2"/>
        </w:rPr>
        <w:t>%)</w:t>
      </w:r>
      <w:r w:rsidR="0006150E">
        <w:rPr>
          <w:rFonts w:ascii="Arial" w:hAnsi="Arial" w:cs="Arial"/>
          <w:color w:val="0D0D0D" w:themeColor="text1" w:themeTint="F2"/>
        </w:rPr>
        <w:t xml:space="preserve">. </w:t>
      </w:r>
      <w:r w:rsidR="00B82607" w:rsidRPr="008E5BFD">
        <w:rPr>
          <w:rFonts w:ascii="Arial" w:hAnsi="Arial" w:cs="Arial"/>
          <w:color w:val="0D0D0D" w:themeColor="text1" w:themeTint="F2"/>
        </w:rPr>
        <w:t>Успе</w:t>
      </w:r>
      <w:r w:rsidR="009005FF">
        <w:rPr>
          <w:rFonts w:ascii="Arial" w:hAnsi="Arial" w:cs="Arial"/>
          <w:color w:val="0D0D0D" w:themeColor="text1" w:themeTint="F2"/>
        </w:rPr>
        <w:t>хот на ниво на генерација е 4,</w:t>
      </w:r>
      <w:r w:rsidR="00A559CB">
        <w:rPr>
          <w:rFonts w:ascii="Arial" w:hAnsi="Arial" w:cs="Arial"/>
          <w:color w:val="0D0D0D" w:themeColor="text1" w:themeTint="F2"/>
        </w:rPr>
        <w:t>36</w:t>
      </w:r>
      <w:r w:rsidR="009005FF">
        <w:rPr>
          <w:rFonts w:ascii="Arial" w:hAnsi="Arial" w:cs="Arial"/>
          <w:color w:val="0D0D0D" w:themeColor="text1" w:themeTint="F2"/>
        </w:rPr>
        <w:t>, кај девојчињата 4,</w:t>
      </w:r>
      <w:r w:rsidR="00A559CB">
        <w:rPr>
          <w:rFonts w:ascii="Arial" w:hAnsi="Arial" w:cs="Arial"/>
          <w:color w:val="0D0D0D" w:themeColor="text1" w:themeTint="F2"/>
        </w:rPr>
        <w:t>60</w:t>
      </w:r>
      <w:r w:rsidR="00B82607" w:rsidRPr="008E5BFD">
        <w:rPr>
          <w:rFonts w:ascii="Arial" w:hAnsi="Arial" w:cs="Arial"/>
          <w:color w:val="0D0D0D" w:themeColor="text1" w:themeTint="F2"/>
        </w:rPr>
        <w:t>,</w:t>
      </w:r>
      <w:r w:rsidR="00A559CB">
        <w:rPr>
          <w:rFonts w:ascii="Arial" w:hAnsi="Arial" w:cs="Arial"/>
          <w:color w:val="0D0D0D" w:themeColor="text1" w:themeTint="F2"/>
        </w:rPr>
        <w:t xml:space="preserve"> а кај машките 3,80</w:t>
      </w:r>
      <w:r w:rsidR="00B82607" w:rsidRPr="008E5BFD">
        <w:rPr>
          <w:rFonts w:ascii="Arial" w:hAnsi="Arial" w:cs="Arial"/>
          <w:color w:val="0D0D0D" w:themeColor="text1" w:themeTint="F2"/>
        </w:rPr>
        <w:t xml:space="preserve">. </w:t>
      </w:r>
    </w:p>
    <w:p w:rsidR="00B82607" w:rsidRPr="008E5BFD" w:rsidRDefault="00B82607" w:rsidP="008E5BFD">
      <w:pPr>
        <w:pStyle w:val="BodyText"/>
        <w:spacing w:after="0" w:line="360" w:lineRule="auto"/>
        <w:ind w:firstLine="720"/>
        <w:jc w:val="both"/>
        <w:rPr>
          <w:rFonts w:ascii="Arial" w:hAnsi="Arial" w:cs="Arial"/>
          <w:b/>
          <w:color w:val="0D0D0D" w:themeColor="text1" w:themeTint="F2"/>
        </w:rPr>
      </w:pPr>
      <w:r w:rsidRPr="008E5BFD">
        <w:rPr>
          <w:rFonts w:ascii="Arial" w:hAnsi="Arial" w:cs="Arial"/>
          <w:b/>
          <w:color w:val="0D0D0D" w:themeColor="text1" w:themeTint="F2"/>
        </w:rPr>
        <w:t xml:space="preserve">ЗАБЕЛЕШКА: </w:t>
      </w:r>
      <w:r w:rsidR="00432953" w:rsidRPr="008E5BFD">
        <w:rPr>
          <w:rFonts w:ascii="Arial" w:hAnsi="Arial" w:cs="Arial"/>
          <w:b/>
          <w:color w:val="0D0D0D" w:themeColor="text1" w:themeTint="F2"/>
        </w:rPr>
        <w:t>Ако се направи споредба на успехот по предмети се заклучува дека девојчињата покажуваат</w:t>
      </w:r>
      <w:r w:rsidR="00432953">
        <w:rPr>
          <w:rFonts w:ascii="Arial" w:hAnsi="Arial" w:cs="Arial"/>
          <w:b/>
          <w:color w:val="0D0D0D" w:themeColor="text1" w:themeTint="F2"/>
        </w:rPr>
        <w:t xml:space="preserve"> подобар успех по сите предмети</w:t>
      </w:r>
      <w:r w:rsidR="00432953" w:rsidRPr="008E5BFD">
        <w:rPr>
          <w:rFonts w:ascii="Arial" w:hAnsi="Arial" w:cs="Arial"/>
          <w:b/>
          <w:color w:val="0D0D0D" w:themeColor="text1" w:themeTint="F2"/>
        </w:rPr>
        <w:t xml:space="preserve">, освен </w:t>
      </w:r>
      <w:r w:rsidR="009005FF">
        <w:rPr>
          <w:rFonts w:ascii="Arial" w:hAnsi="Arial" w:cs="Arial"/>
          <w:b/>
          <w:color w:val="0D0D0D" w:themeColor="text1" w:themeTint="F2"/>
        </w:rPr>
        <w:t>по</w:t>
      </w:r>
      <w:r w:rsidR="0006150E">
        <w:rPr>
          <w:rFonts w:ascii="Arial" w:hAnsi="Arial" w:cs="Arial"/>
          <w:b/>
          <w:color w:val="0D0D0D" w:themeColor="text1" w:themeTint="F2"/>
        </w:rPr>
        <w:t xml:space="preserve"> </w:t>
      </w:r>
      <w:r w:rsidR="00A559CB">
        <w:rPr>
          <w:rFonts w:ascii="Arial" w:hAnsi="Arial" w:cs="Arial"/>
          <w:b/>
          <w:color w:val="0D0D0D" w:themeColor="text1" w:themeTint="F2"/>
        </w:rPr>
        <w:t>ФЗО и музичко обр.</w:t>
      </w:r>
      <w:r w:rsidR="0006150E">
        <w:rPr>
          <w:rFonts w:ascii="Arial" w:hAnsi="Arial" w:cs="Arial"/>
          <w:b/>
          <w:color w:val="0D0D0D" w:themeColor="text1" w:themeTint="F2"/>
        </w:rPr>
        <w:t xml:space="preserve"> каде имаат ист успех.</w:t>
      </w:r>
    </w:p>
    <w:p w:rsidR="00B82607" w:rsidRPr="0006150E" w:rsidRDefault="00670DF6" w:rsidP="0006150E">
      <w:pPr>
        <w:pStyle w:val="BodyText"/>
        <w:spacing w:after="0" w:line="360" w:lineRule="auto"/>
        <w:ind w:firstLine="720"/>
        <w:jc w:val="both"/>
        <w:rPr>
          <w:rFonts w:ascii="Arial" w:hAnsi="Arial" w:cs="Arial"/>
          <w:color w:val="0D0D0D" w:themeColor="text1" w:themeTint="F2"/>
        </w:rPr>
      </w:pPr>
      <w:r w:rsidRPr="008F5FC3">
        <w:rPr>
          <w:rFonts w:ascii="Arial" w:hAnsi="Arial" w:cs="Arial"/>
          <w:b/>
          <w:color w:val="000000" w:themeColor="text1"/>
        </w:rPr>
        <w:t xml:space="preserve">Во </w:t>
      </w:r>
      <w:r w:rsidRPr="008F5FC3">
        <w:rPr>
          <w:rFonts w:ascii="Arial" w:hAnsi="Arial" w:cs="Arial"/>
          <w:b/>
          <w:color w:val="000000" w:themeColor="text1"/>
          <w:lang w:val="en-US"/>
        </w:rPr>
        <w:t xml:space="preserve">IX </w:t>
      </w:r>
      <w:r w:rsidR="009005FF" w:rsidRPr="008F5FC3">
        <w:rPr>
          <w:rFonts w:ascii="Arial" w:hAnsi="Arial" w:cs="Arial"/>
          <w:b/>
          <w:color w:val="000000" w:themeColor="text1"/>
        </w:rPr>
        <w:t>одд.</w:t>
      </w:r>
      <w:r w:rsidR="009005FF">
        <w:rPr>
          <w:rFonts w:ascii="Arial" w:hAnsi="Arial" w:cs="Arial"/>
          <w:color w:val="0D0D0D" w:themeColor="text1" w:themeTint="F2"/>
        </w:rPr>
        <w:t xml:space="preserve"> </w:t>
      </w:r>
      <w:r w:rsidR="006272AF" w:rsidRPr="008E5BFD">
        <w:rPr>
          <w:rFonts w:ascii="Arial" w:hAnsi="Arial" w:cs="Arial"/>
          <w:color w:val="0D0D0D" w:themeColor="text1" w:themeTint="F2"/>
        </w:rPr>
        <w:t xml:space="preserve">од </w:t>
      </w:r>
      <w:r w:rsidR="009005FF">
        <w:rPr>
          <w:rFonts w:ascii="Arial" w:hAnsi="Arial" w:cs="Arial"/>
          <w:color w:val="0D0D0D" w:themeColor="text1" w:themeTint="F2"/>
        </w:rPr>
        <w:t xml:space="preserve">вкупно </w:t>
      </w:r>
      <w:r w:rsidR="0006150E">
        <w:rPr>
          <w:rFonts w:ascii="Arial" w:hAnsi="Arial" w:cs="Arial"/>
          <w:color w:val="0D0D0D" w:themeColor="text1" w:themeTint="F2"/>
        </w:rPr>
        <w:t>7</w:t>
      </w:r>
      <w:r w:rsidR="00A559CB">
        <w:rPr>
          <w:rFonts w:ascii="Arial" w:hAnsi="Arial" w:cs="Arial"/>
          <w:color w:val="0D0D0D" w:themeColor="text1" w:themeTint="F2"/>
        </w:rPr>
        <w:t>7</w:t>
      </w:r>
      <w:r w:rsidR="0006150E">
        <w:rPr>
          <w:rFonts w:ascii="Arial" w:hAnsi="Arial" w:cs="Arial"/>
          <w:color w:val="0D0D0D" w:themeColor="text1" w:themeTint="F2"/>
        </w:rPr>
        <w:t xml:space="preserve"> ученици</w:t>
      </w:r>
      <w:r w:rsidR="009005FF">
        <w:rPr>
          <w:rFonts w:ascii="Arial" w:hAnsi="Arial" w:cs="Arial"/>
          <w:color w:val="0D0D0D" w:themeColor="text1" w:themeTint="F2"/>
        </w:rPr>
        <w:t xml:space="preserve">, одлични </w:t>
      </w:r>
      <w:r w:rsidR="009005FF" w:rsidRPr="008F5FC3">
        <w:rPr>
          <w:rFonts w:ascii="Arial" w:hAnsi="Arial" w:cs="Arial"/>
          <w:color w:val="000000" w:themeColor="text1"/>
        </w:rPr>
        <w:t xml:space="preserve">се </w:t>
      </w:r>
      <w:r w:rsidR="008F5FC3" w:rsidRPr="008F5FC3">
        <w:rPr>
          <w:rFonts w:ascii="Arial" w:hAnsi="Arial" w:cs="Arial"/>
          <w:color w:val="000000" w:themeColor="text1"/>
        </w:rPr>
        <w:t>53</w:t>
      </w:r>
      <w:r w:rsidR="009005FF">
        <w:rPr>
          <w:rFonts w:ascii="Arial" w:hAnsi="Arial" w:cs="Arial"/>
          <w:color w:val="0D0D0D" w:themeColor="text1" w:themeTint="F2"/>
        </w:rPr>
        <w:t xml:space="preserve">  (</w:t>
      </w:r>
      <w:r w:rsidR="008F5FC3">
        <w:rPr>
          <w:rFonts w:ascii="Arial" w:hAnsi="Arial" w:cs="Arial"/>
          <w:color w:val="0D0D0D" w:themeColor="text1" w:themeTint="F2"/>
        </w:rPr>
        <w:t>68,83</w:t>
      </w:r>
      <w:r w:rsidR="00E32FCA" w:rsidRPr="008E5BFD">
        <w:rPr>
          <w:rFonts w:ascii="Arial" w:hAnsi="Arial" w:cs="Arial"/>
          <w:color w:val="0D0D0D" w:themeColor="text1" w:themeTint="F2"/>
        </w:rPr>
        <w:t xml:space="preserve"> %), мн.</w:t>
      </w:r>
      <w:r w:rsidR="009005FF">
        <w:rPr>
          <w:rFonts w:ascii="Arial" w:hAnsi="Arial" w:cs="Arial"/>
          <w:color w:val="0D0D0D" w:themeColor="text1" w:themeTint="F2"/>
        </w:rPr>
        <w:t xml:space="preserve"> добри </w:t>
      </w:r>
      <w:r w:rsidR="008F5FC3">
        <w:rPr>
          <w:rFonts w:ascii="Arial" w:hAnsi="Arial" w:cs="Arial"/>
          <w:color w:val="0D0D0D" w:themeColor="text1" w:themeTint="F2"/>
        </w:rPr>
        <w:t>15</w:t>
      </w:r>
      <w:r w:rsidR="009005FF">
        <w:rPr>
          <w:rFonts w:ascii="Arial" w:hAnsi="Arial" w:cs="Arial"/>
          <w:color w:val="0D0D0D" w:themeColor="text1" w:themeTint="F2"/>
        </w:rPr>
        <w:t xml:space="preserve"> или </w:t>
      </w:r>
      <w:r w:rsidR="0006150E">
        <w:rPr>
          <w:rFonts w:ascii="Arial" w:hAnsi="Arial" w:cs="Arial"/>
          <w:color w:val="0D0D0D" w:themeColor="text1" w:themeTint="F2"/>
        </w:rPr>
        <w:t>19</w:t>
      </w:r>
      <w:r w:rsidR="009005FF">
        <w:rPr>
          <w:rFonts w:ascii="Arial" w:hAnsi="Arial" w:cs="Arial"/>
          <w:color w:val="0D0D0D" w:themeColor="text1" w:themeTint="F2"/>
        </w:rPr>
        <w:t>,</w:t>
      </w:r>
      <w:r w:rsidR="008F5FC3">
        <w:rPr>
          <w:rFonts w:ascii="Arial" w:hAnsi="Arial" w:cs="Arial"/>
          <w:color w:val="0D0D0D" w:themeColor="text1" w:themeTint="F2"/>
        </w:rPr>
        <w:t>48</w:t>
      </w:r>
      <w:r w:rsidR="009005FF">
        <w:rPr>
          <w:rFonts w:ascii="Arial" w:hAnsi="Arial" w:cs="Arial"/>
          <w:color w:val="0D0D0D" w:themeColor="text1" w:themeTint="F2"/>
        </w:rPr>
        <w:t xml:space="preserve">%, добри </w:t>
      </w:r>
      <w:r w:rsidR="008F5FC3">
        <w:rPr>
          <w:rFonts w:ascii="Arial" w:hAnsi="Arial" w:cs="Arial"/>
          <w:color w:val="0D0D0D" w:themeColor="text1" w:themeTint="F2"/>
        </w:rPr>
        <w:t>9</w:t>
      </w:r>
      <w:r w:rsidR="009005FF">
        <w:rPr>
          <w:rFonts w:ascii="Arial" w:hAnsi="Arial" w:cs="Arial"/>
          <w:color w:val="0D0D0D" w:themeColor="text1" w:themeTint="F2"/>
        </w:rPr>
        <w:t xml:space="preserve"> или </w:t>
      </w:r>
      <w:r w:rsidR="008F5FC3">
        <w:rPr>
          <w:rFonts w:ascii="Arial" w:hAnsi="Arial" w:cs="Arial"/>
          <w:color w:val="0D0D0D" w:themeColor="text1" w:themeTint="F2"/>
        </w:rPr>
        <w:t>11,69</w:t>
      </w:r>
      <w:r w:rsidR="00A559CB">
        <w:rPr>
          <w:rFonts w:ascii="Arial" w:hAnsi="Arial" w:cs="Arial"/>
          <w:color w:val="0D0D0D" w:themeColor="text1" w:themeTint="F2"/>
        </w:rPr>
        <w:t>%.</w:t>
      </w:r>
      <w:r w:rsidR="00432953">
        <w:rPr>
          <w:rFonts w:ascii="Arial" w:hAnsi="Arial" w:cs="Arial"/>
          <w:color w:val="0D0D0D" w:themeColor="text1" w:themeTint="F2"/>
        </w:rPr>
        <w:t>.</w:t>
      </w:r>
      <w:r w:rsidR="00B82607" w:rsidRPr="008E5BFD">
        <w:rPr>
          <w:rFonts w:ascii="Arial" w:hAnsi="Arial" w:cs="Arial"/>
          <w:color w:val="0D0D0D" w:themeColor="text1" w:themeTint="F2"/>
        </w:rPr>
        <w:t xml:space="preserve"> Средниот ус</w:t>
      </w:r>
      <w:r w:rsidR="009005FF">
        <w:rPr>
          <w:rFonts w:ascii="Arial" w:hAnsi="Arial" w:cs="Arial"/>
          <w:color w:val="0D0D0D" w:themeColor="text1" w:themeTint="F2"/>
        </w:rPr>
        <w:t>пех на ниво на генерација е 4,</w:t>
      </w:r>
      <w:r w:rsidR="00A559CB">
        <w:rPr>
          <w:rFonts w:ascii="Arial" w:hAnsi="Arial" w:cs="Arial"/>
          <w:color w:val="0D0D0D" w:themeColor="text1" w:themeTint="F2"/>
        </w:rPr>
        <w:t>25</w:t>
      </w:r>
      <w:r w:rsidR="006272AF" w:rsidRPr="008E5BFD">
        <w:rPr>
          <w:rFonts w:ascii="Arial" w:hAnsi="Arial" w:cs="Arial"/>
          <w:color w:val="0D0D0D" w:themeColor="text1" w:themeTint="F2"/>
        </w:rPr>
        <w:t xml:space="preserve">.Кај девојчињата </w:t>
      </w:r>
      <w:r w:rsidR="009005FF">
        <w:rPr>
          <w:rFonts w:ascii="Arial" w:hAnsi="Arial" w:cs="Arial"/>
          <w:color w:val="0D0D0D" w:themeColor="text1" w:themeTint="F2"/>
        </w:rPr>
        <w:t>4,</w:t>
      </w:r>
      <w:r w:rsidR="00A559CB">
        <w:rPr>
          <w:rFonts w:ascii="Arial" w:hAnsi="Arial" w:cs="Arial"/>
          <w:color w:val="0D0D0D" w:themeColor="text1" w:themeTint="F2"/>
        </w:rPr>
        <w:t>37</w:t>
      </w:r>
      <w:r w:rsidR="009005FF">
        <w:rPr>
          <w:rFonts w:ascii="Arial" w:hAnsi="Arial" w:cs="Arial"/>
          <w:color w:val="0D0D0D" w:themeColor="text1" w:themeTint="F2"/>
        </w:rPr>
        <w:t>, а кај машките 4,</w:t>
      </w:r>
      <w:r w:rsidR="00A559CB">
        <w:rPr>
          <w:rFonts w:ascii="Arial" w:hAnsi="Arial" w:cs="Arial"/>
          <w:color w:val="0D0D0D" w:themeColor="text1" w:themeTint="F2"/>
        </w:rPr>
        <w:t>13</w:t>
      </w:r>
      <w:r w:rsidR="00B82607" w:rsidRPr="008E5BFD">
        <w:rPr>
          <w:rFonts w:ascii="Arial" w:hAnsi="Arial" w:cs="Arial"/>
          <w:color w:val="0D0D0D" w:themeColor="text1" w:themeTint="F2"/>
        </w:rPr>
        <w:t>.</w:t>
      </w:r>
    </w:p>
    <w:p w:rsidR="00854B6C" w:rsidRDefault="00B82607" w:rsidP="00854B6C">
      <w:pPr>
        <w:pStyle w:val="BodyText"/>
        <w:spacing w:line="360" w:lineRule="auto"/>
        <w:ind w:firstLine="720"/>
        <w:jc w:val="both"/>
        <w:rPr>
          <w:rFonts w:ascii="Arial" w:hAnsi="Arial" w:cs="Arial"/>
          <w:b/>
          <w:color w:val="0D0D0D" w:themeColor="text1" w:themeTint="F2"/>
        </w:rPr>
      </w:pPr>
      <w:r w:rsidRPr="008E5BFD">
        <w:rPr>
          <w:rFonts w:ascii="Arial" w:hAnsi="Arial" w:cs="Arial"/>
          <w:b/>
          <w:color w:val="0D0D0D" w:themeColor="text1" w:themeTint="F2"/>
        </w:rPr>
        <w:t xml:space="preserve">ЗАБЕЛЕШКА: </w:t>
      </w:r>
      <w:r w:rsidR="00772BFF" w:rsidRPr="008E5BFD">
        <w:rPr>
          <w:rFonts w:ascii="Arial" w:hAnsi="Arial" w:cs="Arial"/>
          <w:b/>
          <w:color w:val="0D0D0D" w:themeColor="text1" w:themeTint="F2"/>
        </w:rPr>
        <w:t>Ако се направи споредба на успехот по предмети се заклучува дека девојчињата покажуваат</w:t>
      </w:r>
      <w:r w:rsidR="00772BFF">
        <w:rPr>
          <w:rFonts w:ascii="Arial" w:hAnsi="Arial" w:cs="Arial"/>
          <w:b/>
          <w:color w:val="0D0D0D" w:themeColor="text1" w:themeTint="F2"/>
        </w:rPr>
        <w:t xml:space="preserve"> подобар успех по сите предмети</w:t>
      </w:r>
      <w:r w:rsidR="00854B6C">
        <w:rPr>
          <w:rFonts w:ascii="Arial" w:hAnsi="Arial" w:cs="Arial"/>
          <w:b/>
          <w:color w:val="0D0D0D" w:themeColor="text1" w:themeTint="F2"/>
        </w:rPr>
        <w:t xml:space="preserve">, освен </w:t>
      </w:r>
      <w:r w:rsidR="00A559CB">
        <w:rPr>
          <w:rFonts w:ascii="Arial" w:hAnsi="Arial" w:cs="Arial"/>
          <w:b/>
          <w:color w:val="0D0D0D" w:themeColor="text1" w:themeTint="F2"/>
        </w:rPr>
        <w:t>по математика</w:t>
      </w:r>
      <w:r w:rsidR="00854B6C">
        <w:rPr>
          <w:rFonts w:ascii="Arial" w:hAnsi="Arial" w:cs="Arial"/>
          <w:b/>
          <w:color w:val="0D0D0D" w:themeColor="text1" w:themeTint="F2"/>
        </w:rPr>
        <w:t xml:space="preserve"> к</w:t>
      </w:r>
      <w:r w:rsidR="00A559CB">
        <w:rPr>
          <w:rFonts w:ascii="Arial" w:hAnsi="Arial" w:cs="Arial"/>
          <w:b/>
          <w:color w:val="0D0D0D" w:themeColor="text1" w:themeTint="F2"/>
        </w:rPr>
        <w:t>аде подобар успех имаат машките.</w:t>
      </w:r>
    </w:p>
    <w:p w:rsidR="00286481" w:rsidRPr="008E5BFD" w:rsidRDefault="0098313D" w:rsidP="00854B6C">
      <w:pPr>
        <w:pStyle w:val="BodyText"/>
        <w:spacing w:line="360" w:lineRule="auto"/>
        <w:ind w:firstLine="720"/>
        <w:jc w:val="both"/>
        <w:rPr>
          <w:rFonts w:ascii="Arial" w:hAnsi="Arial" w:cs="Arial"/>
          <w:b/>
          <w:color w:val="0D0D0D" w:themeColor="text1" w:themeTint="F2"/>
        </w:rPr>
      </w:pPr>
      <w:r w:rsidRPr="008F5FC3">
        <w:rPr>
          <w:rFonts w:ascii="Arial" w:hAnsi="Arial" w:cs="Arial"/>
          <w:b/>
          <w:bCs/>
          <w:color w:val="000000" w:themeColor="text1"/>
        </w:rPr>
        <w:t>Од вк</w:t>
      </w:r>
      <w:r w:rsidR="00A559CB" w:rsidRPr="008F5FC3">
        <w:rPr>
          <w:rFonts w:ascii="Arial" w:hAnsi="Arial" w:cs="Arial"/>
          <w:b/>
          <w:bCs/>
          <w:color w:val="000000" w:themeColor="text1"/>
        </w:rPr>
        <w:t>упно 432</w:t>
      </w:r>
      <w:r w:rsidR="004844A8" w:rsidRPr="008F5FC3">
        <w:rPr>
          <w:rFonts w:ascii="Arial" w:hAnsi="Arial" w:cs="Arial"/>
          <w:b/>
          <w:bCs/>
          <w:color w:val="000000" w:themeColor="text1"/>
        </w:rPr>
        <w:t xml:space="preserve"> ученици од IV –</w:t>
      </w:r>
      <w:r w:rsidR="00EA2F75" w:rsidRPr="008F5FC3">
        <w:rPr>
          <w:rFonts w:ascii="Arial" w:hAnsi="Arial" w:cs="Arial"/>
          <w:b/>
          <w:bCs/>
          <w:color w:val="000000" w:themeColor="text1"/>
        </w:rPr>
        <w:t>IX</w:t>
      </w:r>
      <w:r w:rsidR="0054285A" w:rsidRPr="008F5FC3">
        <w:rPr>
          <w:rFonts w:ascii="Arial" w:hAnsi="Arial" w:cs="Arial"/>
          <w:b/>
          <w:bCs/>
          <w:color w:val="000000" w:themeColor="text1"/>
        </w:rPr>
        <w:t xml:space="preserve"> одд</w:t>
      </w:r>
      <w:r w:rsidR="00286481" w:rsidRPr="008F5FC3">
        <w:rPr>
          <w:rFonts w:ascii="Arial" w:hAnsi="Arial" w:cs="Arial"/>
          <w:b/>
          <w:bCs/>
          <w:color w:val="000000" w:themeColor="text1"/>
        </w:rPr>
        <w:t>.</w:t>
      </w:r>
      <w:r w:rsidR="00286481" w:rsidRPr="008E5BFD">
        <w:rPr>
          <w:rFonts w:ascii="Arial" w:hAnsi="Arial" w:cs="Arial"/>
          <w:b/>
          <w:bCs/>
          <w:color w:val="0D0D0D" w:themeColor="text1" w:themeTint="F2"/>
        </w:rPr>
        <w:t xml:space="preserve"> кои се бројчано оценети</w:t>
      </w:r>
    </w:p>
    <w:p w:rsidR="0089787E" w:rsidRPr="008E5BFD" w:rsidRDefault="004844A8">
      <w:pPr>
        <w:pStyle w:val="BodyText"/>
        <w:numPr>
          <w:ilvl w:val="0"/>
          <w:numId w:val="11"/>
        </w:numPr>
        <w:spacing w:after="0" w:line="360" w:lineRule="auto"/>
        <w:jc w:val="both"/>
        <w:rPr>
          <w:rFonts w:ascii="Arial" w:hAnsi="Arial" w:cs="Arial"/>
          <w:b/>
          <w:color w:val="0D0D0D" w:themeColor="text1" w:themeTint="F2"/>
        </w:rPr>
      </w:pPr>
      <w:r w:rsidRPr="008E5BFD">
        <w:rPr>
          <w:rFonts w:ascii="Arial" w:hAnsi="Arial" w:cs="Arial"/>
          <w:b/>
          <w:bCs/>
          <w:color w:val="0D0D0D" w:themeColor="text1" w:themeTint="F2"/>
        </w:rPr>
        <w:t>3</w:t>
      </w:r>
      <w:r w:rsidR="008F5FC3">
        <w:rPr>
          <w:rFonts w:ascii="Arial" w:hAnsi="Arial" w:cs="Arial"/>
          <w:b/>
          <w:bCs/>
          <w:color w:val="0D0D0D" w:themeColor="text1" w:themeTint="F2"/>
        </w:rPr>
        <w:t>02</w:t>
      </w:r>
      <w:r w:rsidRPr="008E5BFD">
        <w:rPr>
          <w:rFonts w:ascii="Arial" w:hAnsi="Arial" w:cs="Arial"/>
          <w:b/>
          <w:bCs/>
          <w:color w:val="0D0D0D" w:themeColor="text1" w:themeTint="F2"/>
        </w:rPr>
        <w:t xml:space="preserve"> ученици или </w:t>
      </w:r>
      <w:r w:rsidR="008F5FC3">
        <w:rPr>
          <w:rFonts w:ascii="Arial" w:hAnsi="Arial" w:cs="Arial"/>
          <w:b/>
          <w:bCs/>
          <w:color w:val="0D0D0D" w:themeColor="text1" w:themeTint="F2"/>
        </w:rPr>
        <w:t>69,91</w:t>
      </w:r>
      <w:r w:rsidR="00E043A6" w:rsidRPr="008E5BFD">
        <w:rPr>
          <w:rFonts w:ascii="Arial" w:hAnsi="Arial" w:cs="Arial"/>
          <w:b/>
          <w:bCs/>
          <w:color w:val="0D0D0D" w:themeColor="text1" w:themeTint="F2"/>
        </w:rPr>
        <w:t>% се одлични (м</w:t>
      </w:r>
      <w:r w:rsidR="009005FF">
        <w:rPr>
          <w:rFonts w:ascii="Arial" w:hAnsi="Arial" w:cs="Arial"/>
          <w:b/>
          <w:bCs/>
          <w:color w:val="0D0D0D" w:themeColor="text1" w:themeTint="F2"/>
        </w:rPr>
        <w:t>-</w:t>
      </w:r>
      <w:r w:rsidR="008F5FC3">
        <w:rPr>
          <w:rFonts w:ascii="Arial" w:hAnsi="Arial" w:cs="Arial"/>
          <w:b/>
          <w:bCs/>
          <w:color w:val="0D0D0D" w:themeColor="text1" w:themeTint="F2"/>
        </w:rPr>
        <w:t>126</w:t>
      </w:r>
      <w:r w:rsidR="00193496">
        <w:rPr>
          <w:rFonts w:ascii="Arial" w:hAnsi="Arial" w:cs="Arial"/>
          <w:b/>
          <w:bCs/>
          <w:color w:val="0D0D0D" w:themeColor="text1" w:themeTint="F2"/>
        </w:rPr>
        <w:t>,</w:t>
      </w:r>
      <w:r w:rsidRPr="008E5BFD">
        <w:rPr>
          <w:rFonts w:ascii="Arial" w:hAnsi="Arial" w:cs="Arial"/>
          <w:b/>
          <w:bCs/>
          <w:color w:val="0D0D0D" w:themeColor="text1" w:themeTint="F2"/>
        </w:rPr>
        <w:t xml:space="preserve"> ж-</w:t>
      </w:r>
      <w:r w:rsidR="009005FF">
        <w:rPr>
          <w:rFonts w:ascii="Arial" w:hAnsi="Arial" w:cs="Arial"/>
          <w:b/>
          <w:bCs/>
          <w:color w:val="0D0D0D" w:themeColor="text1" w:themeTint="F2"/>
        </w:rPr>
        <w:t>1</w:t>
      </w:r>
      <w:r w:rsidR="008F5FC3">
        <w:rPr>
          <w:rFonts w:ascii="Arial" w:hAnsi="Arial" w:cs="Arial"/>
          <w:b/>
          <w:bCs/>
          <w:color w:val="0D0D0D" w:themeColor="text1" w:themeTint="F2"/>
        </w:rPr>
        <w:t>76</w:t>
      </w:r>
      <w:r w:rsidRPr="008E5BFD">
        <w:rPr>
          <w:rFonts w:ascii="Arial" w:hAnsi="Arial" w:cs="Arial"/>
          <w:b/>
          <w:bCs/>
          <w:color w:val="0D0D0D" w:themeColor="text1" w:themeTint="F2"/>
        </w:rPr>
        <w:t xml:space="preserve">) </w:t>
      </w:r>
    </w:p>
    <w:p w:rsidR="0089787E" w:rsidRPr="008E5BFD" w:rsidRDefault="009005FF">
      <w:pPr>
        <w:pStyle w:val="BodyText"/>
        <w:numPr>
          <w:ilvl w:val="0"/>
          <w:numId w:val="11"/>
        </w:numPr>
        <w:spacing w:after="0" w:line="360" w:lineRule="auto"/>
        <w:jc w:val="both"/>
        <w:rPr>
          <w:rFonts w:ascii="Arial" w:hAnsi="Arial" w:cs="Arial"/>
          <w:b/>
          <w:color w:val="0D0D0D" w:themeColor="text1" w:themeTint="F2"/>
        </w:rPr>
      </w:pPr>
      <w:r>
        <w:rPr>
          <w:rFonts w:ascii="Arial" w:hAnsi="Arial" w:cs="Arial"/>
          <w:b/>
          <w:bCs/>
          <w:color w:val="0D0D0D" w:themeColor="text1" w:themeTint="F2"/>
        </w:rPr>
        <w:t>9</w:t>
      </w:r>
      <w:r w:rsidR="008F5FC3">
        <w:rPr>
          <w:rFonts w:ascii="Arial" w:hAnsi="Arial" w:cs="Arial"/>
          <w:b/>
          <w:bCs/>
          <w:color w:val="0D0D0D" w:themeColor="text1" w:themeTint="F2"/>
        </w:rPr>
        <w:t>1</w:t>
      </w:r>
      <w:r w:rsidR="004844A8" w:rsidRPr="008E5BFD">
        <w:rPr>
          <w:rFonts w:ascii="Arial" w:hAnsi="Arial" w:cs="Arial"/>
          <w:b/>
          <w:bCs/>
          <w:color w:val="0D0D0D" w:themeColor="text1" w:themeTint="F2"/>
        </w:rPr>
        <w:t xml:space="preserve"> ученици или </w:t>
      </w:r>
      <w:r w:rsidR="006F7371" w:rsidRPr="008E5BFD">
        <w:rPr>
          <w:rFonts w:ascii="Arial" w:hAnsi="Arial" w:cs="Arial"/>
          <w:b/>
          <w:bCs/>
          <w:color w:val="0D0D0D" w:themeColor="text1" w:themeTint="F2"/>
        </w:rPr>
        <w:t>2</w:t>
      </w:r>
      <w:r w:rsidR="008F5FC3">
        <w:rPr>
          <w:rFonts w:ascii="Arial" w:hAnsi="Arial" w:cs="Arial"/>
          <w:b/>
          <w:bCs/>
          <w:color w:val="0D0D0D" w:themeColor="text1" w:themeTint="F2"/>
        </w:rPr>
        <w:t>1</w:t>
      </w:r>
      <w:r w:rsidR="00E043A6" w:rsidRPr="008E5BFD">
        <w:rPr>
          <w:rFonts w:ascii="Arial" w:hAnsi="Arial" w:cs="Arial"/>
          <w:b/>
          <w:bCs/>
          <w:color w:val="0D0D0D" w:themeColor="text1" w:themeTint="F2"/>
        </w:rPr>
        <w:t>,</w:t>
      </w:r>
      <w:r w:rsidR="008F5FC3">
        <w:rPr>
          <w:rFonts w:ascii="Arial" w:hAnsi="Arial" w:cs="Arial"/>
          <w:b/>
          <w:bCs/>
          <w:color w:val="0D0D0D" w:themeColor="text1" w:themeTint="F2"/>
        </w:rPr>
        <w:t>06</w:t>
      </w:r>
      <w:r w:rsidR="00E043A6" w:rsidRPr="008E5BFD">
        <w:rPr>
          <w:rFonts w:ascii="Arial" w:hAnsi="Arial" w:cs="Arial"/>
          <w:b/>
          <w:bCs/>
          <w:color w:val="0D0D0D" w:themeColor="text1" w:themeTint="F2"/>
        </w:rPr>
        <w:t>% се мн.добри(м-</w:t>
      </w:r>
      <w:r w:rsidR="008F5FC3">
        <w:rPr>
          <w:rFonts w:ascii="Arial" w:hAnsi="Arial" w:cs="Arial"/>
          <w:b/>
          <w:bCs/>
          <w:color w:val="0D0D0D" w:themeColor="text1" w:themeTint="F2"/>
        </w:rPr>
        <w:t>56</w:t>
      </w:r>
      <w:r w:rsidR="00E043A6" w:rsidRPr="008E5BFD">
        <w:rPr>
          <w:rFonts w:ascii="Arial" w:hAnsi="Arial" w:cs="Arial"/>
          <w:b/>
          <w:bCs/>
          <w:color w:val="0D0D0D" w:themeColor="text1" w:themeTint="F2"/>
        </w:rPr>
        <w:t>,ж</w:t>
      </w:r>
      <w:r w:rsidR="008F5FC3">
        <w:rPr>
          <w:rFonts w:ascii="Arial" w:hAnsi="Arial" w:cs="Arial"/>
          <w:b/>
          <w:bCs/>
          <w:color w:val="0D0D0D" w:themeColor="text1" w:themeTint="F2"/>
        </w:rPr>
        <w:t>- 3</w:t>
      </w:r>
      <w:r w:rsidR="00854B6C">
        <w:rPr>
          <w:rFonts w:ascii="Arial" w:hAnsi="Arial" w:cs="Arial"/>
          <w:b/>
          <w:bCs/>
          <w:color w:val="0D0D0D" w:themeColor="text1" w:themeTint="F2"/>
        </w:rPr>
        <w:t>5</w:t>
      </w:r>
      <w:r w:rsidR="004844A8" w:rsidRPr="008E5BFD">
        <w:rPr>
          <w:rFonts w:ascii="Arial" w:hAnsi="Arial" w:cs="Arial"/>
          <w:b/>
          <w:bCs/>
          <w:color w:val="0D0D0D" w:themeColor="text1" w:themeTint="F2"/>
        </w:rPr>
        <w:t xml:space="preserve">) </w:t>
      </w:r>
    </w:p>
    <w:p w:rsidR="00026421" w:rsidRPr="00A911CB" w:rsidRDefault="00854B6C" w:rsidP="00A911CB">
      <w:pPr>
        <w:pStyle w:val="BodyText"/>
        <w:numPr>
          <w:ilvl w:val="0"/>
          <w:numId w:val="11"/>
        </w:numPr>
        <w:spacing w:after="0" w:line="360" w:lineRule="auto"/>
        <w:jc w:val="both"/>
        <w:rPr>
          <w:rFonts w:ascii="Arial" w:hAnsi="Arial" w:cs="Arial"/>
          <w:b/>
          <w:color w:val="0D0D0D" w:themeColor="text1" w:themeTint="F2"/>
        </w:rPr>
      </w:pPr>
      <w:r>
        <w:rPr>
          <w:rFonts w:ascii="Arial" w:hAnsi="Arial" w:cs="Arial"/>
          <w:b/>
          <w:bCs/>
          <w:color w:val="0D0D0D" w:themeColor="text1" w:themeTint="F2"/>
        </w:rPr>
        <w:t>39</w:t>
      </w:r>
      <w:r w:rsidR="008F5FC3">
        <w:rPr>
          <w:rFonts w:ascii="Arial" w:hAnsi="Arial" w:cs="Arial"/>
          <w:b/>
          <w:bCs/>
          <w:color w:val="0D0D0D" w:themeColor="text1" w:themeTint="F2"/>
        </w:rPr>
        <w:t xml:space="preserve"> </w:t>
      </w:r>
      <w:r w:rsidR="004844A8" w:rsidRPr="008E5BFD">
        <w:rPr>
          <w:rFonts w:ascii="Arial" w:hAnsi="Arial" w:cs="Arial"/>
          <w:b/>
          <w:bCs/>
          <w:color w:val="0D0D0D" w:themeColor="text1" w:themeTint="F2"/>
        </w:rPr>
        <w:t xml:space="preserve">ученици или </w:t>
      </w:r>
      <w:r w:rsidR="008F5FC3">
        <w:rPr>
          <w:rFonts w:ascii="Arial" w:hAnsi="Arial" w:cs="Arial"/>
          <w:b/>
          <w:bCs/>
          <w:color w:val="0D0D0D" w:themeColor="text1" w:themeTint="F2"/>
        </w:rPr>
        <w:t>9</w:t>
      </w:r>
      <w:r w:rsidR="009005FF">
        <w:rPr>
          <w:rFonts w:ascii="Arial" w:hAnsi="Arial" w:cs="Arial"/>
          <w:b/>
          <w:bCs/>
          <w:color w:val="0D0D0D" w:themeColor="text1" w:themeTint="F2"/>
        </w:rPr>
        <w:t>,</w:t>
      </w:r>
      <w:r w:rsidR="008F5FC3">
        <w:rPr>
          <w:rFonts w:ascii="Arial" w:hAnsi="Arial" w:cs="Arial"/>
          <w:b/>
          <w:bCs/>
          <w:color w:val="0D0D0D" w:themeColor="text1" w:themeTint="F2"/>
        </w:rPr>
        <w:t>03</w:t>
      </w:r>
      <w:r w:rsidR="00E043A6" w:rsidRPr="008E5BFD">
        <w:rPr>
          <w:rFonts w:ascii="Arial" w:hAnsi="Arial" w:cs="Arial"/>
          <w:b/>
          <w:bCs/>
          <w:color w:val="0D0D0D" w:themeColor="text1" w:themeTint="F2"/>
        </w:rPr>
        <w:t>% се добри (м</w:t>
      </w:r>
      <w:r w:rsidR="009005FF">
        <w:rPr>
          <w:rFonts w:ascii="Arial" w:hAnsi="Arial" w:cs="Arial"/>
          <w:b/>
          <w:bCs/>
          <w:color w:val="0D0D0D" w:themeColor="text1" w:themeTint="F2"/>
        </w:rPr>
        <w:t>-2</w:t>
      </w:r>
      <w:r w:rsidR="008F5FC3">
        <w:rPr>
          <w:rFonts w:ascii="Arial" w:hAnsi="Arial" w:cs="Arial"/>
          <w:b/>
          <w:bCs/>
          <w:color w:val="0D0D0D" w:themeColor="text1" w:themeTint="F2"/>
        </w:rPr>
        <w:t>4</w:t>
      </w:r>
      <w:r w:rsidR="00E043A6" w:rsidRPr="008E5BFD">
        <w:rPr>
          <w:rFonts w:ascii="Arial" w:hAnsi="Arial" w:cs="Arial"/>
          <w:b/>
          <w:bCs/>
          <w:color w:val="0D0D0D" w:themeColor="text1" w:themeTint="F2"/>
        </w:rPr>
        <w:t>, ж</w:t>
      </w:r>
      <w:r w:rsidR="009005FF">
        <w:rPr>
          <w:rFonts w:ascii="Arial" w:hAnsi="Arial" w:cs="Arial"/>
          <w:b/>
          <w:bCs/>
          <w:color w:val="0D0D0D" w:themeColor="text1" w:themeTint="F2"/>
        </w:rPr>
        <w:t>-1</w:t>
      </w:r>
      <w:r w:rsidR="008F5FC3">
        <w:rPr>
          <w:rFonts w:ascii="Arial" w:hAnsi="Arial" w:cs="Arial"/>
          <w:b/>
          <w:bCs/>
          <w:color w:val="0D0D0D" w:themeColor="text1" w:themeTint="F2"/>
        </w:rPr>
        <w:t>5</w:t>
      </w:r>
      <w:r w:rsidR="004844A8" w:rsidRPr="008E5BFD">
        <w:rPr>
          <w:rFonts w:ascii="Arial" w:hAnsi="Arial" w:cs="Arial"/>
          <w:b/>
          <w:bCs/>
          <w:color w:val="0D0D0D" w:themeColor="text1" w:themeTint="F2"/>
        </w:rPr>
        <w:t xml:space="preserve">) </w:t>
      </w:r>
    </w:p>
    <w:p w:rsidR="00482258" w:rsidRPr="00E67B58" w:rsidRDefault="00482258" w:rsidP="00482258">
      <w:pPr>
        <w:spacing w:before="240" w:after="0" w:line="360" w:lineRule="auto"/>
        <w:ind w:firstLine="720"/>
        <w:jc w:val="both"/>
        <w:rPr>
          <w:rFonts w:ascii="Arial" w:eastAsia="Times New Roman" w:hAnsi="Arial" w:cs="Arial"/>
          <w:color w:val="000000" w:themeColor="text1"/>
          <w:sz w:val="24"/>
          <w:szCs w:val="24"/>
          <w:lang w:val="mk-MK"/>
        </w:rPr>
      </w:pPr>
      <w:r w:rsidRPr="00E67B58">
        <w:rPr>
          <w:rFonts w:ascii="Arial" w:eastAsia="Times New Roman" w:hAnsi="Arial" w:cs="Arial"/>
          <w:color w:val="000000" w:themeColor="text1"/>
          <w:sz w:val="24"/>
          <w:szCs w:val="24"/>
          <w:lang w:val="mk-MK"/>
        </w:rPr>
        <w:t xml:space="preserve">Од </w:t>
      </w:r>
      <w:r w:rsidR="00F16B7B" w:rsidRPr="00E67B58">
        <w:rPr>
          <w:rFonts w:ascii="Arial" w:eastAsia="Times New Roman" w:hAnsi="Arial" w:cs="Arial"/>
          <w:color w:val="000000" w:themeColor="text1"/>
          <w:sz w:val="24"/>
          <w:szCs w:val="24"/>
        </w:rPr>
        <w:t>28</w:t>
      </w:r>
      <w:r w:rsidRPr="00E67B58">
        <w:rPr>
          <w:rFonts w:ascii="Arial" w:eastAsia="Times New Roman" w:hAnsi="Arial" w:cs="Arial"/>
          <w:color w:val="000000" w:themeColor="text1"/>
          <w:sz w:val="24"/>
          <w:szCs w:val="24"/>
          <w:lang w:val="mk-MK"/>
        </w:rPr>
        <w:t xml:space="preserve"> ученици</w:t>
      </w:r>
      <w:r w:rsidR="00C218B1" w:rsidRPr="00E67B58">
        <w:rPr>
          <w:rFonts w:ascii="Arial" w:eastAsia="Times New Roman" w:hAnsi="Arial" w:cs="Arial"/>
          <w:color w:val="000000" w:themeColor="text1"/>
          <w:sz w:val="24"/>
          <w:szCs w:val="24"/>
          <w:lang w:val="mk-MK"/>
        </w:rPr>
        <w:t>, според социјалниот статус</w:t>
      </w:r>
      <w:r w:rsidRPr="00E67B58">
        <w:rPr>
          <w:rFonts w:ascii="Arial" w:eastAsia="Times New Roman" w:hAnsi="Arial" w:cs="Arial"/>
          <w:color w:val="000000" w:themeColor="text1"/>
          <w:sz w:val="24"/>
          <w:szCs w:val="24"/>
          <w:lang w:val="mk-MK"/>
        </w:rPr>
        <w:t>:</w:t>
      </w:r>
    </w:p>
    <w:p w:rsidR="009177E8" w:rsidRPr="00482258" w:rsidRDefault="00F16B7B">
      <w:pPr>
        <w:pStyle w:val="ListParagraph"/>
        <w:numPr>
          <w:ilvl w:val="0"/>
          <w:numId w:val="16"/>
        </w:numPr>
        <w:spacing w:after="0" w:line="360" w:lineRule="auto"/>
        <w:jc w:val="both"/>
        <w:rPr>
          <w:rFonts w:ascii="Arial" w:eastAsia="Times New Roman" w:hAnsi="Arial" w:cs="Arial"/>
          <w:sz w:val="24"/>
          <w:szCs w:val="24"/>
          <w:lang w:val="mk-MK"/>
        </w:rPr>
      </w:pPr>
      <w:r>
        <w:rPr>
          <w:rFonts w:ascii="Arial" w:eastAsia="Times New Roman" w:hAnsi="Arial" w:cs="Arial"/>
          <w:sz w:val="24"/>
          <w:szCs w:val="24"/>
        </w:rPr>
        <w:t>4</w:t>
      </w:r>
      <w:r w:rsidR="009177E8" w:rsidRPr="00482258">
        <w:rPr>
          <w:rFonts w:ascii="Arial" w:eastAsia="Times New Roman" w:hAnsi="Arial" w:cs="Arial"/>
          <w:sz w:val="24"/>
          <w:szCs w:val="24"/>
          <w:lang w:val="mk-MK"/>
        </w:rPr>
        <w:t xml:space="preserve"> ученици примател</w:t>
      </w:r>
      <w:r w:rsidR="003840A9" w:rsidRPr="00482258">
        <w:rPr>
          <w:rFonts w:ascii="Arial" w:eastAsia="Times New Roman" w:hAnsi="Arial" w:cs="Arial"/>
          <w:sz w:val="24"/>
          <w:szCs w:val="24"/>
          <w:lang w:val="mk-MK"/>
        </w:rPr>
        <w:t>и</w:t>
      </w:r>
      <w:r w:rsidR="00A559CB">
        <w:rPr>
          <w:rFonts w:ascii="Arial" w:eastAsia="Times New Roman" w:hAnsi="Arial" w:cs="Arial"/>
          <w:sz w:val="24"/>
          <w:szCs w:val="24"/>
          <w:lang w:val="mk-MK"/>
        </w:rPr>
        <w:t xml:space="preserve"> </w:t>
      </w:r>
      <w:r w:rsidR="003840A9" w:rsidRPr="00482258">
        <w:rPr>
          <w:rFonts w:ascii="Arial" w:eastAsia="Times New Roman" w:hAnsi="Arial" w:cs="Arial"/>
          <w:sz w:val="24"/>
          <w:szCs w:val="24"/>
          <w:lang w:val="mk-MK"/>
        </w:rPr>
        <w:t xml:space="preserve">на социјална помош </w:t>
      </w:r>
      <w:r w:rsidR="0079345E">
        <w:rPr>
          <w:rFonts w:ascii="Arial" w:hAnsi="Arial" w:cs="Arial"/>
          <w:sz w:val="24"/>
          <w:szCs w:val="24"/>
          <w:lang w:val="mk-MK"/>
        </w:rPr>
        <w:t xml:space="preserve">– </w:t>
      </w:r>
      <w:r>
        <w:rPr>
          <w:rFonts w:ascii="Arial" w:hAnsi="Arial" w:cs="Arial"/>
          <w:sz w:val="24"/>
          <w:szCs w:val="24"/>
        </w:rPr>
        <w:t>2</w:t>
      </w:r>
      <w:r w:rsidR="0095112E" w:rsidRPr="00482258">
        <w:rPr>
          <w:rFonts w:ascii="Arial" w:hAnsi="Arial" w:cs="Arial"/>
          <w:sz w:val="24"/>
          <w:szCs w:val="24"/>
          <w:lang w:val="mk-MK"/>
        </w:rPr>
        <w:t xml:space="preserve"> многу добри, </w:t>
      </w:r>
      <w:r>
        <w:rPr>
          <w:rFonts w:ascii="Arial" w:hAnsi="Arial" w:cs="Arial"/>
          <w:sz w:val="24"/>
          <w:szCs w:val="24"/>
        </w:rPr>
        <w:t>2</w:t>
      </w:r>
      <w:r w:rsidR="0095112E" w:rsidRPr="00482258">
        <w:rPr>
          <w:rFonts w:ascii="Arial" w:hAnsi="Arial" w:cs="Arial"/>
          <w:sz w:val="24"/>
          <w:szCs w:val="24"/>
          <w:lang w:val="mk-MK"/>
        </w:rPr>
        <w:t xml:space="preserve"> добри</w:t>
      </w:r>
      <w:r w:rsidR="0095112E" w:rsidRPr="00482258">
        <w:rPr>
          <w:rFonts w:ascii="Arial" w:eastAsia="Times New Roman" w:hAnsi="Arial" w:cs="Arial"/>
          <w:sz w:val="24"/>
          <w:szCs w:val="24"/>
          <w:lang w:val="mk-MK"/>
        </w:rPr>
        <w:t>;</w:t>
      </w:r>
    </w:p>
    <w:p w:rsidR="002B7037" w:rsidRPr="0079345E" w:rsidRDefault="00F16B7B">
      <w:pPr>
        <w:pStyle w:val="ListParagraph"/>
        <w:numPr>
          <w:ilvl w:val="0"/>
          <w:numId w:val="16"/>
        </w:numPr>
        <w:spacing w:after="0" w:line="360" w:lineRule="auto"/>
        <w:jc w:val="both"/>
        <w:rPr>
          <w:rFonts w:ascii="Arial" w:eastAsia="Times New Roman" w:hAnsi="Arial" w:cs="Arial"/>
          <w:sz w:val="24"/>
          <w:szCs w:val="24"/>
        </w:rPr>
      </w:pPr>
      <w:r>
        <w:rPr>
          <w:rFonts w:ascii="Arial" w:hAnsi="Arial" w:cs="Arial"/>
          <w:sz w:val="24"/>
          <w:szCs w:val="24"/>
        </w:rPr>
        <w:t>16</w:t>
      </w:r>
      <w:r w:rsidR="0079345E">
        <w:rPr>
          <w:rFonts w:ascii="Arial" w:hAnsi="Arial" w:cs="Arial"/>
          <w:sz w:val="24"/>
          <w:szCs w:val="24"/>
          <w:lang w:val="mk-MK"/>
        </w:rPr>
        <w:t xml:space="preserve"> ученици од разведени родители - </w:t>
      </w:r>
      <w:r>
        <w:rPr>
          <w:rFonts w:ascii="Arial" w:hAnsi="Arial" w:cs="Arial"/>
          <w:sz w:val="24"/>
          <w:szCs w:val="24"/>
        </w:rPr>
        <w:t>9</w:t>
      </w:r>
      <w:r w:rsidR="0079345E">
        <w:rPr>
          <w:rFonts w:ascii="Arial" w:hAnsi="Arial" w:cs="Arial"/>
          <w:sz w:val="24"/>
          <w:szCs w:val="24"/>
          <w:lang w:val="mk-MK"/>
        </w:rPr>
        <w:t xml:space="preserve"> одлични; </w:t>
      </w:r>
      <w:r>
        <w:rPr>
          <w:rFonts w:ascii="Arial" w:hAnsi="Arial" w:cs="Arial"/>
          <w:sz w:val="24"/>
          <w:szCs w:val="24"/>
        </w:rPr>
        <w:t>2</w:t>
      </w:r>
      <w:r w:rsidR="0079345E">
        <w:rPr>
          <w:rFonts w:ascii="Arial" w:hAnsi="Arial" w:cs="Arial"/>
          <w:sz w:val="24"/>
          <w:szCs w:val="24"/>
          <w:lang w:val="mk-MK"/>
        </w:rPr>
        <w:t xml:space="preserve"> многу добри, </w:t>
      </w:r>
      <w:r>
        <w:rPr>
          <w:rFonts w:ascii="Arial" w:hAnsi="Arial" w:cs="Arial"/>
          <w:sz w:val="24"/>
          <w:szCs w:val="24"/>
        </w:rPr>
        <w:t>5</w:t>
      </w:r>
      <w:r w:rsidR="0095112E" w:rsidRPr="0079345E">
        <w:rPr>
          <w:rFonts w:ascii="Arial" w:hAnsi="Arial" w:cs="Arial"/>
          <w:sz w:val="24"/>
          <w:szCs w:val="24"/>
          <w:lang w:val="mk-MK"/>
        </w:rPr>
        <w:t xml:space="preserve"> добр</w:t>
      </w:r>
      <w:r>
        <w:rPr>
          <w:rFonts w:ascii="Arial" w:hAnsi="Arial" w:cs="Arial"/>
          <w:sz w:val="24"/>
          <w:szCs w:val="24"/>
          <w:lang w:val="mk-MK"/>
        </w:rPr>
        <w:t>и;</w:t>
      </w:r>
    </w:p>
    <w:p w:rsidR="000D5431" w:rsidRDefault="00F16B7B">
      <w:pPr>
        <w:pStyle w:val="ListParagraph"/>
        <w:numPr>
          <w:ilvl w:val="0"/>
          <w:numId w:val="16"/>
        </w:numPr>
        <w:spacing w:after="0" w:line="360" w:lineRule="auto"/>
        <w:jc w:val="both"/>
        <w:rPr>
          <w:rFonts w:ascii="Arial" w:eastAsia="Times New Roman" w:hAnsi="Arial" w:cs="Arial"/>
          <w:sz w:val="24"/>
          <w:szCs w:val="24"/>
          <w:lang w:val="mk-MK"/>
        </w:rPr>
      </w:pPr>
      <w:r>
        <w:rPr>
          <w:rFonts w:ascii="Arial" w:eastAsia="Times New Roman" w:hAnsi="Arial" w:cs="Arial"/>
          <w:sz w:val="24"/>
          <w:szCs w:val="24"/>
          <w:lang w:val="mk-MK"/>
        </w:rPr>
        <w:t>7</w:t>
      </w:r>
      <w:r w:rsidR="0079345E">
        <w:rPr>
          <w:rFonts w:ascii="Arial" w:eastAsia="Times New Roman" w:hAnsi="Arial" w:cs="Arial"/>
          <w:sz w:val="24"/>
          <w:szCs w:val="24"/>
          <w:lang w:val="mk-MK"/>
        </w:rPr>
        <w:t xml:space="preserve"> у</w:t>
      </w:r>
      <w:r w:rsidR="009177E8" w:rsidRPr="0079345E">
        <w:rPr>
          <w:rFonts w:ascii="Arial" w:eastAsia="Times New Roman" w:hAnsi="Arial" w:cs="Arial"/>
          <w:sz w:val="24"/>
          <w:szCs w:val="24"/>
          <w:lang w:val="mk-MK"/>
        </w:rPr>
        <w:t>ч</w:t>
      </w:r>
      <w:r w:rsidR="00DC036F" w:rsidRPr="0079345E">
        <w:rPr>
          <w:rFonts w:ascii="Arial" w:hAnsi="Arial" w:cs="Arial"/>
          <w:sz w:val="24"/>
          <w:szCs w:val="24"/>
          <w:lang w:val="mk-MK"/>
        </w:rPr>
        <w:t>еници со починат родител</w:t>
      </w:r>
      <w:r w:rsidR="0079345E">
        <w:rPr>
          <w:rFonts w:ascii="Arial" w:hAnsi="Arial" w:cs="Arial"/>
          <w:sz w:val="24"/>
          <w:szCs w:val="24"/>
          <w:lang w:val="mk-MK"/>
        </w:rPr>
        <w:t xml:space="preserve"> – </w:t>
      </w:r>
      <w:r>
        <w:rPr>
          <w:rFonts w:ascii="Arial" w:hAnsi="Arial" w:cs="Arial"/>
          <w:sz w:val="24"/>
          <w:szCs w:val="24"/>
          <w:lang w:val="mk-MK"/>
        </w:rPr>
        <w:t>4</w:t>
      </w:r>
      <w:r w:rsidR="0095112E" w:rsidRPr="0079345E">
        <w:rPr>
          <w:rFonts w:ascii="Arial" w:hAnsi="Arial" w:cs="Arial"/>
          <w:sz w:val="24"/>
          <w:szCs w:val="24"/>
          <w:lang w:val="mk-MK"/>
        </w:rPr>
        <w:t xml:space="preserve"> одлични, </w:t>
      </w:r>
      <w:r>
        <w:rPr>
          <w:rFonts w:ascii="Arial" w:hAnsi="Arial" w:cs="Arial"/>
          <w:sz w:val="24"/>
          <w:szCs w:val="24"/>
          <w:lang w:val="mk-MK"/>
        </w:rPr>
        <w:t>3</w:t>
      </w:r>
      <w:r w:rsidR="0095112E" w:rsidRPr="0079345E">
        <w:rPr>
          <w:rFonts w:ascii="Arial" w:hAnsi="Arial" w:cs="Arial"/>
          <w:sz w:val="24"/>
          <w:szCs w:val="24"/>
          <w:lang w:val="mk-MK"/>
        </w:rPr>
        <w:t xml:space="preserve"> многу добри</w:t>
      </w:r>
      <w:r w:rsidR="003E7925" w:rsidRPr="0079345E">
        <w:rPr>
          <w:rFonts w:ascii="Arial" w:eastAsia="Times New Roman" w:hAnsi="Arial" w:cs="Arial"/>
          <w:sz w:val="24"/>
          <w:szCs w:val="24"/>
          <w:lang w:val="mk-MK"/>
        </w:rPr>
        <w:t>.</w:t>
      </w:r>
    </w:p>
    <w:p w:rsidR="00F16B7B" w:rsidRPr="0079345E" w:rsidRDefault="00F16B7B">
      <w:pPr>
        <w:pStyle w:val="ListParagraph"/>
        <w:numPr>
          <w:ilvl w:val="0"/>
          <w:numId w:val="16"/>
        </w:numPr>
        <w:spacing w:after="0" w:line="360" w:lineRule="auto"/>
        <w:jc w:val="both"/>
        <w:rPr>
          <w:rFonts w:ascii="Arial" w:eastAsia="Times New Roman" w:hAnsi="Arial" w:cs="Arial"/>
          <w:sz w:val="24"/>
          <w:szCs w:val="24"/>
          <w:lang w:val="mk-MK"/>
        </w:rPr>
      </w:pPr>
      <w:r>
        <w:rPr>
          <w:rFonts w:ascii="Arial" w:eastAsia="Times New Roman" w:hAnsi="Arial" w:cs="Arial"/>
          <w:sz w:val="24"/>
          <w:szCs w:val="24"/>
          <w:lang w:val="mk-MK"/>
        </w:rPr>
        <w:t>1 посвоен – одличен успех;</w:t>
      </w:r>
    </w:p>
    <w:p w:rsidR="000E1AA8" w:rsidRPr="00B2307E" w:rsidRDefault="000E1AA8" w:rsidP="0079345E">
      <w:pPr>
        <w:pStyle w:val="BodyText"/>
        <w:spacing w:before="240" w:after="0" w:line="360" w:lineRule="auto"/>
        <w:ind w:firstLine="720"/>
        <w:jc w:val="both"/>
        <w:rPr>
          <w:rFonts w:ascii="Arial" w:hAnsi="Arial" w:cs="Arial"/>
          <w:b/>
        </w:rPr>
      </w:pPr>
      <w:r w:rsidRPr="00B2307E">
        <w:rPr>
          <w:rFonts w:ascii="Arial" w:hAnsi="Arial" w:cs="Arial"/>
          <w:b/>
          <w:i/>
          <w:noProof/>
        </w:rPr>
        <w:lastRenderedPageBreak/>
        <w:t>КОНСТАТАЦИЈА</w:t>
      </w:r>
      <w:r w:rsidR="002C0D7E" w:rsidRPr="00B2307E">
        <w:rPr>
          <w:rFonts w:ascii="Arial" w:hAnsi="Arial" w:cs="Arial"/>
          <w:b/>
          <w:i/>
          <w:noProof/>
        </w:rPr>
        <w:t>:</w:t>
      </w:r>
      <w:r w:rsidRPr="00B2307E">
        <w:rPr>
          <w:rFonts w:ascii="Arial" w:hAnsi="Arial" w:cs="Arial"/>
          <w:b/>
        </w:rPr>
        <w:t xml:space="preserve">Од други националности има вкупно </w:t>
      </w:r>
      <w:r w:rsidR="0079345E">
        <w:rPr>
          <w:rFonts w:ascii="Arial" w:hAnsi="Arial" w:cs="Arial"/>
          <w:b/>
        </w:rPr>
        <w:t>1</w:t>
      </w:r>
      <w:r w:rsidR="00E67B58">
        <w:rPr>
          <w:rFonts w:ascii="Arial" w:hAnsi="Arial" w:cs="Arial"/>
          <w:b/>
        </w:rPr>
        <w:t>1</w:t>
      </w:r>
      <w:r w:rsidRPr="00B2307E">
        <w:rPr>
          <w:rFonts w:ascii="Arial" w:hAnsi="Arial" w:cs="Arial"/>
          <w:b/>
        </w:rPr>
        <w:t xml:space="preserve"> ученици или </w:t>
      </w:r>
      <w:r w:rsidR="00E67B58">
        <w:rPr>
          <w:rFonts w:ascii="Arial" w:hAnsi="Arial" w:cs="Arial"/>
          <w:b/>
        </w:rPr>
        <w:t>1</w:t>
      </w:r>
      <w:r w:rsidR="0079345E">
        <w:rPr>
          <w:rFonts w:ascii="Arial" w:hAnsi="Arial" w:cs="Arial"/>
          <w:b/>
        </w:rPr>
        <w:t>,</w:t>
      </w:r>
      <w:r w:rsidR="00E67B58">
        <w:rPr>
          <w:rFonts w:ascii="Arial" w:hAnsi="Arial" w:cs="Arial"/>
          <w:b/>
        </w:rPr>
        <w:t>80</w:t>
      </w:r>
      <w:r w:rsidR="006106B3" w:rsidRPr="00B2307E">
        <w:rPr>
          <w:rFonts w:ascii="Arial" w:hAnsi="Arial" w:cs="Arial"/>
          <w:b/>
        </w:rPr>
        <w:t>%</w:t>
      </w:r>
      <w:r w:rsidR="0079345E">
        <w:rPr>
          <w:rFonts w:ascii="Arial" w:hAnsi="Arial" w:cs="Arial"/>
          <w:b/>
        </w:rPr>
        <w:t xml:space="preserve"> и затоа споредбата на успехот не може да даде веродостојни заклучоци.</w:t>
      </w:r>
    </w:p>
    <w:p w:rsidR="00C63012" w:rsidRPr="00E67B58" w:rsidRDefault="002F4FC7" w:rsidP="008E5BFD">
      <w:pPr>
        <w:pStyle w:val="BodyText"/>
        <w:spacing w:before="240" w:after="0" w:line="360" w:lineRule="auto"/>
        <w:ind w:firstLine="720"/>
        <w:jc w:val="both"/>
        <w:rPr>
          <w:rFonts w:ascii="Arial" w:hAnsi="Arial" w:cs="Arial"/>
          <w:b/>
          <w:i/>
          <w:color w:val="000000" w:themeColor="text1"/>
        </w:rPr>
      </w:pPr>
      <w:r w:rsidRPr="00E67B58">
        <w:rPr>
          <w:rFonts w:ascii="Arial" w:hAnsi="Arial" w:cs="Arial"/>
          <w:b/>
          <w:i/>
          <w:color w:val="000000" w:themeColor="text1"/>
        </w:rPr>
        <w:t xml:space="preserve">Средниот успех на ниво на училиште е </w:t>
      </w:r>
      <w:r w:rsidRPr="00E67B58">
        <w:rPr>
          <w:rFonts w:ascii="Arial" w:hAnsi="Arial" w:cs="Arial"/>
          <w:b/>
          <w:i/>
          <w:color w:val="000000" w:themeColor="text1"/>
          <w:u w:val="single"/>
        </w:rPr>
        <w:t>4,</w:t>
      </w:r>
      <w:r w:rsidR="001E27B6" w:rsidRPr="00E67B58">
        <w:rPr>
          <w:rFonts w:ascii="Arial" w:hAnsi="Arial" w:cs="Arial"/>
          <w:b/>
          <w:i/>
          <w:color w:val="000000" w:themeColor="text1"/>
          <w:u w:val="single"/>
        </w:rPr>
        <w:t>5</w:t>
      </w:r>
      <w:r w:rsidR="00E67B58" w:rsidRPr="00E67B58">
        <w:rPr>
          <w:rFonts w:ascii="Arial" w:hAnsi="Arial" w:cs="Arial"/>
          <w:b/>
          <w:i/>
          <w:color w:val="000000" w:themeColor="text1"/>
          <w:u w:val="single"/>
        </w:rPr>
        <w:t>0</w:t>
      </w:r>
      <w:r w:rsidR="00E67B58" w:rsidRPr="00E67B58">
        <w:rPr>
          <w:rFonts w:ascii="Arial" w:hAnsi="Arial" w:cs="Arial"/>
          <w:b/>
          <w:i/>
          <w:color w:val="000000" w:themeColor="text1"/>
        </w:rPr>
        <w:t xml:space="preserve"> и е послаб</w:t>
      </w:r>
      <w:r w:rsidR="00B2307E" w:rsidRPr="00E67B58">
        <w:rPr>
          <w:rFonts w:ascii="Arial" w:hAnsi="Arial" w:cs="Arial"/>
          <w:b/>
          <w:i/>
          <w:color w:val="000000" w:themeColor="text1"/>
        </w:rPr>
        <w:t xml:space="preserve"> за 0,0</w:t>
      </w:r>
      <w:r w:rsidR="00E67B58" w:rsidRPr="00E67B58">
        <w:rPr>
          <w:rFonts w:ascii="Arial" w:hAnsi="Arial" w:cs="Arial"/>
          <w:b/>
          <w:i/>
          <w:color w:val="000000" w:themeColor="text1"/>
        </w:rPr>
        <w:t>8</w:t>
      </w:r>
      <w:r w:rsidRPr="00E67B58">
        <w:rPr>
          <w:rFonts w:ascii="Arial" w:hAnsi="Arial" w:cs="Arial"/>
          <w:b/>
          <w:i/>
          <w:color w:val="000000" w:themeColor="text1"/>
        </w:rPr>
        <w:t xml:space="preserve">  во споредба со крајот од мината</w:t>
      </w:r>
      <w:r w:rsidR="000867D7" w:rsidRPr="00E67B58">
        <w:rPr>
          <w:rFonts w:ascii="Arial" w:hAnsi="Arial" w:cs="Arial"/>
          <w:b/>
          <w:i/>
          <w:color w:val="000000" w:themeColor="text1"/>
        </w:rPr>
        <w:t>та учебна година</w:t>
      </w:r>
      <w:r w:rsidRPr="00E67B58">
        <w:rPr>
          <w:rFonts w:ascii="Arial" w:hAnsi="Arial" w:cs="Arial"/>
          <w:b/>
          <w:i/>
          <w:color w:val="000000" w:themeColor="text1"/>
        </w:rPr>
        <w:t>.</w:t>
      </w:r>
    </w:p>
    <w:p w:rsidR="001748F0" w:rsidRPr="00C72AF6" w:rsidRDefault="003C63DB">
      <w:pPr>
        <w:numPr>
          <w:ilvl w:val="0"/>
          <w:numId w:val="10"/>
        </w:numPr>
        <w:spacing w:after="0" w:line="360" w:lineRule="auto"/>
        <w:jc w:val="both"/>
        <w:rPr>
          <w:rFonts w:ascii="Arial" w:hAnsi="Arial" w:cs="Arial"/>
          <w:color w:val="0D0D0D" w:themeColor="text1" w:themeTint="F2"/>
          <w:sz w:val="24"/>
          <w:szCs w:val="24"/>
          <w:lang w:val="mk-MK"/>
        </w:rPr>
      </w:pPr>
      <w:r>
        <w:rPr>
          <w:rFonts w:ascii="Arial" w:hAnsi="Arial" w:cs="Arial"/>
          <w:b/>
          <w:bCs/>
          <w:color w:val="0D0D0D" w:themeColor="text1" w:themeTint="F2"/>
          <w:sz w:val="24"/>
          <w:szCs w:val="24"/>
          <w:lang w:val="mk-MK"/>
        </w:rPr>
        <w:t>Н</w:t>
      </w:r>
      <w:r w:rsidR="00060105" w:rsidRPr="008E5BFD">
        <w:rPr>
          <w:rFonts w:ascii="Arial" w:hAnsi="Arial" w:cs="Arial"/>
          <w:b/>
          <w:bCs/>
          <w:color w:val="0D0D0D" w:themeColor="text1" w:themeTint="F2"/>
          <w:sz w:val="24"/>
          <w:szCs w:val="24"/>
          <w:lang w:val="mk-MK"/>
        </w:rPr>
        <w:t>аправени</w:t>
      </w:r>
      <w:r>
        <w:rPr>
          <w:rFonts w:ascii="Arial" w:hAnsi="Arial" w:cs="Arial"/>
          <w:b/>
          <w:bCs/>
          <w:color w:val="0D0D0D" w:themeColor="text1" w:themeTint="F2"/>
          <w:sz w:val="24"/>
          <w:szCs w:val="24"/>
          <w:lang w:val="mk-MK"/>
        </w:rPr>
        <w:t xml:space="preserve"> се</w:t>
      </w:r>
      <w:r w:rsidR="00060105" w:rsidRPr="008E5BFD">
        <w:rPr>
          <w:rFonts w:ascii="Arial" w:hAnsi="Arial" w:cs="Arial"/>
          <w:b/>
          <w:bCs/>
          <w:color w:val="0D0D0D" w:themeColor="text1" w:themeTint="F2"/>
          <w:sz w:val="24"/>
          <w:szCs w:val="24"/>
          <w:lang w:val="mk-MK"/>
        </w:rPr>
        <w:t xml:space="preserve">  вкупно </w:t>
      </w:r>
      <w:r w:rsidR="00E67B58">
        <w:rPr>
          <w:rFonts w:ascii="Arial" w:hAnsi="Arial" w:cs="Arial"/>
          <w:b/>
          <w:bCs/>
          <w:color w:val="0D0D0D" w:themeColor="text1" w:themeTint="F2"/>
          <w:sz w:val="24"/>
          <w:szCs w:val="24"/>
          <w:lang w:val="mk-MK"/>
        </w:rPr>
        <w:t>18 859</w:t>
      </w:r>
      <w:r>
        <w:rPr>
          <w:rFonts w:ascii="Arial" w:hAnsi="Arial" w:cs="Arial"/>
          <w:b/>
          <w:bCs/>
          <w:color w:val="0D0D0D" w:themeColor="text1" w:themeTint="F2"/>
          <w:sz w:val="24"/>
          <w:szCs w:val="24"/>
          <w:lang w:val="mk-MK"/>
        </w:rPr>
        <w:t xml:space="preserve"> изостаноци</w:t>
      </w:r>
      <w:r w:rsidR="00060105" w:rsidRPr="008E5BFD">
        <w:rPr>
          <w:rFonts w:ascii="Arial" w:hAnsi="Arial" w:cs="Arial"/>
          <w:b/>
          <w:bCs/>
          <w:color w:val="0D0D0D" w:themeColor="text1" w:themeTint="F2"/>
          <w:sz w:val="24"/>
          <w:szCs w:val="24"/>
          <w:lang w:val="mk-MK"/>
        </w:rPr>
        <w:t xml:space="preserve">(оправдани </w:t>
      </w:r>
      <w:r w:rsidR="00E67B58">
        <w:rPr>
          <w:rFonts w:ascii="Arial" w:hAnsi="Arial" w:cs="Arial"/>
          <w:b/>
          <w:bCs/>
          <w:color w:val="0D0D0D" w:themeColor="text1" w:themeTint="F2"/>
          <w:sz w:val="24"/>
          <w:szCs w:val="24"/>
          <w:lang w:val="mk-MK"/>
        </w:rPr>
        <w:t xml:space="preserve">18 638 </w:t>
      </w:r>
      <w:r w:rsidR="00060105" w:rsidRPr="008E5BFD">
        <w:rPr>
          <w:rFonts w:ascii="Arial" w:hAnsi="Arial" w:cs="Arial"/>
          <w:b/>
          <w:bCs/>
          <w:color w:val="0D0D0D" w:themeColor="text1" w:themeTint="F2"/>
          <w:sz w:val="24"/>
          <w:szCs w:val="24"/>
          <w:lang w:val="mk-MK"/>
        </w:rPr>
        <w:t>и</w:t>
      </w:r>
      <w:r w:rsidR="00E67B58">
        <w:rPr>
          <w:rFonts w:ascii="Arial" w:hAnsi="Arial" w:cs="Arial"/>
          <w:b/>
          <w:bCs/>
          <w:color w:val="0D0D0D" w:themeColor="text1" w:themeTint="F2"/>
          <w:sz w:val="24"/>
          <w:szCs w:val="24"/>
          <w:lang w:val="mk-MK"/>
        </w:rPr>
        <w:t xml:space="preserve"> 221</w:t>
      </w:r>
      <w:r w:rsidR="000867D7">
        <w:rPr>
          <w:rFonts w:ascii="Arial" w:hAnsi="Arial" w:cs="Arial"/>
          <w:b/>
          <w:bCs/>
          <w:color w:val="0D0D0D" w:themeColor="text1" w:themeTint="F2"/>
          <w:sz w:val="24"/>
          <w:szCs w:val="24"/>
          <w:lang w:val="mk-MK"/>
        </w:rPr>
        <w:t xml:space="preserve"> неоправдани изостаноци</w:t>
      </w:r>
      <w:r w:rsidR="00060105" w:rsidRPr="008E5BFD">
        <w:rPr>
          <w:rFonts w:ascii="Arial" w:hAnsi="Arial" w:cs="Arial"/>
          <w:b/>
          <w:bCs/>
          <w:color w:val="0D0D0D" w:themeColor="text1" w:themeTint="F2"/>
          <w:sz w:val="24"/>
          <w:szCs w:val="24"/>
          <w:lang w:val="mk-MK"/>
        </w:rPr>
        <w:t>). Во просек по ученик</w:t>
      </w:r>
      <w:r w:rsidR="00E67B58">
        <w:rPr>
          <w:rFonts w:ascii="Arial" w:hAnsi="Arial" w:cs="Arial"/>
          <w:b/>
          <w:bCs/>
          <w:color w:val="0D0D0D" w:themeColor="text1" w:themeTint="F2"/>
          <w:sz w:val="24"/>
          <w:szCs w:val="24"/>
          <w:lang w:val="mk-MK"/>
        </w:rPr>
        <w:t xml:space="preserve"> </w:t>
      </w:r>
      <w:r w:rsidR="00D6314B">
        <w:rPr>
          <w:rFonts w:ascii="Arial" w:hAnsi="Arial" w:cs="Arial"/>
          <w:b/>
          <w:bCs/>
          <w:color w:val="0D0D0D" w:themeColor="text1" w:themeTint="F2"/>
          <w:sz w:val="24"/>
          <w:szCs w:val="24"/>
          <w:lang w:val="mk-MK"/>
        </w:rPr>
        <w:t>3</w:t>
      </w:r>
      <w:r w:rsidR="00E67B58">
        <w:rPr>
          <w:rFonts w:ascii="Arial" w:hAnsi="Arial" w:cs="Arial"/>
          <w:b/>
          <w:bCs/>
          <w:color w:val="0D0D0D" w:themeColor="text1" w:themeTint="F2"/>
          <w:sz w:val="24"/>
          <w:szCs w:val="24"/>
          <w:lang w:val="mk-MK"/>
        </w:rPr>
        <w:t>1,02</w:t>
      </w:r>
      <w:r w:rsidR="00D6314B">
        <w:rPr>
          <w:rFonts w:ascii="Arial" w:hAnsi="Arial" w:cs="Arial"/>
          <w:b/>
          <w:bCs/>
          <w:color w:val="0D0D0D" w:themeColor="text1" w:themeTint="F2"/>
          <w:sz w:val="24"/>
          <w:szCs w:val="24"/>
          <w:lang w:val="mk-MK"/>
        </w:rPr>
        <w:t xml:space="preserve"> </w:t>
      </w:r>
      <w:r w:rsidR="00060105" w:rsidRPr="00C72AF6">
        <w:rPr>
          <w:rFonts w:ascii="Arial" w:hAnsi="Arial" w:cs="Arial"/>
          <w:b/>
          <w:bCs/>
          <w:color w:val="0D0D0D" w:themeColor="text1" w:themeTint="F2"/>
          <w:sz w:val="24"/>
          <w:szCs w:val="24"/>
          <w:lang w:val="mk-MK"/>
        </w:rPr>
        <w:t xml:space="preserve">или </w:t>
      </w:r>
      <w:r w:rsidR="00E67B58">
        <w:rPr>
          <w:rFonts w:ascii="Arial" w:hAnsi="Arial" w:cs="Arial"/>
          <w:b/>
          <w:bCs/>
          <w:color w:val="0D0D0D" w:themeColor="text1" w:themeTint="F2"/>
          <w:sz w:val="24"/>
          <w:szCs w:val="24"/>
          <w:lang w:val="mk-MK"/>
        </w:rPr>
        <w:t>30,65</w:t>
      </w:r>
      <w:r w:rsidR="00D6314B">
        <w:rPr>
          <w:rFonts w:ascii="Arial" w:hAnsi="Arial" w:cs="Arial"/>
          <w:b/>
          <w:bCs/>
          <w:color w:val="0D0D0D" w:themeColor="text1" w:themeTint="F2"/>
          <w:sz w:val="24"/>
          <w:szCs w:val="24"/>
          <w:lang w:val="mk-MK"/>
        </w:rPr>
        <w:t xml:space="preserve"> </w:t>
      </w:r>
      <w:r w:rsidR="000867D7" w:rsidRPr="00C72AF6">
        <w:rPr>
          <w:rFonts w:ascii="Arial" w:hAnsi="Arial" w:cs="Arial"/>
          <w:b/>
          <w:bCs/>
          <w:color w:val="0D0D0D" w:themeColor="text1" w:themeTint="F2"/>
          <w:sz w:val="24"/>
          <w:szCs w:val="24"/>
          <w:lang w:val="mk-MK"/>
        </w:rPr>
        <w:t xml:space="preserve">оправдани </w:t>
      </w:r>
      <w:r w:rsidR="00BE547B" w:rsidRPr="00C72AF6">
        <w:rPr>
          <w:rFonts w:ascii="Arial" w:hAnsi="Arial" w:cs="Arial"/>
          <w:b/>
          <w:bCs/>
          <w:color w:val="0D0D0D" w:themeColor="text1" w:themeTint="F2"/>
          <w:sz w:val="24"/>
          <w:szCs w:val="24"/>
          <w:lang w:val="mk-MK"/>
        </w:rPr>
        <w:t xml:space="preserve">и </w:t>
      </w:r>
      <w:r w:rsidR="00B2307E">
        <w:rPr>
          <w:rFonts w:ascii="Arial" w:hAnsi="Arial" w:cs="Arial"/>
          <w:b/>
          <w:bCs/>
          <w:color w:val="0D0D0D" w:themeColor="text1" w:themeTint="F2"/>
          <w:sz w:val="24"/>
          <w:szCs w:val="24"/>
          <w:lang w:val="mk-MK"/>
        </w:rPr>
        <w:t>0,</w:t>
      </w:r>
      <w:r w:rsidR="00E67B58">
        <w:rPr>
          <w:rFonts w:ascii="Arial" w:hAnsi="Arial" w:cs="Arial"/>
          <w:b/>
          <w:bCs/>
          <w:color w:val="0D0D0D" w:themeColor="text1" w:themeTint="F2"/>
          <w:sz w:val="24"/>
          <w:szCs w:val="24"/>
          <w:lang w:val="mk-MK"/>
        </w:rPr>
        <w:t>36</w:t>
      </w:r>
      <w:r w:rsidR="00D6314B">
        <w:rPr>
          <w:rFonts w:ascii="Arial" w:hAnsi="Arial" w:cs="Arial"/>
          <w:b/>
          <w:bCs/>
          <w:color w:val="0D0D0D" w:themeColor="text1" w:themeTint="F2"/>
          <w:sz w:val="24"/>
          <w:szCs w:val="24"/>
          <w:lang w:val="mk-MK"/>
        </w:rPr>
        <w:t xml:space="preserve"> </w:t>
      </w:r>
      <w:r w:rsidR="000867D7" w:rsidRPr="00C72AF6">
        <w:rPr>
          <w:rFonts w:ascii="Arial" w:hAnsi="Arial" w:cs="Arial"/>
          <w:b/>
          <w:bCs/>
          <w:color w:val="0D0D0D" w:themeColor="text1" w:themeTint="F2"/>
          <w:sz w:val="24"/>
          <w:szCs w:val="24"/>
          <w:lang w:val="mk-MK"/>
        </w:rPr>
        <w:t>неоправдани</w:t>
      </w:r>
      <w:r w:rsidR="004073AD" w:rsidRPr="00C72AF6">
        <w:rPr>
          <w:rFonts w:ascii="Arial" w:hAnsi="Arial" w:cs="Arial"/>
          <w:b/>
          <w:bCs/>
          <w:color w:val="0D0D0D" w:themeColor="text1" w:themeTint="F2"/>
          <w:sz w:val="24"/>
          <w:szCs w:val="24"/>
          <w:lang w:val="mk-MK"/>
        </w:rPr>
        <w:t>.</w:t>
      </w:r>
    </w:p>
    <w:p w:rsidR="00C8721D" w:rsidRPr="008E5BFD" w:rsidRDefault="00C8721D">
      <w:pPr>
        <w:pStyle w:val="ListParagraph"/>
        <w:numPr>
          <w:ilvl w:val="0"/>
          <w:numId w:val="10"/>
        </w:numPr>
        <w:spacing w:before="12" w:after="0" w:line="360" w:lineRule="auto"/>
        <w:ind w:right="-16"/>
        <w:jc w:val="both"/>
        <w:rPr>
          <w:rFonts w:ascii="Arial" w:eastAsia="Calibri" w:hAnsi="Arial" w:cs="Arial"/>
          <w:color w:val="0D0D0D" w:themeColor="text1" w:themeTint="F2"/>
          <w:w w:val="101"/>
          <w:sz w:val="24"/>
          <w:szCs w:val="24"/>
          <w:lang w:val="mk-MK"/>
        </w:rPr>
      </w:pPr>
      <w:r w:rsidRPr="008E5BFD">
        <w:rPr>
          <w:rFonts w:ascii="Arial" w:eastAsia="Calibri" w:hAnsi="Arial" w:cs="Arial"/>
          <w:b/>
          <w:color w:val="0D0D0D" w:themeColor="text1" w:themeTint="F2"/>
          <w:w w:val="101"/>
          <w:sz w:val="24"/>
          <w:szCs w:val="24"/>
          <w:lang w:val="mk-MK"/>
        </w:rPr>
        <w:t>Заклучок:</w:t>
      </w:r>
      <w:r w:rsidR="00D6314B">
        <w:rPr>
          <w:rFonts w:ascii="Arial" w:eastAsia="Calibri" w:hAnsi="Arial" w:cs="Arial"/>
          <w:b/>
          <w:color w:val="0D0D0D" w:themeColor="text1" w:themeTint="F2"/>
          <w:w w:val="101"/>
          <w:sz w:val="24"/>
          <w:szCs w:val="24"/>
          <w:lang w:val="mk-MK"/>
        </w:rPr>
        <w:t xml:space="preserve">Споредено со минатата учебна година, оваа учебна година направени се </w:t>
      </w:r>
      <w:r w:rsidR="00E67B58">
        <w:rPr>
          <w:rFonts w:ascii="Arial" w:eastAsia="Calibri" w:hAnsi="Arial" w:cs="Arial"/>
          <w:b/>
          <w:color w:val="0D0D0D" w:themeColor="text1" w:themeTint="F2"/>
          <w:w w:val="101"/>
          <w:sz w:val="24"/>
          <w:szCs w:val="24"/>
          <w:lang w:val="mk-MK"/>
        </w:rPr>
        <w:t xml:space="preserve">помалку </w:t>
      </w:r>
      <w:r w:rsidR="00D6314B">
        <w:rPr>
          <w:rFonts w:ascii="Arial" w:eastAsia="Calibri" w:hAnsi="Arial" w:cs="Arial"/>
          <w:b/>
          <w:color w:val="0D0D0D" w:themeColor="text1" w:themeTint="F2"/>
          <w:w w:val="101"/>
          <w:sz w:val="24"/>
          <w:szCs w:val="24"/>
          <w:lang w:val="mk-MK"/>
        </w:rPr>
        <w:t>изостаноци</w:t>
      </w:r>
      <w:r w:rsidR="00E67B58">
        <w:rPr>
          <w:rFonts w:ascii="Arial" w:eastAsia="Calibri" w:hAnsi="Arial" w:cs="Arial"/>
          <w:b/>
          <w:color w:val="0D0D0D" w:themeColor="text1" w:themeTint="F2"/>
          <w:w w:val="101"/>
          <w:sz w:val="24"/>
          <w:szCs w:val="24"/>
          <w:lang w:val="mk-MK"/>
        </w:rPr>
        <w:t xml:space="preserve"> </w:t>
      </w:r>
      <w:r w:rsidR="000C7D8D">
        <w:rPr>
          <w:rFonts w:ascii="Arial" w:eastAsia="Calibri" w:hAnsi="Arial" w:cs="Arial"/>
          <w:b/>
          <w:color w:val="0D0D0D" w:themeColor="text1" w:themeTint="F2"/>
          <w:w w:val="101"/>
          <w:sz w:val="24"/>
          <w:szCs w:val="24"/>
          <w:lang w:val="mk-MK"/>
        </w:rPr>
        <w:t xml:space="preserve">и тоа за 2 758 </w:t>
      </w:r>
      <w:r w:rsidR="00E67B58">
        <w:rPr>
          <w:rFonts w:ascii="Arial" w:eastAsia="Calibri" w:hAnsi="Arial" w:cs="Arial"/>
          <w:b/>
          <w:color w:val="0D0D0D" w:themeColor="text1" w:themeTint="F2"/>
          <w:w w:val="101"/>
          <w:sz w:val="24"/>
          <w:szCs w:val="24"/>
          <w:lang w:val="mk-MK"/>
        </w:rPr>
        <w:t xml:space="preserve"> </w:t>
      </w:r>
      <w:r w:rsidR="00D6314B">
        <w:rPr>
          <w:rFonts w:ascii="Arial" w:eastAsia="Calibri" w:hAnsi="Arial" w:cs="Arial"/>
          <w:b/>
          <w:color w:val="0D0D0D" w:themeColor="text1" w:themeTint="F2"/>
          <w:w w:val="101"/>
          <w:sz w:val="24"/>
          <w:szCs w:val="24"/>
          <w:lang w:val="mk-MK"/>
        </w:rPr>
        <w:t>.</w:t>
      </w:r>
    </w:p>
    <w:p w:rsidR="00905D2A" w:rsidRPr="008E5BFD" w:rsidRDefault="00905D2A">
      <w:pPr>
        <w:pStyle w:val="ListParagraph"/>
        <w:numPr>
          <w:ilvl w:val="0"/>
          <w:numId w:val="10"/>
        </w:numPr>
        <w:spacing w:after="0" w:line="360" w:lineRule="auto"/>
        <w:jc w:val="both"/>
        <w:rPr>
          <w:rFonts w:ascii="Arial" w:eastAsia="Calibri" w:hAnsi="Arial" w:cs="Arial"/>
          <w:color w:val="0D0D0D" w:themeColor="text1" w:themeTint="F2"/>
          <w:sz w:val="24"/>
          <w:szCs w:val="24"/>
          <w:lang w:val="mk-MK"/>
        </w:rPr>
      </w:pPr>
      <w:r w:rsidRPr="008E5BFD">
        <w:rPr>
          <w:rFonts w:ascii="Arial" w:eastAsia="Calibri" w:hAnsi="Arial" w:cs="Arial"/>
          <w:b/>
          <w:color w:val="0D0D0D" w:themeColor="text1" w:themeTint="F2"/>
          <w:w w:val="102"/>
          <w:sz w:val="24"/>
          <w:szCs w:val="24"/>
          <w:lang w:val="mk-MK"/>
        </w:rPr>
        <w:t>Подетален</w:t>
      </w:r>
      <w:r w:rsidR="00A911CB">
        <w:rPr>
          <w:rFonts w:ascii="Arial" w:eastAsia="Calibri" w:hAnsi="Arial" w:cs="Arial"/>
          <w:b/>
          <w:color w:val="0D0D0D" w:themeColor="text1" w:themeTint="F2"/>
          <w:w w:val="102"/>
          <w:sz w:val="24"/>
          <w:szCs w:val="24"/>
          <w:lang w:val="mk-MK"/>
        </w:rPr>
        <w:t xml:space="preserve"> </w:t>
      </w:r>
      <w:r w:rsidRPr="008E5BFD">
        <w:rPr>
          <w:rFonts w:ascii="Arial" w:eastAsia="Calibri" w:hAnsi="Arial" w:cs="Arial"/>
          <w:b/>
          <w:color w:val="0D0D0D" w:themeColor="text1" w:themeTint="F2"/>
          <w:w w:val="102"/>
          <w:sz w:val="24"/>
          <w:szCs w:val="24"/>
          <w:lang w:val="mk-MK"/>
        </w:rPr>
        <w:t>преглед</w:t>
      </w:r>
      <w:r w:rsidR="00A911CB">
        <w:rPr>
          <w:rFonts w:ascii="Arial" w:eastAsia="Calibri" w:hAnsi="Arial" w:cs="Arial"/>
          <w:b/>
          <w:color w:val="0D0D0D" w:themeColor="text1" w:themeTint="F2"/>
          <w:w w:val="102"/>
          <w:sz w:val="24"/>
          <w:szCs w:val="24"/>
          <w:lang w:val="mk-MK"/>
        </w:rPr>
        <w:t xml:space="preserve"> </w:t>
      </w:r>
      <w:r w:rsidRPr="008E5BFD">
        <w:rPr>
          <w:rFonts w:ascii="Arial" w:eastAsia="Calibri" w:hAnsi="Arial" w:cs="Arial"/>
          <w:b/>
          <w:color w:val="0D0D0D" w:themeColor="text1" w:themeTint="F2"/>
          <w:w w:val="102"/>
          <w:sz w:val="24"/>
          <w:szCs w:val="24"/>
          <w:lang w:val="mk-MK"/>
        </w:rPr>
        <w:t>за</w:t>
      </w:r>
      <w:r w:rsidR="00A911CB">
        <w:rPr>
          <w:rFonts w:ascii="Arial" w:eastAsia="Calibri" w:hAnsi="Arial" w:cs="Arial"/>
          <w:b/>
          <w:color w:val="0D0D0D" w:themeColor="text1" w:themeTint="F2"/>
          <w:w w:val="102"/>
          <w:sz w:val="24"/>
          <w:szCs w:val="24"/>
          <w:lang w:val="mk-MK"/>
        </w:rPr>
        <w:t xml:space="preserve"> </w:t>
      </w:r>
      <w:r w:rsidRPr="008E5BFD">
        <w:rPr>
          <w:rFonts w:ascii="Arial" w:eastAsia="Calibri" w:hAnsi="Arial" w:cs="Arial"/>
          <w:b/>
          <w:color w:val="0D0D0D" w:themeColor="text1" w:themeTint="F2"/>
          <w:w w:val="102"/>
          <w:sz w:val="24"/>
          <w:szCs w:val="24"/>
          <w:lang w:val="mk-MK"/>
        </w:rPr>
        <w:t>вкупен</w:t>
      </w:r>
      <w:r w:rsidR="00A911CB">
        <w:rPr>
          <w:rFonts w:ascii="Arial" w:eastAsia="Calibri" w:hAnsi="Arial" w:cs="Arial"/>
          <w:b/>
          <w:color w:val="0D0D0D" w:themeColor="text1" w:themeTint="F2"/>
          <w:w w:val="102"/>
          <w:sz w:val="24"/>
          <w:szCs w:val="24"/>
          <w:lang w:val="mk-MK"/>
        </w:rPr>
        <w:t xml:space="preserve"> </w:t>
      </w:r>
      <w:r w:rsidRPr="008E5BFD">
        <w:rPr>
          <w:rFonts w:ascii="Arial" w:eastAsia="Calibri" w:hAnsi="Arial" w:cs="Arial"/>
          <w:b/>
          <w:color w:val="0D0D0D" w:themeColor="text1" w:themeTint="F2"/>
          <w:w w:val="102"/>
          <w:sz w:val="24"/>
          <w:szCs w:val="24"/>
          <w:lang w:val="mk-MK"/>
        </w:rPr>
        <w:t>број</w:t>
      </w:r>
      <w:r w:rsidR="00A911CB">
        <w:rPr>
          <w:rFonts w:ascii="Arial" w:eastAsia="Calibri" w:hAnsi="Arial" w:cs="Arial"/>
          <w:b/>
          <w:color w:val="0D0D0D" w:themeColor="text1" w:themeTint="F2"/>
          <w:w w:val="102"/>
          <w:sz w:val="24"/>
          <w:szCs w:val="24"/>
          <w:lang w:val="mk-MK"/>
        </w:rPr>
        <w:t xml:space="preserve"> </w:t>
      </w:r>
      <w:r w:rsidRPr="008E5BFD">
        <w:rPr>
          <w:rFonts w:ascii="Arial" w:eastAsia="Calibri" w:hAnsi="Arial" w:cs="Arial"/>
          <w:b/>
          <w:color w:val="0D0D0D" w:themeColor="text1" w:themeTint="F2"/>
          <w:w w:val="102"/>
          <w:sz w:val="24"/>
          <w:szCs w:val="24"/>
          <w:lang w:val="mk-MK"/>
        </w:rPr>
        <w:t>на</w:t>
      </w:r>
      <w:r w:rsidR="00A911CB">
        <w:rPr>
          <w:rFonts w:ascii="Arial" w:eastAsia="Calibri" w:hAnsi="Arial" w:cs="Arial"/>
          <w:b/>
          <w:color w:val="0D0D0D" w:themeColor="text1" w:themeTint="F2"/>
          <w:w w:val="102"/>
          <w:sz w:val="24"/>
          <w:szCs w:val="24"/>
          <w:lang w:val="mk-MK"/>
        </w:rPr>
        <w:t xml:space="preserve"> </w:t>
      </w:r>
      <w:r w:rsidRPr="008E5BFD">
        <w:rPr>
          <w:rFonts w:ascii="Arial" w:eastAsia="Calibri" w:hAnsi="Arial" w:cs="Arial"/>
          <w:b/>
          <w:color w:val="0D0D0D" w:themeColor="text1" w:themeTint="F2"/>
          <w:w w:val="102"/>
          <w:sz w:val="24"/>
          <w:szCs w:val="24"/>
          <w:lang w:val="mk-MK"/>
        </w:rPr>
        <w:t>изостаноци</w:t>
      </w:r>
      <w:r w:rsidR="00A911CB">
        <w:rPr>
          <w:rFonts w:ascii="Arial" w:eastAsia="Calibri" w:hAnsi="Arial" w:cs="Arial"/>
          <w:b/>
          <w:color w:val="0D0D0D" w:themeColor="text1" w:themeTint="F2"/>
          <w:w w:val="102"/>
          <w:sz w:val="24"/>
          <w:szCs w:val="24"/>
          <w:lang w:val="mk-MK"/>
        </w:rPr>
        <w:t xml:space="preserve"> </w:t>
      </w:r>
      <w:r w:rsidRPr="008E5BFD">
        <w:rPr>
          <w:rFonts w:ascii="Arial" w:eastAsia="Calibri" w:hAnsi="Arial" w:cs="Arial"/>
          <w:b/>
          <w:color w:val="0D0D0D" w:themeColor="text1" w:themeTint="F2"/>
          <w:w w:val="102"/>
          <w:sz w:val="24"/>
          <w:szCs w:val="24"/>
          <w:lang w:val="mk-MK"/>
        </w:rPr>
        <w:t>по</w:t>
      </w:r>
      <w:r w:rsidR="00A911CB">
        <w:rPr>
          <w:rFonts w:ascii="Arial" w:eastAsia="Calibri" w:hAnsi="Arial" w:cs="Arial"/>
          <w:b/>
          <w:color w:val="0D0D0D" w:themeColor="text1" w:themeTint="F2"/>
          <w:w w:val="102"/>
          <w:sz w:val="24"/>
          <w:szCs w:val="24"/>
          <w:lang w:val="mk-MK"/>
        </w:rPr>
        <w:t xml:space="preserve"> </w:t>
      </w:r>
      <w:r w:rsidRPr="008E5BFD">
        <w:rPr>
          <w:rFonts w:ascii="Arial" w:eastAsia="Calibri" w:hAnsi="Arial" w:cs="Arial"/>
          <w:b/>
          <w:color w:val="0D0D0D" w:themeColor="text1" w:themeTint="F2"/>
          <w:w w:val="102"/>
          <w:sz w:val="24"/>
          <w:szCs w:val="24"/>
          <w:lang w:val="mk-MK"/>
        </w:rPr>
        <w:t>одделенија</w:t>
      </w:r>
      <w:r w:rsidR="00A911CB">
        <w:rPr>
          <w:rFonts w:ascii="Arial" w:eastAsia="Calibri" w:hAnsi="Arial" w:cs="Arial"/>
          <w:b/>
          <w:color w:val="0D0D0D" w:themeColor="text1" w:themeTint="F2"/>
          <w:w w:val="102"/>
          <w:sz w:val="24"/>
          <w:szCs w:val="24"/>
          <w:lang w:val="mk-MK"/>
        </w:rPr>
        <w:t xml:space="preserve"> </w:t>
      </w:r>
      <w:r w:rsidRPr="008E5BFD">
        <w:rPr>
          <w:rFonts w:ascii="Arial" w:eastAsia="Calibri" w:hAnsi="Arial" w:cs="Arial"/>
          <w:b/>
          <w:color w:val="0D0D0D" w:themeColor="text1" w:themeTint="F2"/>
          <w:w w:val="102"/>
          <w:sz w:val="24"/>
          <w:szCs w:val="24"/>
          <w:lang w:val="mk-MK"/>
        </w:rPr>
        <w:t>и</w:t>
      </w:r>
      <w:r w:rsidR="00A911CB">
        <w:rPr>
          <w:rFonts w:ascii="Arial" w:eastAsia="Calibri" w:hAnsi="Arial" w:cs="Arial"/>
          <w:b/>
          <w:color w:val="0D0D0D" w:themeColor="text1" w:themeTint="F2"/>
          <w:w w:val="102"/>
          <w:sz w:val="24"/>
          <w:szCs w:val="24"/>
          <w:lang w:val="mk-MK"/>
        </w:rPr>
        <w:t xml:space="preserve"> </w:t>
      </w:r>
      <w:r w:rsidRPr="008E5BFD">
        <w:rPr>
          <w:rFonts w:ascii="Arial" w:eastAsia="Calibri" w:hAnsi="Arial" w:cs="Arial"/>
          <w:b/>
          <w:color w:val="0D0D0D" w:themeColor="text1" w:themeTint="F2"/>
          <w:w w:val="102"/>
          <w:sz w:val="24"/>
          <w:szCs w:val="24"/>
          <w:lang w:val="mk-MK"/>
        </w:rPr>
        <w:t>споредба</w:t>
      </w:r>
      <w:r w:rsidR="00A911CB">
        <w:rPr>
          <w:rFonts w:ascii="Arial" w:eastAsia="Calibri" w:hAnsi="Arial" w:cs="Arial"/>
          <w:b/>
          <w:color w:val="0D0D0D" w:themeColor="text1" w:themeTint="F2"/>
          <w:w w:val="102"/>
          <w:sz w:val="24"/>
          <w:szCs w:val="24"/>
          <w:lang w:val="mk-MK"/>
        </w:rPr>
        <w:t xml:space="preserve"> </w:t>
      </w:r>
      <w:r w:rsidRPr="008E5BFD">
        <w:rPr>
          <w:rFonts w:ascii="Arial" w:eastAsia="Calibri" w:hAnsi="Arial" w:cs="Arial"/>
          <w:b/>
          <w:color w:val="0D0D0D" w:themeColor="text1" w:themeTint="F2"/>
          <w:w w:val="102"/>
          <w:sz w:val="24"/>
          <w:szCs w:val="24"/>
          <w:lang w:val="mk-MK"/>
        </w:rPr>
        <w:t>е</w:t>
      </w:r>
      <w:r w:rsidR="00A911CB">
        <w:rPr>
          <w:rFonts w:ascii="Arial" w:eastAsia="Calibri" w:hAnsi="Arial" w:cs="Arial"/>
          <w:b/>
          <w:color w:val="0D0D0D" w:themeColor="text1" w:themeTint="F2"/>
          <w:w w:val="102"/>
          <w:sz w:val="24"/>
          <w:szCs w:val="24"/>
          <w:lang w:val="mk-MK"/>
        </w:rPr>
        <w:t xml:space="preserve"> </w:t>
      </w:r>
      <w:r w:rsidRPr="008E5BFD">
        <w:rPr>
          <w:rFonts w:ascii="Arial" w:eastAsia="Calibri" w:hAnsi="Arial" w:cs="Arial"/>
          <w:b/>
          <w:color w:val="0D0D0D" w:themeColor="text1" w:themeTint="F2"/>
          <w:w w:val="102"/>
          <w:sz w:val="24"/>
          <w:szCs w:val="24"/>
          <w:lang w:val="mk-MK"/>
        </w:rPr>
        <w:t>даден</w:t>
      </w:r>
      <w:r w:rsidR="00A911CB">
        <w:rPr>
          <w:rFonts w:ascii="Arial" w:eastAsia="Calibri" w:hAnsi="Arial" w:cs="Arial"/>
          <w:b/>
          <w:color w:val="0D0D0D" w:themeColor="text1" w:themeTint="F2"/>
          <w:w w:val="102"/>
          <w:sz w:val="24"/>
          <w:szCs w:val="24"/>
          <w:lang w:val="mk-MK"/>
        </w:rPr>
        <w:t xml:space="preserve"> </w:t>
      </w:r>
      <w:r w:rsidRPr="008E5BFD">
        <w:rPr>
          <w:rFonts w:ascii="Arial" w:eastAsia="Calibri" w:hAnsi="Arial" w:cs="Arial"/>
          <w:b/>
          <w:color w:val="0D0D0D" w:themeColor="text1" w:themeTint="F2"/>
          <w:w w:val="102"/>
          <w:sz w:val="24"/>
          <w:szCs w:val="24"/>
          <w:lang w:val="mk-MK"/>
        </w:rPr>
        <w:t>во</w:t>
      </w:r>
      <w:r w:rsidR="00A911CB">
        <w:rPr>
          <w:rFonts w:ascii="Arial" w:eastAsia="Calibri" w:hAnsi="Arial" w:cs="Arial"/>
          <w:b/>
          <w:color w:val="0D0D0D" w:themeColor="text1" w:themeTint="F2"/>
          <w:w w:val="102"/>
          <w:sz w:val="24"/>
          <w:szCs w:val="24"/>
          <w:lang w:val="mk-MK"/>
        </w:rPr>
        <w:t xml:space="preserve"> </w:t>
      </w:r>
      <w:r w:rsidRPr="008E5BFD">
        <w:rPr>
          <w:rFonts w:ascii="Arial" w:eastAsia="Calibri" w:hAnsi="Arial" w:cs="Arial"/>
          <w:b/>
          <w:color w:val="0D0D0D" w:themeColor="text1" w:themeTint="F2"/>
          <w:w w:val="102"/>
          <w:sz w:val="24"/>
          <w:szCs w:val="24"/>
          <w:lang w:val="mk-MK"/>
        </w:rPr>
        <w:t>статистичкиот</w:t>
      </w:r>
      <w:r w:rsidR="00A911CB">
        <w:rPr>
          <w:rFonts w:ascii="Arial" w:eastAsia="Calibri" w:hAnsi="Arial" w:cs="Arial"/>
          <w:b/>
          <w:color w:val="0D0D0D" w:themeColor="text1" w:themeTint="F2"/>
          <w:w w:val="102"/>
          <w:sz w:val="24"/>
          <w:szCs w:val="24"/>
          <w:lang w:val="mk-MK"/>
        </w:rPr>
        <w:t xml:space="preserve"> </w:t>
      </w:r>
      <w:r w:rsidRPr="008E5BFD">
        <w:rPr>
          <w:rFonts w:ascii="Arial" w:eastAsia="Calibri" w:hAnsi="Arial" w:cs="Arial"/>
          <w:b/>
          <w:color w:val="0D0D0D" w:themeColor="text1" w:themeTint="F2"/>
          <w:w w:val="102"/>
          <w:sz w:val="24"/>
          <w:szCs w:val="24"/>
          <w:lang w:val="mk-MK"/>
        </w:rPr>
        <w:t>дел.</w:t>
      </w:r>
    </w:p>
    <w:p w:rsidR="00A911CB" w:rsidRDefault="009C55F4" w:rsidP="00A911CB">
      <w:pPr>
        <w:spacing w:after="0" w:line="360" w:lineRule="auto"/>
        <w:ind w:firstLine="720"/>
        <w:jc w:val="both"/>
        <w:rPr>
          <w:rFonts w:ascii="Arial" w:hAnsi="Arial" w:cs="Arial"/>
          <w:color w:val="0D0D0D" w:themeColor="text1" w:themeTint="F2"/>
          <w:sz w:val="24"/>
          <w:szCs w:val="24"/>
          <w:lang w:val="mk-MK"/>
        </w:rPr>
      </w:pPr>
      <w:r w:rsidRPr="008E5BFD">
        <w:rPr>
          <w:rFonts w:ascii="Arial" w:hAnsi="Arial" w:cs="Arial"/>
          <w:color w:val="0D0D0D" w:themeColor="text1" w:themeTint="F2"/>
          <w:sz w:val="24"/>
          <w:szCs w:val="24"/>
          <w:lang w:val="mk-MK"/>
        </w:rPr>
        <w:t xml:space="preserve">На одделенските совети беше разгледувано и поведението на учениците,а на наставничкиот совет </w:t>
      </w:r>
      <w:r w:rsidR="00D43007" w:rsidRPr="008E5BFD">
        <w:rPr>
          <w:rFonts w:ascii="Arial" w:hAnsi="Arial" w:cs="Arial"/>
          <w:color w:val="0D0D0D" w:themeColor="text1" w:themeTint="F2"/>
          <w:sz w:val="24"/>
          <w:szCs w:val="24"/>
          <w:lang w:val="mk-MK"/>
        </w:rPr>
        <w:t>беше утврдено.</w:t>
      </w:r>
      <w:r w:rsidR="00B82607" w:rsidRPr="008E5BFD">
        <w:rPr>
          <w:rFonts w:ascii="Arial" w:hAnsi="Arial" w:cs="Arial"/>
          <w:color w:val="0D0D0D" w:themeColor="text1" w:themeTint="F2"/>
          <w:sz w:val="24"/>
          <w:szCs w:val="24"/>
          <w:lang w:val="mk-MK"/>
        </w:rPr>
        <w:t>Според тоа</w:t>
      </w:r>
      <w:r w:rsidR="00A13333">
        <w:rPr>
          <w:rFonts w:ascii="Arial" w:hAnsi="Arial" w:cs="Arial"/>
          <w:color w:val="0D0D0D" w:themeColor="text1" w:themeTint="F2"/>
          <w:sz w:val="24"/>
          <w:szCs w:val="24"/>
          <w:lang w:val="mk-MK"/>
        </w:rPr>
        <w:t xml:space="preserve"> од вкупно </w:t>
      </w:r>
      <w:r w:rsidR="000C7D8D" w:rsidRPr="000C7D8D">
        <w:rPr>
          <w:rFonts w:ascii="Arial" w:hAnsi="Arial" w:cs="Arial"/>
          <w:color w:val="000000" w:themeColor="text1"/>
          <w:sz w:val="24"/>
          <w:szCs w:val="24"/>
          <w:lang w:val="mk-MK"/>
        </w:rPr>
        <w:t>60</w:t>
      </w:r>
      <w:r w:rsidR="002968D0" w:rsidRPr="000C7D8D">
        <w:rPr>
          <w:rFonts w:ascii="Arial" w:hAnsi="Arial" w:cs="Arial"/>
          <w:color w:val="000000" w:themeColor="text1"/>
          <w:sz w:val="24"/>
          <w:szCs w:val="24"/>
          <w:lang w:val="mk-MK"/>
        </w:rPr>
        <w:t>8</w:t>
      </w:r>
      <w:r w:rsidR="00D43007" w:rsidRPr="000C7D8D">
        <w:rPr>
          <w:rFonts w:ascii="Arial" w:hAnsi="Arial" w:cs="Arial"/>
          <w:color w:val="000000" w:themeColor="text1"/>
          <w:sz w:val="24"/>
          <w:szCs w:val="24"/>
          <w:lang w:val="mk-MK"/>
        </w:rPr>
        <w:t xml:space="preserve"> ученици</w:t>
      </w:r>
      <w:r w:rsidR="00D43007" w:rsidRPr="008E5BFD">
        <w:rPr>
          <w:rFonts w:ascii="Arial" w:hAnsi="Arial" w:cs="Arial"/>
          <w:color w:val="0D0D0D" w:themeColor="text1" w:themeTint="F2"/>
          <w:sz w:val="24"/>
          <w:szCs w:val="24"/>
          <w:lang w:val="mk-MK"/>
        </w:rPr>
        <w:t xml:space="preserve"> </w:t>
      </w:r>
      <w:r w:rsidR="00A13333">
        <w:rPr>
          <w:rFonts w:ascii="Arial" w:hAnsi="Arial" w:cs="Arial"/>
          <w:color w:val="0D0D0D" w:themeColor="text1" w:themeTint="F2"/>
          <w:sz w:val="24"/>
          <w:szCs w:val="24"/>
          <w:lang w:val="mk-MK"/>
        </w:rPr>
        <w:t xml:space="preserve">на крајот од учебната година </w:t>
      </w:r>
      <w:r w:rsidR="000C7D8D">
        <w:rPr>
          <w:rFonts w:ascii="Arial" w:hAnsi="Arial" w:cs="Arial"/>
          <w:color w:val="0D0D0D" w:themeColor="text1" w:themeTint="F2"/>
          <w:sz w:val="24"/>
          <w:szCs w:val="24"/>
          <w:lang w:val="mk-MK"/>
        </w:rPr>
        <w:t>608</w:t>
      </w:r>
      <w:r w:rsidR="00D43007" w:rsidRPr="008E5BFD">
        <w:rPr>
          <w:rFonts w:ascii="Arial" w:hAnsi="Arial" w:cs="Arial"/>
          <w:color w:val="0D0D0D" w:themeColor="text1" w:themeTint="F2"/>
          <w:sz w:val="24"/>
          <w:szCs w:val="24"/>
          <w:lang w:val="mk-MK"/>
        </w:rPr>
        <w:t xml:space="preserve"> ученици имаат примерно поведение</w:t>
      </w:r>
      <w:r w:rsidR="000C7D8D">
        <w:rPr>
          <w:rFonts w:ascii="Arial" w:hAnsi="Arial" w:cs="Arial"/>
          <w:color w:val="0D0D0D" w:themeColor="text1" w:themeTint="F2"/>
          <w:sz w:val="24"/>
          <w:szCs w:val="24"/>
          <w:lang w:val="mk-MK"/>
        </w:rPr>
        <w:t>.</w:t>
      </w:r>
    </w:p>
    <w:p w:rsidR="00572B95" w:rsidRDefault="00C229D9" w:rsidP="00144EA2">
      <w:pPr>
        <w:pStyle w:val="Heading1"/>
        <w:spacing w:before="240"/>
      </w:pPr>
      <w:bookmarkStart w:id="57" w:name="_Toc12533910"/>
      <w:bookmarkStart w:id="58" w:name="_Toc12534076"/>
      <w:bookmarkStart w:id="59" w:name="_Toc12610748"/>
      <w:bookmarkStart w:id="60" w:name="_Toc138926212"/>
      <w:r w:rsidRPr="008E5BFD">
        <w:t>3.6. Планирање и реализација на воннаставната дејност</w:t>
      </w:r>
      <w:bookmarkEnd w:id="57"/>
      <w:bookmarkEnd w:id="58"/>
      <w:bookmarkEnd w:id="59"/>
      <w:bookmarkEnd w:id="60"/>
    </w:p>
    <w:p w:rsidR="003B7E0F" w:rsidRPr="003B7E0F" w:rsidRDefault="003B7E0F" w:rsidP="003B7E0F">
      <w:pPr>
        <w:rPr>
          <w:lang w:val="mk-MK"/>
        </w:rPr>
      </w:pPr>
    </w:p>
    <w:p w:rsidR="00805AB5" w:rsidRPr="00D31CA4" w:rsidRDefault="00C229D9" w:rsidP="00D31CA4">
      <w:pPr>
        <w:pStyle w:val="Heading2"/>
        <w:jc w:val="right"/>
      </w:pPr>
      <w:bookmarkStart w:id="61" w:name="_Toc12533911"/>
      <w:bookmarkStart w:id="62" w:name="_Toc138926213"/>
      <w:r w:rsidRPr="00144EA2">
        <w:t>Слободни ученички активности</w:t>
      </w:r>
      <w:bookmarkEnd w:id="61"/>
      <w:bookmarkEnd w:id="62"/>
    </w:p>
    <w:p w:rsidR="00805AB5" w:rsidRPr="008E5BFD" w:rsidRDefault="00805AB5" w:rsidP="00144EA2">
      <w:pPr>
        <w:spacing w:after="0" w:line="360" w:lineRule="auto"/>
        <w:ind w:firstLine="644"/>
        <w:jc w:val="both"/>
        <w:rPr>
          <w:rFonts w:ascii="Arial" w:hAnsi="Arial" w:cs="Arial"/>
          <w:sz w:val="24"/>
          <w:szCs w:val="24"/>
          <w:lang w:val="mk-MK"/>
        </w:rPr>
      </w:pPr>
      <w:r w:rsidRPr="008E5BFD">
        <w:rPr>
          <w:rFonts w:ascii="Arial" w:hAnsi="Arial" w:cs="Arial"/>
          <w:sz w:val="24"/>
          <w:szCs w:val="24"/>
          <w:lang w:val="mk-MK"/>
        </w:rPr>
        <w:t>Во р</w:t>
      </w:r>
      <w:r w:rsidR="004025CB">
        <w:rPr>
          <w:rFonts w:ascii="Arial" w:hAnsi="Arial" w:cs="Arial"/>
          <w:sz w:val="24"/>
          <w:szCs w:val="24"/>
          <w:lang w:val="mk-MK"/>
        </w:rPr>
        <w:t>амките на воннаставните активности</w:t>
      </w:r>
      <w:r w:rsidRPr="008E5BFD">
        <w:rPr>
          <w:rFonts w:ascii="Arial" w:hAnsi="Arial" w:cs="Arial"/>
          <w:sz w:val="24"/>
          <w:szCs w:val="24"/>
          <w:lang w:val="mk-MK"/>
        </w:rPr>
        <w:t xml:space="preserve"> во училиштето се организирани слободни ученички активности к</w:t>
      </w:r>
      <w:r w:rsidR="004025CB">
        <w:rPr>
          <w:rFonts w:ascii="Arial" w:hAnsi="Arial" w:cs="Arial"/>
          <w:sz w:val="24"/>
          <w:szCs w:val="24"/>
          <w:lang w:val="mk-MK"/>
        </w:rPr>
        <w:t>ои се застапени од прво</w:t>
      </w:r>
      <w:r w:rsidR="00F01D7A" w:rsidRPr="008E5BFD">
        <w:rPr>
          <w:rFonts w:ascii="Arial" w:hAnsi="Arial" w:cs="Arial"/>
          <w:sz w:val="24"/>
          <w:szCs w:val="24"/>
          <w:lang w:val="mk-MK"/>
        </w:rPr>
        <w:t xml:space="preserve"> до деветто </w:t>
      </w:r>
      <w:r w:rsidRPr="008E5BFD">
        <w:rPr>
          <w:rFonts w:ascii="Arial" w:hAnsi="Arial" w:cs="Arial"/>
          <w:sz w:val="24"/>
          <w:szCs w:val="24"/>
          <w:lang w:val="mk-MK"/>
        </w:rPr>
        <w:t>одделение.</w:t>
      </w:r>
    </w:p>
    <w:p w:rsidR="00805AB5" w:rsidRPr="008E5BFD" w:rsidRDefault="00805AB5" w:rsidP="008E5BFD">
      <w:pPr>
        <w:spacing w:after="0" w:line="360" w:lineRule="auto"/>
        <w:jc w:val="both"/>
        <w:rPr>
          <w:rFonts w:ascii="Arial" w:hAnsi="Arial" w:cs="Arial"/>
          <w:sz w:val="24"/>
          <w:szCs w:val="24"/>
          <w:lang w:val="mk-MK"/>
        </w:rPr>
      </w:pPr>
      <w:r w:rsidRPr="008E5BFD">
        <w:rPr>
          <w:rFonts w:ascii="Arial" w:hAnsi="Arial" w:cs="Arial"/>
          <w:sz w:val="24"/>
          <w:szCs w:val="24"/>
          <w:lang w:val="mk-MK"/>
        </w:rPr>
        <w:tab/>
        <w:t xml:space="preserve">Во одделенска и предметна настава беа организирани </w:t>
      </w:r>
      <w:r w:rsidRPr="00144EA2">
        <w:rPr>
          <w:rFonts w:ascii="Arial" w:hAnsi="Arial" w:cs="Arial"/>
          <w:sz w:val="24"/>
          <w:szCs w:val="24"/>
          <w:lang w:val="mk-MK"/>
        </w:rPr>
        <w:t>СУА</w:t>
      </w:r>
      <w:r w:rsidRPr="008E5BFD">
        <w:rPr>
          <w:rFonts w:ascii="Arial" w:hAnsi="Arial" w:cs="Arial"/>
          <w:sz w:val="24"/>
          <w:szCs w:val="24"/>
          <w:lang w:val="mk-MK"/>
        </w:rPr>
        <w:t xml:space="preserve"> во вид на секции </w:t>
      </w:r>
      <w:r w:rsidR="00F55F6F">
        <w:rPr>
          <w:rFonts w:ascii="Arial" w:hAnsi="Arial" w:cs="Arial"/>
          <w:sz w:val="24"/>
          <w:szCs w:val="24"/>
          <w:lang w:val="mk-MK"/>
        </w:rPr>
        <w:t>и слободни изборни предмети,</w:t>
      </w:r>
      <w:r w:rsidRPr="008E5BFD">
        <w:rPr>
          <w:rFonts w:ascii="Arial" w:hAnsi="Arial" w:cs="Arial"/>
          <w:sz w:val="24"/>
          <w:szCs w:val="24"/>
          <w:lang w:val="mk-MK"/>
        </w:rPr>
        <w:t>каде беа опфатени ученици според нивните желби и афинитети. За нивната работа беа изготвени посебни програми.</w:t>
      </w:r>
    </w:p>
    <w:p w:rsidR="003B7E0F" w:rsidRDefault="00805AB5" w:rsidP="008E5BFD">
      <w:pPr>
        <w:spacing w:after="0" w:line="360" w:lineRule="auto"/>
        <w:jc w:val="both"/>
        <w:rPr>
          <w:rFonts w:ascii="Arial" w:hAnsi="Arial" w:cs="Arial"/>
          <w:sz w:val="24"/>
          <w:szCs w:val="24"/>
          <w:lang w:val="mk-MK"/>
        </w:rPr>
      </w:pPr>
      <w:r w:rsidRPr="008E5BFD">
        <w:rPr>
          <w:rFonts w:ascii="Arial" w:hAnsi="Arial" w:cs="Arial"/>
          <w:sz w:val="24"/>
          <w:szCs w:val="24"/>
          <w:lang w:val="mk-MK"/>
        </w:rPr>
        <w:tab/>
        <w:t>Во училиштето работат хор и оркестар</w:t>
      </w:r>
      <w:r w:rsidR="002968D0">
        <w:rPr>
          <w:rFonts w:ascii="Arial" w:hAnsi="Arial" w:cs="Arial"/>
          <w:sz w:val="24"/>
          <w:szCs w:val="24"/>
          <w:lang w:val="mk-MK"/>
        </w:rPr>
        <w:t xml:space="preserve">. </w:t>
      </w:r>
      <w:r w:rsidRPr="008E5BFD">
        <w:rPr>
          <w:rFonts w:ascii="Arial" w:hAnsi="Arial" w:cs="Arial"/>
          <w:sz w:val="24"/>
          <w:szCs w:val="24"/>
          <w:lang w:val="mk-MK"/>
        </w:rPr>
        <w:t>Реализацијата на слободните ученички активности е отежната најмногу поради големиот фонд на часови.</w:t>
      </w:r>
    </w:p>
    <w:p w:rsidR="003B7E0F" w:rsidRPr="004025CB" w:rsidRDefault="003B7E0F" w:rsidP="008E5BFD">
      <w:pPr>
        <w:spacing w:after="0" w:line="360" w:lineRule="auto"/>
        <w:jc w:val="both"/>
        <w:rPr>
          <w:rFonts w:ascii="Arial" w:hAnsi="Arial" w:cs="Arial"/>
          <w:color w:val="FF0000"/>
          <w:sz w:val="24"/>
          <w:szCs w:val="24"/>
          <w:lang w:val="mk-MK"/>
        </w:rPr>
      </w:pPr>
    </w:p>
    <w:p w:rsidR="00473A7E" w:rsidRPr="00B72A61" w:rsidRDefault="00C229D9" w:rsidP="00D31CA4">
      <w:pPr>
        <w:pStyle w:val="Heading2"/>
        <w:jc w:val="right"/>
      </w:pPr>
      <w:bookmarkStart w:id="63" w:name="_Toc12533912"/>
      <w:bookmarkStart w:id="64" w:name="_Toc138926214"/>
      <w:r w:rsidRPr="00B72A61">
        <w:t>Натпревари</w:t>
      </w:r>
      <w:bookmarkEnd w:id="63"/>
      <w:bookmarkEnd w:id="64"/>
    </w:p>
    <w:p w:rsidR="001A628C" w:rsidRPr="00B72A61" w:rsidRDefault="004025CB" w:rsidP="000B4745">
      <w:pPr>
        <w:spacing w:after="0" w:line="360" w:lineRule="auto"/>
        <w:ind w:firstLine="720"/>
        <w:jc w:val="both"/>
        <w:rPr>
          <w:rFonts w:ascii="Arial" w:hAnsi="Arial" w:cs="Arial"/>
          <w:sz w:val="24"/>
          <w:szCs w:val="24"/>
          <w:lang w:val="mk-MK"/>
        </w:rPr>
      </w:pPr>
      <w:r w:rsidRPr="00B72A61">
        <w:rPr>
          <w:rFonts w:ascii="Arial" w:hAnsi="Arial" w:cs="Arial"/>
          <w:sz w:val="24"/>
          <w:szCs w:val="24"/>
          <w:lang w:val="mk-MK"/>
        </w:rPr>
        <w:t>Во текот на  учебната 202</w:t>
      </w:r>
      <w:r w:rsidR="00F55F6F">
        <w:rPr>
          <w:rFonts w:ascii="Arial" w:hAnsi="Arial" w:cs="Arial"/>
          <w:sz w:val="24"/>
          <w:szCs w:val="24"/>
          <w:lang w:val="mk-MK"/>
        </w:rPr>
        <w:t>3</w:t>
      </w:r>
      <w:r w:rsidRPr="00B72A61">
        <w:rPr>
          <w:rFonts w:ascii="Arial" w:hAnsi="Arial" w:cs="Arial"/>
          <w:sz w:val="24"/>
          <w:szCs w:val="24"/>
          <w:lang w:val="mk-MK"/>
        </w:rPr>
        <w:t>/2</w:t>
      </w:r>
      <w:r w:rsidR="00F55F6F">
        <w:rPr>
          <w:rFonts w:ascii="Arial" w:hAnsi="Arial" w:cs="Arial"/>
          <w:sz w:val="24"/>
          <w:szCs w:val="24"/>
          <w:lang w:val="mk-MK"/>
        </w:rPr>
        <w:t>4</w:t>
      </w:r>
      <w:r w:rsidR="001A628C" w:rsidRPr="00B72A61">
        <w:rPr>
          <w:rFonts w:ascii="Arial" w:hAnsi="Arial" w:cs="Arial"/>
          <w:sz w:val="24"/>
          <w:szCs w:val="24"/>
          <w:lang w:val="mk-MK"/>
        </w:rPr>
        <w:t xml:space="preserve"> година учениците од нашето училиште учествуваа на </w:t>
      </w:r>
      <w:r w:rsidR="00DE740D" w:rsidRPr="00B72A61">
        <w:rPr>
          <w:rFonts w:ascii="Arial" w:hAnsi="Arial" w:cs="Arial"/>
          <w:sz w:val="24"/>
          <w:szCs w:val="24"/>
          <w:lang w:val="mk-MK"/>
        </w:rPr>
        <w:t xml:space="preserve">училишни, општински </w:t>
      </w:r>
      <w:r w:rsidR="00824E65" w:rsidRPr="00B72A61">
        <w:rPr>
          <w:rFonts w:ascii="Arial" w:hAnsi="Arial" w:cs="Arial"/>
          <w:sz w:val="24"/>
          <w:szCs w:val="24"/>
          <w:lang w:val="mk-MK"/>
        </w:rPr>
        <w:t>регионални</w:t>
      </w:r>
      <w:r w:rsidR="00C556F1">
        <w:rPr>
          <w:rFonts w:ascii="Arial" w:hAnsi="Arial" w:cs="Arial"/>
          <w:sz w:val="24"/>
          <w:szCs w:val="24"/>
          <w:lang w:val="mk-MK"/>
        </w:rPr>
        <w:t xml:space="preserve">,државни </w:t>
      </w:r>
      <w:r w:rsidR="00F55F6F">
        <w:rPr>
          <w:rFonts w:ascii="Arial" w:hAnsi="Arial" w:cs="Arial"/>
          <w:sz w:val="24"/>
          <w:szCs w:val="24"/>
          <w:lang w:val="mk-MK"/>
        </w:rPr>
        <w:t>нат</w:t>
      </w:r>
      <w:r w:rsidR="001A628C" w:rsidRPr="00B72A61">
        <w:rPr>
          <w:rFonts w:ascii="Arial" w:hAnsi="Arial" w:cs="Arial"/>
          <w:sz w:val="24"/>
          <w:szCs w:val="24"/>
          <w:lang w:val="mk-MK"/>
        </w:rPr>
        <w:t>превари и конкурси</w:t>
      </w:r>
      <w:r w:rsidR="00681911">
        <w:rPr>
          <w:rFonts w:ascii="Arial" w:hAnsi="Arial" w:cs="Arial"/>
          <w:sz w:val="24"/>
          <w:szCs w:val="24"/>
          <w:lang w:val="mk-MK"/>
        </w:rPr>
        <w:t>.</w:t>
      </w:r>
      <w:r w:rsidR="00145E0C">
        <w:rPr>
          <w:rFonts w:ascii="Arial" w:hAnsi="Arial" w:cs="Arial"/>
          <w:sz w:val="24"/>
          <w:szCs w:val="24"/>
          <w:lang w:val="mk-MK"/>
        </w:rPr>
        <w:t xml:space="preserve"> Учествуваа на натпревари од предметите математика, природни науки, биологија, хемија, англиски јазик итн.</w:t>
      </w:r>
    </w:p>
    <w:p w:rsidR="00781B11" w:rsidRDefault="001D1332" w:rsidP="001D1332">
      <w:pPr>
        <w:spacing w:after="0" w:line="360" w:lineRule="auto"/>
        <w:jc w:val="both"/>
        <w:rPr>
          <w:rFonts w:ascii="Arial" w:hAnsi="Arial" w:cs="Arial"/>
          <w:b/>
          <w:color w:val="000000" w:themeColor="text1"/>
          <w:sz w:val="24"/>
          <w:szCs w:val="24"/>
          <w:lang w:val="mk-MK"/>
        </w:rPr>
      </w:pPr>
      <w:r>
        <w:rPr>
          <w:rFonts w:ascii="Arial" w:hAnsi="Arial" w:cs="Arial"/>
          <w:b/>
          <w:color w:val="000000" w:themeColor="text1"/>
          <w:sz w:val="24"/>
          <w:szCs w:val="24"/>
          <w:lang w:val="mk-MK"/>
        </w:rPr>
        <w:t>Учениците зедоа учество на повеќе различни</w:t>
      </w:r>
      <w:r w:rsidR="00781B11" w:rsidRPr="00061AD2">
        <w:rPr>
          <w:rFonts w:ascii="Arial" w:hAnsi="Arial" w:cs="Arial"/>
          <w:b/>
          <w:color w:val="000000" w:themeColor="text1"/>
          <w:sz w:val="24"/>
          <w:szCs w:val="24"/>
          <w:lang w:val="mk-MK"/>
        </w:rPr>
        <w:t xml:space="preserve"> натпревари:</w:t>
      </w:r>
    </w:p>
    <w:p w:rsidR="00F21879" w:rsidRDefault="00F21879" w:rsidP="001D1332">
      <w:pPr>
        <w:spacing w:after="0" w:line="360" w:lineRule="auto"/>
        <w:jc w:val="both"/>
        <w:rPr>
          <w:rFonts w:ascii="Arial" w:hAnsi="Arial" w:cs="Arial"/>
          <w:color w:val="000000" w:themeColor="text1"/>
          <w:sz w:val="24"/>
          <w:szCs w:val="24"/>
          <w:u w:val="single"/>
          <w:lang w:val="mk-MK"/>
        </w:rPr>
      </w:pPr>
      <w:r w:rsidRPr="00F21879">
        <w:rPr>
          <w:rFonts w:ascii="Arial" w:hAnsi="Arial" w:cs="Arial"/>
          <w:color w:val="000000" w:themeColor="text1"/>
          <w:sz w:val="24"/>
          <w:szCs w:val="24"/>
          <w:u w:val="single"/>
          <w:lang w:val="mk-MK"/>
        </w:rPr>
        <w:t>Натпревар по информатичко размислување:</w:t>
      </w:r>
    </w:p>
    <w:p w:rsidR="00F21879" w:rsidRPr="00F21879" w:rsidRDefault="00F21879" w:rsidP="001D1332">
      <w:pPr>
        <w:spacing w:after="0" w:line="360" w:lineRule="auto"/>
        <w:jc w:val="both"/>
        <w:rPr>
          <w:rFonts w:ascii="Arial" w:hAnsi="Arial" w:cs="Arial"/>
          <w:color w:val="000000" w:themeColor="text1"/>
          <w:sz w:val="24"/>
          <w:szCs w:val="24"/>
          <w:lang w:val="mk-MK"/>
        </w:rPr>
      </w:pPr>
      <w:r w:rsidRPr="00F21879">
        <w:rPr>
          <w:rFonts w:ascii="Arial" w:hAnsi="Arial" w:cs="Arial"/>
          <w:color w:val="000000" w:themeColor="text1"/>
          <w:sz w:val="24"/>
          <w:szCs w:val="24"/>
          <w:lang w:val="mk-MK"/>
        </w:rPr>
        <w:t>Организиран од страна на Центар за едукација,,</w:t>
      </w:r>
      <w:r w:rsidRPr="00F21879">
        <w:rPr>
          <w:rFonts w:ascii="Arial" w:hAnsi="Arial" w:cs="Arial"/>
          <w:color w:val="000000" w:themeColor="text1"/>
          <w:sz w:val="24"/>
          <w:szCs w:val="24"/>
        </w:rPr>
        <w:t>New Corner</w:t>
      </w:r>
      <w:r w:rsidRPr="00F21879">
        <w:rPr>
          <w:rFonts w:ascii="Arial" w:hAnsi="Arial" w:cs="Arial"/>
          <w:color w:val="000000" w:themeColor="text1"/>
          <w:sz w:val="24"/>
          <w:szCs w:val="24"/>
          <w:lang w:val="mk-MK"/>
        </w:rPr>
        <w:t>“-</w:t>
      </w:r>
      <w:r>
        <w:rPr>
          <w:rFonts w:ascii="Arial" w:hAnsi="Arial" w:cs="Arial"/>
          <w:color w:val="000000" w:themeColor="text1"/>
          <w:sz w:val="24"/>
          <w:szCs w:val="24"/>
          <w:lang w:val="mk-MK"/>
        </w:rPr>
        <w:t xml:space="preserve">ученикот Зоран Илијоски од </w:t>
      </w:r>
      <w:r>
        <w:rPr>
          <w:rFonts w:ascii="Arial" w:hAnsi="Arial" w:cs="Arial"/>
          <w:color w:val="000000" w:themeColor="text1"/>
          <w:sz w:val="24"/>
          <w:szCs w:val="24"/>
        </w:rPr>
        <w:t>VII</w:t>
      </w:r>
      <w:r>
        <w:rPr>
          <w:rFonts w:ascii="Arial" w:hAnsi="Arial" w:cs="Arial"/>
          <w:color w:val="000000" w:themeColor="text1"/>
          <w:sz w:val="24"/>
          <w:szCs w:val="24"/>
          <w:lang w:val="mk-MK"/>
        </w:rPr>
        <w:t xml:space="preserve"> одд.освои прва награда.</w:t>
      </w:r>
    </w:p>
    <w:p w:rsidR="00061AD2" w:rsidRPr="00061AD2" w:rsidRDefault="00061AD2" w:rsidP="00061AD2">
      <w:pPr>
        <w:rPr>
          <w:rFonts w:ascii="Calibri" w:eastAsia="Calibri" w:hAnsi="Calibri" w:cs="Times New Roman"/>
          <w:sz w:val="28"/>
          <w:szCs w:val="28"/>
          <w:u w:val="single"/>
          <w:lang w:val="mk-MK"/>
        </w:rPr>
      </w:pPr>
      <w:r w:rsidRPr="00061AD2">
        <w:rPr>
          <w:rFonts w:ascii="Calibri" w:eastAsia="Calibri" w:hAnsi="Calibri" w:cs="Times New Roman"/>
          <w:sz w:val="28"/>
          <w:szCs w:val="28"/>
          <w:u w:val="single"/>
        </w:rPr>
        <w:t xml:space="preserve">На Регионален натпревар </w:t>
      </w:r>
      <w:r w:rsidRPr="00061AD2">
        <w:rPr>
          <w:rFonts w:ascii="Calibri" w:eastAsia="Calibri" w:hAnsi="Calibri" w:cs="Times New Roman"/>
          <w:sz w:val="28"/>
          <w:szCs w:val="28"/>
          <w:u w:val="single"/>
          <w:lang w:val="mk-MK"/>
        </w:rPr>
        <w:t>по Хемија:</w:t>
      </w:r>
    </w:p>
    <w:p w:rsidR="00061AD2" w:rsidRPr="00061AD2" w:rsidRDefault="00061AD2" w:rsidP="00061AD2">
      <w:pPr>
        <w:ind w:firstLine="720"/>
        <w:jc w:val="both"/>
        <w:rPr>
          <w:rFonts w:ascii="Calibri" w:eastAsia="Calibri" w:hAnsi="Calibri" w:cs="CIDFont+F2"/>
          <w:sz w:val="28"/>
          <w:szCs w:val="28"/>
          <w:lang w:val="mk-MK"/>
        </w:rPr>
      </w:pPr>
      <w:r w:rsidRPr="00061AD2">
        <w:rPr>
          <w:rFonts w:ascii="Calibri" w:eastAsia="Calibri" w:hAnsi="Calibri" w:cs="CIDFont+F2"/>
          <w:sz w:val="28"/>
          <w:szCs w:val="28"/>
        </w:rPr>
        <w:t xml:space="preserve">Јована Петреска VIII одд. </w:t>
      </w:r>
      <w:r w:rsidRPr="00061AD2">
        <w:rPr>
          <w:rFonts w:ascii="Calibri" w:eastAsia="Calibri" w:hAnsi="Calibri" w:cs="CIDFont+F2"/>
          <w:sz w:val="28"/>
          <w:szCs w:val="28"/>
        </w:rPr>
        <w:tab/>
      </w:r>
      <w:r w:rsidRPr="00061AD2">
        <w:rPr>
          <w:rFonts w:ascii="Calibri" w:eastAsia="Calibri" w:hAnsi="Calibri" w:cs="CIDFont+F2"/>
          <w:sz w:val="28"/>
          <w:szCs w:val="28"/>
        </w:rPr>
        <w:tab/>
        <w:t>26 бода</w:t>
      </w:r>
      <w:r w:rsidRPr="00061AD2">
        <w:rPr>
          <w:rFonts w:ascii="Calibri" w:eastAsia="Calibri" w:hAnsi="Calibri" w:cs="CIDFont+F2"/>
          <w:sz w:val="28"/>
          <w:szCs w:val="28"/>
          <w:lang w:val="mk-MK"/>
        </w:rPr>
        <w:t xml:space="preserve"> </w:t>
      </w:r>
      <w:r w:rsidRPr="00061AD2">
        <w:rPr>
          <w:rFonts w:ascii="Calibri" w:eastAsia="Calibri" w:hAnsi="Calibri" w:cs="CIDFont+F2"/>
          <w:sz w:val="28"/>
          <w:szCs w:val="28"/>
        </w:rPr>
        <w:t>(52%)</w:t>
      </w:r>
      <w:r w:rsidRPr="00061AD2">
        <w:rPr>
          <w:rFonts w:ascii="Calibri" w:eastAsia="Calibri" w:hAnsi="Calibri" w:cs="CIDFont+F2"/>
          <w:sz w:val="28"/>
          <w:szCs w:val="28"/>
        </w:rPr>
        <w:tab/>
        <w:t>пофалница</w:t>
      </w:r>
      <w:r w:rsidRPr="00061AD2">
        <w:rPr>
          <w:rFonts w:ascii="Calibri" w:eastAsia="Calibri" w:hAnsi="Calibri" w:cs="CIDFont+F2"/>
          <w:sz w:val="28"/>
          <w:szCs w:val="28"/>
          <w:lang w:val="mk-MK"/>
        </w:rPr>
        <w:t>,</w:t>
      </w:r>
    </w:p>
    <w:p w:rsidR="00061AD2" w:rsidRPr="00061AD2" w:rsidRDefault="00061AD2" w:rsidP="00061AD2">
      <w:pPr>
        <w:ind w:firstLine="720"/>
        <w:jc w:val="both"/>
        <w:rPr>
          <w:rFonts w:ascii="Calibri" w:eastAsia="Calibri" w:hAnsi="Calibri" w:cs="CIDFont+F2"/>
          <w:sz w:val="28"/>
          <w:szCs w:val="28"/>
        </w:rPr>
      </w:pPr>
      <w:r w:rsidRPr="00061AD2">
        <w:rPr>
          <w:rFonts w:ascii="Calibri" w:eastAsia="Calibri" w:hAnsi="Calibri" w:cs="CIDFont+F2"/>
          <w:sz w:val="28"/>
          <w:szCs w:val="28"/>
        </w:rPr>
        <w:t xml:space="preserve">Матео Петревски IX одд. </w:t>
      </w:r>
      <w:r w:rsidRPr="00061AD2">
        <w:rPr>
          <w:rFonts w:ascii="Calibri" w:eastAsia="Calibri" w:hAnsi="Calibri" w:cs="CIDFont+F2"/>
          <w:sz w:val="28"/>
          <w:szCs w:val="28"/>
        </w:rPr>
        <w:tab/>
      </w:r>
      <w:r w:rsidRPr="00061AD2">
        <w:rPr>
          <w:rFonts w:ascii="Calibri" w:eastAsia="Calibri" w:hAnsi="Calibri" w:cs="CIDFont+F2"/>
          <w:sz w:val="28"/>
          <w:szCs w:val="28"/>
        </w:rPr>
        <w:tab/>
        <w:t>45,5 бода( 91%)</w:t>
      </w:r>
      <w:r w:rsidRPr="00061AD2">
        <w:rPr>
          <w:rFonts w:ascii="Calibri" w:eastAsia="Calibri" w:hAnsi="Calibri" w:cs="CIDFont+F2"/>
          <w:sz w:val="28"/>
          <w:szCs w:val="28"/>
        </w:rPr>
        <w:tab/>
        <w:t>II награда</w:t>
      </w:r>
    </w:p>
    <w:p w:rsidR="00061AD2" w:rsidRPr="00061AD2" w:rsidRDefault="00061AD2" w:rsidP="00061AD2">
      <w:pPr>
        <w:rPr>
          <w:rFonts w:ascii="Calibri" w:eastAsia="Calibri" w:hAnsi="Calibri" w:cs="Times New Roman"/>
          <w:sz w:val="28"/>
          <w:szCs w:val="28"/>
          <w:u w:val="single"/>
          <w:lang w:val="mk-MK"/>
        </w:rPr>
      </w:pPr>
      <w:r w:rsidRPr="00061AD2">
        <w:rPr>
          <w:rFonts w:ascii="Calibri" w:eastAsia="Calibri" w:hAnsi="Calibri" w:cs="Times New Roman"/>
          <w:sz w:val="28"/>
          <w:szCs w:val="28"/>
          <w:u w:val="single"/>
        </w:rPr>
        <w:t xml:space="preserve">На Регионален натпревар </w:t>
      </w:r>
      <w:r w:rsidRPr="00061AD2">
        <w:rPr>
          <w:rFonts w:ascii="Calibri" w:eastAsia="Calibri" w:hAnsi="Calibri" w:cs="Times New Roman"/>
          <w:sz w:val="28"/>
          <w:szCs w:val="28"/>
          <w:u w:val="single"/>
          <w:lang w:val="mk-MK"/>
        </w:rPr>
        <w:t>по Природни науки 5 одд.</w:t>
      </w:r>
    </w:p>
    <w:p w:rsidR="00061AD2" w:rsidRPr="00061AD2" w:rsidRDefault="00061AD2" w:rsidP="00061AD2">
      <w:pPr>
        <w:ind w:left="720"/>
        <w:jc w:val="both"/>
        <w:rPr>
          <w:rFonts w:ascii="Calibri" w:eastAsia="Calibri" w:hAnsi="Calibri" w:cs="Times New Roman"/>
          <w:sz w:val="28"/>
          <w:szCs w:val="28"/>
        </w:rPr>
      </w:pPr>
      <w:r w:rsidRPr="00061AD2">
        <w:rPr>
          <w:rFonts w:ascii="Calibri" w:eastAsia="Calibri" w:hAnsi="Calibri" w:cs="Times New Roman"/>
          <w:sz w:val="28"/>
          <w:szCs w:val="28"/>
        </w:rPr>
        <w:t xml:space="preserve">1 . Михаел Стефаноски </w:t>
      </w:r>
      <w:r w:rsidRPr="00061AD2">
        <w:rPr>
          <w:rFonts w:ascii="Calibri" w:eastAsia="Calibri" w:hAnsi="Calibri" w:cs="Times New Roman"/>
          <w:sz w:val="28"/>
          <w:szCs w:val="28"/>
        </w:rPr>
        <w:tab/>
        <w:t>45 бода (94%)</w:t>
      </w:r>
      <w:r w:rsidRPr="00061AD2">
        <w:rPr>
          <w:rFonts w:ascii="Calibri" w:eastAsia="Calibri" w:hAnsi="Calibri" w:cs="Times New Roman"/>
          <w:sz w:val="28"/>
          <w:szCs w:val="28"/>
        </w:rPr>
        <w:tab/>
      </w:r>
      <w:r w:rsidRPr="00061AD2">
        <w:rPr>
          <w:rFonts w:ascii="Calibri" w:eastAsia="Calibri" w:hAnsi="Calibri" w:cs="Times New Roman"/>
          <w:sz w:val="28"/>
          <w:szCs w:val="28"/>
        </w:rPr>
        <w:tab/>
        <w:t xml:space="preserve"> I награда</w:t>
      </w:r>
    </w:p>
    <w:p w:rsidR="00061AD2" w:rsidRPr="00061AD2" w:rsidRDefault="00F21879" w:rsidP="00061AD2">
      <w:pPr>
        <w:ind w:left="720"/>
        <w:jc w:val="both"/>
        <w:rPr>
          <w:rFonts w:ascii="Calibri" w:eastAsia="Calibri" w:hAnsi="Calibri" w:cs="Times New Roman"/>
          <w:sz w:val="28"/>
          <w:szCs w:val="28"/>
        </w:rPr>
      </w:pPr>
      <w:r>
        <w:rPr>
          <w:rFonts w:ascii="Calibri" w:eastAsia="Calibri" w:hAnsi="Calibri" w:cs="Times New Roman"/>
          <w:sz w:val="28"/>
          <w:szCs w:val="28"/>
        </w:rPr>
        <w:t>2. Емил</w:t>
      </w:r>
      <w:r w:rsidR="00061AD2" w:rsidRPr="00061AD2">
        <w:rPr>
          <w:rFonts w:ascii="Calibri" w:eastAsia="Calibri" w:hAnsi="Calibri" w:cs="Times New Roman"/>
          <w:sz w:val="28"/>
          <w:szCs w:val="28"/>
        </w:rPr>
        <w:t>и Степаноска</w:t>
      </w:r>
      <w:r w:rsidR="00061AD2" w:rsidRPr="00061AD2">
        <w:rPr>
          <w:rFonts w:ascii="Calibri" w:eastAsia="Calibri" w:hAnsi="Calibri" w:cs="Times New Roman"/>
          <w:sz w:val="28"/>
          <w:szCs w:val="28"/>
        </w:rPr>
        <w:tab/>
        <w:t>36 бода (75%)</w:t>
      </w:r>
      <w:r w:rsidR="00061AD2" w:rsidRPr="00061AD2">
        <w:rPr>
          <w:rFonts w:ascii="Calibri" w:eastAsia="Calibri" w:hAnsi="Calibri" w:cs="Times New Roman"/>
          <w:sz w:val="28"/>
          <w:szCs w:val="28"/>
        </w:rPr>
        <w:tab/>
      </w:r>
      <w:r w:rsidR="00061AD2" w:rsidRPr="00061AD2">
        <w:rPr>
          <w:rFonts w:ascii="Calibri" w:eastAsia="Calibri" w:hAnsi="Calibri" w:cs="Times New Roman"/>
          <w:sz w:val="28"/>
          <w:szCs w:val="28"/>
        </w:rPr>
        <w:tab/>
        <w:t>II награда</w:t>
      </w:r>
    </w:p>
    <w:p w:rsidR="00061AD2" w:rsidRPr="00061AD2" w:rsidRDefault="00061AD2" w:rsidP="00061AD2">
      <w:pPr>
        <w:ind w:left="720"/>
        <w:jc w:val="both"/>
        <w:rPr>
          <w:rFonts w:ascii="Calibri" w:eastAsia="Calibri" w:hAnsi="Calibri" w:cs="Times New Roman"/>
          <w:sz w:val="28"/>
          <w:szCs w:val="28"/>
        </w:rPr>
      </w:pPr>
      <w:r w:rsidRPr="00061AD2">
        <w:rPr>
          <w:rFonts w:ascii="Calibri" w:eastAsia="Calibri" w:hAnsi="Calibri" w:cs="Times New Roman"/>
          <w:sz w:val="28"/>
          <w:szCs w:val="28"/>
        </w:rPr>
        <w:t xml:space="preserve">3. Миа Трпеска </w:t>
      </w:r>
      <w:r w:rsidRPr="00061AD2">
        <w:rPr>
          <w:rFonts w:ascii="Calibri" w:eastAsia="Calibri" w:hAnsi="Calibri" w:cs="Times New Roman"/>
          <w:sz w:val="28"/>
          <w:szCs w:val="28"/>
        </w:rPr>
        <w:tab/>
      </w:r>
      <w:r w:rsidRPr="00061AD2">
        <w:rPr>
          <w:rFonts w:ascii="Calibri" w:eastAsia="Calibri" w:hAnsi="Calibri" w:cs="Times New Roman"/>
          <w:sz w:val="28"/>
          <w:szCs w:val="28"/>
        </w:rPr>
        <w:tab/>
        <w:t xml:space="preserve">34 бода (71%) </w:t>
      </w:r>
      <w:r w:rsidRPr="00061AD2">
        <w:rPr>
          <w:rFonts w:ascii="Calibri" w:eastAsia="Calibri" w:hAnsi="Calibri" w:cs="Times New Roman"/>
          <w:sz w:val="28"/>
          <w:szCs w:val="28"/>
        </w:rPr>
        <w:tab/>
      </w:r>
      <w:r w:rsidRPr="00061AD2">
        <w:rPr>
          <w:rFonts w:ascii="Calibri" w:eastAsia="Calibri" w:hAnsi="Calibri" w:cs="Times New Roman"/>
          <w:sz w:val="28"/>
          <w:szCs w:val="28"/>
        </w:rPr>
        <w:tab/>
        <w:t>III награда</w:t>
      </w:r>
    </w:p>
    <w:p w:rsidR="00061AD2" w:rsidRPr="00061AD2" w:rsidRDefault="00061AD2" w:rsidP="00061AD2">
      <w:pPr>
        <w:ind w:left="720"/>
        <w:jc w:val="both"/>
        <w:rPr>
          <w:rFonts w:ascii="Calibri" w:eastAsia="Calibri" w:hAnsi="Calibri" w:cs="Times New Roman"/>
          <w:sz w:val="28"/>
          <w:szCs w:val="28"/>
        </w:rPr>
      </w:pPr>
      <w:r w:rsidRPr="00061AD2">
        <w:rPr>
          <w:rFonts w:ascii="Calibri" w:eastAsia="Calibri" w:hAnsi="Calibri" w:cs="Times New Roman"/>
          <w:sz w:val="28"/>
          <w:szCs w:val="28"/>
        </w:rPr>
        <w:t>4. Марија Новеска</w:t>
      </w:r>
      <w:r w:rsidRPr="00061AD2">
        <w:rPr>
          <w:rFonts w:ascii="Calibri" w:eastAsia="Calibri" w:hAnsi="Calibri" w:cs="Times New Roman"/>
          <w:sz w:val="28"/>
          <w:szCs w:val="28"/>
        </w:rPr>
        <w:tab/>
        <w:t xml:space="preserve">30 бода (63%) </w:t>
      </w:r>
      <w:r w:rsidRPr="00061AD2">
        <w:rPr>
          <w:rFonts w:ascii="Calibri" w:eastAsia="Calibri" w:hAnsi="Calibri" w:cs="Times New Roman"/>
          <w:sz w:val="28"/>
          <w:szCs w:val="28"/>
        </w:rPr>
        <w:tab/>
      </w:r>
      <w:r w:rsidRPr="00061AD2">
        <w:rPr>
          <w:rFonts w:ascii="Calibri" w:eastAsia="Calibri" w:hAnsi="Calibri" w:cs="Times New Roman"/>
          <w:sz w:val="28"/>
          <w:szCs w:val="28"/>
        </w:rPr>
        <w:tab/>
        <w:t>III награда</w:t>
      </w:r>
    </w:p>
    <w:p w:rsidR="00061AD2" w:rsidRPr="00061AD2" w:rsidRDefault="00061AD2" w:rsidP="00061AD2">
      <w:pPr>
        <w:ind w:left="720"/>
        <w:jc w:val="both"/>
        <w:rPr>
          <w:rFonts w:ascii="Calibri" w:eastAsia="Calibri" w:hAnsi="Calibri" w:cs="Times New Roman"/>
          <w:sz w:val="28"/>
          <w:szCs w:val="28"/>
        </w:rPr>
      </w:pPr>
      <w:r w:rsidRPr="00061AD2">
        <w:rPr>
          <w:rFonts w:ascii="Calibri" w:eastAsia="Calibri" w:hAnsi="Calibri" w:cs="Times New Roman"/>
          <w:sz w:val="28"/>
          <w:szCs w:val="28"/>
        </w:rPr>
        <w:t>5. Антониела Спасеска</w:t>
      </w:r>
      <w:r w:rsidRPr="00061AD2">
        <w:rPr>
          <w:rFonts w:ascii="Calibri" w:eastAsia="Calibri" w:hAnsi="Calibri" w:cs="Times New Roman"/>
          <w:sz w:val="28"/>
          <w:szCs w:val="28"/>
        </w:rPr>
        <w:tab/>
        <w:t xml:space="preserve">27 бода (56%) </w:t>
      </w:r>
      <w:r w:rsidRPr="00061AD2">
        <w:rPr>
          <w:rFonts w:ascii="Calibri" w:eastAsia="Calibri" w:hAnsi="Calibri" w:cs="Times New Roman"/>
          <w:sz w:val="28"/>
          <w:szCs w:val="28"/>
        </w:rPr>
        <w:tab/>
      </w:r>
      <w:r w:rsidRPr="00061AD2">
        <w:rPr>
          <w:rFonts w:ascii="Calibri" w:eastAsia="Calibri" w:hAnsi="Calibri" w:cs="Times New Roman"/>
          <w:sz w:val="28"/>
          <w:szCs w:val="28"/>
        </w:rPr>
        <w:tab/>
        <w:t>III награда</w:t>
      </w:r>
    </w:p>
    <w:p w:rsidR="00061AD2" w:rsidRPr="00061AD2" w:rsidRDefault="00061AD2" w:rsidP="00061AD2">
      <w:pPr>
        <w:ind w:left="720"/>
        <w:jc w:val="both"/>
        <w:rPr>
          <w:rFonts w:ascii="Calibri" w:eastAsia="Calibri" w:hAnsi="Calibri" w:cs="Times New Roman"/>
          <w:sz w:val="28"/>
          <w:szCs w:val="28"/>
        </w:rPr>
      </w:pPr>
      <w:r w:rsidRPr="00061AD2">
        <w:rPr>
          <w:rFonts w:ascii="Calibri" w:eastAsia="Calibri" w:hAnsi="Calibri" w:cs="Times New Roman"/>
          <w:sz w:val="28"/>
          <w:szCs w:val="28"/>
        </w:rPr>
        <w:t>6. Софија Димоска</w:t>
      </w:r>
      <w:r w:rsidRPr="00061AD2">
        <w:rPr>
          <w:rFonts w:ascii="Calibri" w:eastAsia="Calibri" w:hAnsi="Calibri" w:cs="Times New Roman"/>
          <w:sz w:val="28"/>
          <w:szCs w:val="28"/>
        </w:rPr>
        <w:tab/>
        <w:t xml:space="preserve">27 бода (56%) </w:t>
      </w:r>
      <w:r w:rsidRPr="00061AD2">
        <w:rPr>
          <w:rFonts w:ascii="Calibri" w:eastAsia="Calibri" w:hAnsi="Calibri" w:cs="Times New Roman"/>
          <w:sz w:val="28"/>
          <w:szCs w:val="28"/>
        </w:rPr>
        <w:tab/>
      </w:r>
      <w:r w:rsidRPr="00061AD2">
        <w:rPr>
          <w:rFonts w:ascii="Calibri" w:eastAsia="Calibri" w:hAnsi="Calibri" w:cs="Times New Roman"/>
          <w:sz w:val="28"/>
          <w:szCs w:val="28"/>
        </w:rPr>
        <w:tab/>
        <w:t>III награда</w:t>
      </w:r>
    </w:p>
    <w:p w:rsidR="00061AD2" w:rsidRPr="00061AD2" w:rsidRDefault="00061AD2" w:rsidP="00061AD2">
      <w:pPr>
        <w:ind w:left="720"/>
        <w:jc w:val="both"/>
        <w:rPr>
          <w:rFonts w:ascii="Calibri" w:eastAsia="Calibri" w:hAnsi="Calibri" w:cs="Times New Roman"/>
          <w:sz w:val="28"/>
          <w:szCs w:val="28"/>
        </w:rPr>
      </w:pPr>
      <w:r w:rsidRPr="00061AD2">
        <w:rPr>
          <w:rFonts w:ascii="Calibri" w:eastAsia="Calibri" w:hAnsi="Calibri" w:cs="Times New Roman"/>
          <w:sz w:val="28"/>
          <w:szCs w:val="28"/>
        </w:rPr>
        <w:lastRenderedPageBreak/>
        <w:t>7. Христина Стојкоска</w:t>
      </w:r>
      <w:r w:rsidRPr="00061AD2">
        <w:rPr>
          <w:rFonts w:ascii="Calibri" w:eastAsia="Calibri" w:hAnsi="Calibri" w:cs="Times New Roman"/>
          <w:sz w:val="28"/>
          <w:szCs w:val="28"/>
        </w:rPr>
        <w:tab/>
        <w:t>26 бода (54%)</w:t>
      </w:r>
      <w:r w:rsidRPr="00061AD2">
        <w:rPr>
          <w:rFonts w:ascii="Calibri" w:eastAsia="Calibri" w:hAnsi="Calibri" w:cs="Times New Roman"/>
          <w:sz w:val="28"/>
          <w:szCs w:val="28"/>
        </w:rPr>
        <w:tab/>
      </w:r>
      <w:r w:rsidRPr="00061AD2">
        <w:rPr>
          <w:rFonts w:ascii="Calibri" w:eastAsia="Calibri" w:hAnsi="Calibri" w:cs="Times New Roman"/>
          <w:sz w:val="28"/>
          <w:szCs w:val="28"/>
        </w:rPr>
        <w:tab/>
        <w:t>III награда</w:t>
      </w:r>
    </w:p>
    <w:p w:rsidR="00061AD2" w:rsidRPr="00061AD2" w:rsidRDefault="00061AD2" w:rsidP="00061AD2">
      <w:pPr>
        <w:ind w:left="720"/>
        <w:jc w:val="both"/>
        <w:rPr>
          <w:rFonts w:ascii="Calibri" w:eastAsia="Calibri" w:hAnsi="Calibri" w:cs="Times New Roman"/>
          <w:sz w:val="28"/>
          <w:szCs w:val="28"/>
        </w:rPr>
      </w:pPr>
      <w:r w:rsidRPr="00061AD2">
        <w:rPr>
          <w:rFonts w:ascii="Calibri" w:eastAsia="Calibri" w:hAnsi="Calibri" w:cs="Times New Roman"/>
          <w:sz w:val="28"/>
          <w:szCs w:val="28"/>
        </w:rPr>
        <w:t>8. Димитар Трпески</w:t>
      </w:r>
      <w:r w:rsidRPr="00061AD2">
        <w:rPr>
          <w:rFonts w:ascii="Calibri" w:eastAsia="Calibri" w:hAnsi="Calibri" w:cs="Times New Roman"/>
          <w:sz w:val="28"/>
          <w:szCs w:val="28"/>
        </w:rPr>
        <w:tab/>
        <w:t>24 бода (50%)</w:t>
      </w:r>
      <w:r w:rsidRPr="00061AD2">
        <w:rPr>
          <w:rFonts w:ascii="Calibri" w:eastAsia="Calibri" w:hAnsi="Calibri" w:cs="Times New Roman"/>
          <w:sz w:val="28"/>
          <w:szCs w:val="28"/>
        </w:rPr>
        <w:tab/>
      </w:r>
      <w:r w:rsidRPr="00061AD2">
        <w:rPr>
          <w:rFonts w:ascii="Calibri" w:eastAsia="Calibri" w:hAnsi="Calibri" w:cs="Times New Roman"/>
          <w:sz w:val="28"/>
          <w:szCs w:val="28"/>
        </w:rPr>
        <w:tab/>
        <w:t>пофалница</w:t>
      </w:r>
    </w:p>
    <w:p w:rsidR="00061AD2" w:rsidRPr="00061AD2" w:rsidRDefault="00061AD2" w:rsidP="00061AD2">
      <w:pPr>
        <w:ind w:left="720"/>
        <w:jc w:val="both"/>
        <w:rPr>
          <w:rFonts w:ascii="Calibri" w:eastAsia="Calibri" w:hAnsi="Calibri" w:cs="Times New Roman"/>
          <w:sz w:val="28"/>
          <w:szCs w:val="28"/>
        </w:rPr>
      </w:pPr>
      <w:r w:rsidRPr="00061AD2">
        <w:rPr>
          <w:rFonts w:ascii="Calibri" w:eastAsia="Calibri" w:hAnsi="Calibri" w:cs="Times New Roman"/>
          <w:sz w:val="28"/>
          <w:szCs w:val="28"/>
        </w:rPr>
        <w:t xml:space="preserve">9. Стефани Максимоска 24 бода (50%) </w:t>
      </w:r>
      <w:r w:rsidRPr="00061AD2">
        <w:rPr>
          <w:rFonts w:ascii="Calibri" w:eastAsia="Calibri" w:hAnsi="Calibri" w:cs="Times New Roman"/>
          <w:sz w:val="28"/>
          <w:szCs w:val="28"/>
        </w:rPr>
        <w:tab/>
      </w:r>
      <w:r w:rsidRPr="00061AD2">
        <w:rPr>
          <w:rFonts w:ascii="Calibri" w:eastAsia="Calibri" w:hAnsi="Calibri" w:cs="Times New Roman"/>
          <w:sz w:val="28"/>
          <w:szCs w:val="28"/>
        </w:rPr>
        <w:tab/>
        <w:t>пофалница</w:t>
      </w:r>
    </w:p>
    <w:p w:rsidR="00061AD2" w:rsidRPr="00061AD2" w:rsidRDefault="00061AD2" w:rsidP="00061AD2">
      <w:pPr>
        <w:ind w:left="720"/>
        <w:jc w:val="both"/>
        <w:rPr>
          <w:rFonts w:ascii="Calibri" w:eastAsia="Calibri" w:hAnsi="Calibri" w:cs="Times New Roman"/>
          <w:sz w:val="28"/>
          <w:szCs w:val="28"/>
          <w:lang w:val="mk-MK"/>
        </w:rPr>
      </w:pPr>
      <w:r w:rsidRPr="00061AD2">
        <w:rPr>
          <w:rFonts w:ascii="Calibri" w:eastAsia="Calibri" w:hAnsi="Calibri" w:cs="Times New Roman"/>
          <w:sz w:val="28"/>
          <w:szCs w:val="28"/>
        </w:rPr>
        <w:t>10. Мартина Павлеска</w:t>
      </w:r>
      <w:r w:rsidRPr="00061AD2">
        <w:rPr>
          <w:rFonts w:ascii="Calibri" w:eastAsia="Calibri" w:hAnsi="Calibri" w:cs="Times New Roman"/>
          <w:sz w:val="28"/>
          <w:szCs w:val="28"/>
        </w:rPr>
        <w:tab/>
        <w:t xml:space="preserve">20 бода (42%) </w:t>
      </w:r>
      <w:r w:rsidRPr="00061AD2">
        <w:rPr>
          <w:rFonts w:ascii="Calibri" w:eastAsia="Calibri" w:hAnsi="Calibri" w:cs="Times New Roman"/>
          <w:sz w:val="28"/>
          <w:szCs w:val="28"/>
        </w:rPr>
        <w:tab/>
      </w:r>
      <w:r w:rsidRPr="00061AD2">
        <w:rPr>
          <w:rFonts w:ascii="Calibri" w:eastAsia="Calibri" w:hAnsi="Calibri" w:cs="Times New Roman"/>
          <w:sz w:val="28"/>
          <w:szCs w:val="28"/>
        </w:rPr>
        <w:tab/>
        <w:t>пофалница</w:t>
      </w:r>
    </w:p>
    <w:p w:rsidR="00061AD2" w:rsidRPr="00061AD2" w:rsidRDefault="00061AD2" w:rsidP="00061AD2">
      <w:pPr>
        <w:jc w:val="both"/>
        <w:rPr>
          <w:rFonts w:ascii="Calibri" w:eastAsia="Calibri" w:hAnsi="Calibri" w:cs="Times New Roman"/>
          <w:sz w:val="28"/>
          <w:szCs w:val="28"/>
          <w:u w:val="single"/>
          <w:lang w:val="mk-MK"/>
        </w:rPr>
      </w:pPr>
      <w:r w:rsidRPr="00061AD2">
        <w:rPr>
          <w:rFonts w:ascii="Calibri" w:eastAsia="Calibri" w:hAnsi="Calibri" w:cs="Times New Roman"/>
          <w:sz w:val="28"/>
          <w:szCs w:val="28"/>
          <w:u w:val="single"/>
          <w:lang w:val="mk-MK"/>
        </w:rPr>
        <w:t>На Државен натпревар по Природни науки 5 одд.</w:t>
      </w:r>
    </w:p>
    <w:p w:rsidR="00061AD2" w:rsidRPr="00061AD2" w:rsidRDefault="00061AD2" w:rsidP="00061AD2">
      <w:pPr>
        <w:ind w:left="720"/>
        <w:jc w:val="both"/>
        <w:rPr>
          <w:rFonts w:ascii="Calibri" w:eastAsia="Calibri" w:hAnsi="Calibri" w:cs="Times New Roman"/>
          <w:sz w:val="28"/>
          <w:szCs w:val="28"/>
        </w:rPr>
      </w:pPr>
      <w:r w:rsidRPr="00061AD2">
        <w:rPr>
          <w:rFonts w:ascii="Calibri" w:eastAsia="Calibri" w:hAnsi="Calibri" w:cs="Times New Roman"/>
          <w:sz w:val="28"/>
          <w:szCs w:val="28"/>
        </w:rPr>
        <w:t xml:space="preserve">1 . Михаел Стефаноски </w:t>
      </w:r>
      <w:r w:rsidRPr="00061AD2">
        <w:rPr>
          <w:rFonts w:ascii="Calibri" w:eastAsia="Calibri" w:hAnsi="Calibri" w:cs="Times New Roman"/>
          <w:sz w:val="28"/>
          <w:szCs w:val="28"/>
        </w:rPr>
        <w:tab/>
        <w:t>30 поени (86%)</w:t>
      </w:r>
      <w:r w:rsidRPr="00061AD2">
        <w:rPr>
          <w:rFonts w:ascii="Calibri" w:eastAsia="Calibri" w:hAnsi="Calibri" w:cs="Times New Roman"/>
          <w:sz w:val="28"/>
          <w:szCs w:val="28"/>
        </w:rPr>
        <w:tab/>
      </w:r>
      <w:r w:rsidRPr="00061AD2">
        <w:rPr>
          <w:rFonts w:ascii="Calibri" w:eastAsia="Calibri" w:hAnsi="Calibri" w:cs="Times New Roman"/>
          <w:sz w:val="28"/>
          <w:szCs w:val="28"/>
        </w:rPr>
        <w:tab/>
        <w:t xml:space="preserve"> I награда</w:t>
      </w:r>
    </w:p>
    <w:p w:rsidR="00061AD2" w:rsidRDefault="00061AD2" w:rsidP="00061AD2">
      <w:pPr>
        <w:ind w:left="720"/>
        <w:jc w:val="both"/>
        <w:rPr>
          <w:rFonts w:ascii="Calibri" w:eastAsia="Calibri" w:hAnsi="Calibri" w:cs="Times New Roman"/>
          <w:sz w:val="28"/>
          <w:szCs w:val="28"/>
          <w:lang w:val="mk-MK"/>
        </w:rPr>
      </w:pPr>
      <w:r w:rsidRPr="00061AD2">
        <w:rPr>
          <w:rFonts w:ascii="Calibri" w:eastAsia="Calibri" w:hAnsi="Calibri" w:cs="Times New Roman"/>
          <w:sz w:val="28"/>
          <w:szCs w:val="28"/>
        </w:rPr>
        <w:t>2. Емилли Степаноска</w:t>
      </w:r>
      <w:r w:rsidRPr="00061AD2">
        <w:rPr>
          <w:rFonts w:ascii="Calibri" w:eastAsia="Calibri" w:hAnsi="Calibri" w:cs="Times New Roman"/>
          <w:sz w:val="28"/>
          <w:szCs w:val="28"/>
        </w:rPr>
        <w:tab/>
        <w:t>18 поени (51%)</w:t>
      </w:r>
      <w:r w:rsidRPr="00061AD2">
        <w:rPr>
          <w:rFonts w:ascii="Calibri" w:eastAsia="Calibri" w:hAnsi="Calibri" w:cs="Times New Roman"/>
          <w:sz w:val="28"/>
          <w:szCs w:val="28"/>
        </w:rPr>
        <w:tab/>
      </w:r>
      <w:r w:rsidRPr="00061AD2">
        <w:rPr>
          <w:rFonts w:ascii="Calibri" w:eastAsia="Calibri" w:hAnsi="Calibri" w:cs="Times New Roman"/>
          <w:sz w:val="28"/>
          <w:szCs w:val="28"/>
        </w:rPr>
        <w:tab/>
        <w:t>III награда</w:t>
      </w:r>
    </w:p>
    <w:p w:rsidR="00061AD2" w:rsidRPr="00061AD2" w:rsidRDefault="00061AD2" w:rsidP="00061AD2">
      <w:pPr>
        <w:ind w:left="720"/>
        <w:jc w:val="both"/>
        <w:rPr>
          <w:rFonts w:ascii="Calibri" w:eastAsia="Calibri" w:hAnsi="Calibri" w:cs="Times New Roman"/>
          <w:b/>
          <w:sz w:val="28"/>
          <w:szCs w:val="28"/>
          <w:lang w:val="mk-MK"/>
        </w:rPr>
      </w:pPr>
      <w:r w:rsidRPr="00061AD2">
        <w:rPr>
          <w:rFonts w:ascii="Calibri" w:eastAsia="Calibri" w:hAnsi="Calibri" w:cs="Times New Roman"/>
          <w:b/>
          <w:sz w:val="28"/>
          <w:szCs w:val="28"/>
          <w:lang w:val="mk-MK"/>
        </w:rPr>
        <w:t>Ментор:Мирјана Миладиноска</w:t>
      </w:r>
    </w:p>
    <w:p w:rsidR="00061AD2" w:rsidRDefault="00061AD2" w:rsidP="001D1332">
      <w:pPr>
        <w:jc w:val="both"/>
        <w:rPr>
          <w:rFonts w:ascii="Calibri" w:eastAsia="Calibri" w:hAnsi="Calibri" w:cs="Times New Roman"/>
          <w:sz w:val="28"/>
          <w:szCs w:val="28"/>
          <w:u w:val="single"/>
          <w:lang w:val="mk-MK"/>
        </w:rPr>
      </w:pPr>
      <w:r w:rsidRPr="00061AD2">
        <w:rPr>
          <w:rFonts w:ascii="Calibri" w:eastAsia="Calibri" w:hAnsi="Calibri" w:cs="Times New Roman"/>
          <w:sz w:val="28"/>
          <w:szCs w:val="28"/>
          <w:u w:val="single"/>
          <w:lang w:val="mk-MK"/>
        </w:rPr>
        <w:t>Натпревар по биологија:</w:t>
      </w:r>
    </w:p>
    <w:p w:rsidR="00061AD2" w:rsidRPr="00061AD2" w:rsidRDefault="00061AD2" w:rsidP="00061AD2">
      <w:pPr>
        <w:ind w:left="720"/>
        <w:jc w:val="both"/>
        <w:rPr>
          <w:rFonts w:ascii="Calibri" w:eastAsia="Calibri" w:hAnsi="Calibri" w:cs="Times New Roman"/>
          <w:b/>
          <w:sz w:val="28"/>
          <w:szCs w:val="28"/>
          <w:lang w:val="mk-MK"/>
        </w:rPr>
      </w:pPr>
      <w:r w:rsidRPr="00061AD2">
        <w:rPr>
          <w:rFonts w:ascii="Calibri" w:eastAsia="Calibri" w:hAnsi="Calibri" w:cs="Times New Roman"/>
          <w:b/>
          <w:sz w:val="28"/>
          <w:szCs w:val="28"/>
          <w:lang w:val="mk-MK"/>
        </w:rPr>
        <w:t>Регионален натпревар:</w:t>
      </w:r>
    </w:p>
    <w:p w:rsidR="00061AD2" w:rsidRDefault="00061AD2" w:rsidP="00061AD2">
      <w:pPr>
        <w:ind w:left="720"/>
        <w:jc w:val="both"/>
        <w:rPr>
          <w:rFonts w:ascii="Calibri" w:eastAsia="Calibri" w:hAnsi="Calibri" w:cs="Times New Roman"/>
          <w:sz w:val="28"/>
          <w:szCs w:val="28"/>
          <w:lang w:val="mk-MK"/>
        </w:rPr>
      </w:pPr>
      <w:r>
        <w:rPr>
          <w:rFonts w:ascii="Calibri" w:eastAsia="Calibri" w:hAnsi="Calibri" w:cs="Times New Roman"/>
          <w:sz w:val="28"/>
          <w:szCs w:val="28"/>
          <w:lang w:val="mk-MK"/>
        </w:rPr>
        <w:t>Нина Станкоска-</w:t>
      </w:r>
      <w:r w:rsidRPr="00061AD2">
        <w:rPr>
          <w:rFonts w:ascii="Calibri" w:eastAsia="Calibri" w:hAnsi="Calibri" w:cs="Times New Roman"/>
          <w:sz w:val="28"/>
          <w:szCs w:val="28"/>
        </w:rPr>
        <w:t xml:space="preserve"> II награда</w:t>
      </w:r>
    </w:p>
    <w:p w:rsidR="00061AD2" w:rsidRDefault="00061AD2" w:rsidP="00061AD2">
      <w:pPr>
        <w:ind w:left="720"/>
        <w:jc w:val="both"/>
        <w:rPr>
          <w:rFonts w:ascii="Calibri" w:eastAsia="Calibri" w:hAnsi="Calibri" w:cs="Times New Roman"/>
          <w:sz w:val="28"/>
          <w:szCs w:val="28"/>
          <w:lang w:val="mk-MK"/>
        </w:rPr>
      </w:pPr>
      <w:r>
        <w:rPr>
          <w:rFonts w:ascii="Calibri" w:eastAsia="Calibri" w:hAnsi="Calibri" w:cs="Times New Roman"/>
          <w:sz w:val="28"/>
          <w:szCs w:val="28"/>
          <w:lang w:val="mk-MK"/>
        </w:rPr>
        <w:t>Јована Петреска-</w:t>
      </w:r>
      <w:r w:rsidRPr="00061AD2">
        <w:rPr>
          <w:rFonts w:ascii="Calibri" w:eastAsia="Calibri" w:hAnsi="Calibri" w:cs="Times New Roman"/>
          <w:sz w:val="28"/>
          <w:szCs w:val="28"/>
        </w:rPr>
        <w:t xml:space="preserve"> III награда</w:t>
      </w:r>
    </w:p>
    <w:p w:rsidR="00061AD2" w:rsidRDefault="00061AD2" w:rsidP="00061AD2">
      <w:pPr>
        <w:ind w:left="720"/>
        <w:jc w:val="both"/>
        <w:rPr>
          <w:rFonts w:ascii="Calibri" w:eastAsia="Calibri" w:hAnsi="Calibri" w:cs="Times New Roman"/>
          <w:sz w:val="28"/>
          <w:szCs w:val="28"/>
          <w:lang w:val="mk-MK"/>
        </w:rPr>
      </w:pPr>
      <w:r>
        <w:rPr>
          <w:rFonts w:ascii="Calibri" w:eastAsia="Calibri" w:hAnsi="Calibri" w:cs="Times New Roman"/>
          <w:sz w:val="28"/>
          <w:szCs w:val="28"/>
          <w:lang w:val="mk-MK"/>
        </w:rPr>
        <w:t>Анастасија Србакоска-</w:t>
      </w:r>
      <w:r w:rsidRPr="00061AD2">
        <w:rPr>
          <w:rFonts w:ascii="Calibri" w:eastAsia="Calibri" w:hAnsi="Calibri" w:cs="Times New Roman"/>
          <w:sz w:val="28"/>
          <w:szCs w:val="28"/>
        </w:rPr>
        <w:t xml:space="preserve"> III награда</w:t>
      </w:r>
    </w:p>
    <w:p w:rsidR="00061AD2" w:rsidRDefault="00061AD2" w:rsidP="001D1332">
      <w:pPr>
        <w:jc w:val="both"/>
        <w:rPr>
          <w:rFonts w:ascii="Calibri" w:eastAsia="Calibri" w:hAnsi="Calibri" w:cs="Times New Roman"/>
          <w:b/>
          <w:sz w:val="28"/>
          <w:szCs w:val="28"/>
          <w:lang w:val="mk-MK"/>
        </w:rPr>
      </w:pPr>
      <w:r w:rsidRPr="00061AD2">
        <w:rPr>
          <w:rFonts w:ascii="Calibri" w:eastAsia="Calibri" w:hAnsi="Calibri" w:cs="Times New Roman"/>
          <w:b/>
          <w:sz w:val="28"/>
          <w:szCs w:val="28"/>
          <w:lang w:val="mk-MK"/>
        </w:rPr>
        <w:t>Државен натпревар:</w:t>
      </w:r>
    </w:p>
    <w:p w:rsidR="00061AD2" w:rsidRDefault="00061AD2" w:rsidP="00061AD2">
      <w:pPr>
        <w:ind w:left="720"/>
        <w:jc w:val="both"/>
        <w:rPr>
          <w:rFonts w:ascii="Calibri" w:eastAsia="Calibri" w:hAnsi="Calibri" w:cs="Times New Roman"/>
          <w:sz w:val="28"/>
          <w:szCs w:val="28"/>
          <w:lang w:val="mk-MK"/>
        </w:rPr>
      </w:pPr>
      <w:r w:rsidRPr="00061AD2">
        <w:rPr>
          <w:rFonts w:ascii="Calibri" w:eastAsia="Calibri" w:hAnsi="Calibri" w:cs="Times New Roman"/>
          <w:sz w:val="28"/>
          <w:szCs w:val="28"/>
          <w:lang w:val="mk-MK"/>
        </w:rPr>
        <w:t>Нина Станкоска-</w:t>
      </w:r>
      <w:r w:rsidRPr="00061AD2">
        <w:rPr>
          <w:rFonts w:ascii="Calibri" w:eastAsia="Calibri" w:hAnsi="Calibri" w:cs="Times New Roman"/>
          <w:sz w:val="28"/>
          <w:szCs w:val="28"/>
        </w:rPr>
        <w:t xml:space="preserve"> III награда</w:t>
      </w:r>
    </w:p>
    <w:p w:rsidR="00061AD2" w:rsidRDefault="00061AD2" w:rsidP="00061AD2">
      <w:pPr>
        <w:ind w:left="720"/>
        <w:jc w:val="both"/>
        <w:rPr>
          <w:rFonts w:ascii="Calibri" w:eastAsia="Calibri" w:hAnsi="Calibri" w:cs="Times New Roman"/>
          <w:b/>
          <w:sz w:val="28"/>
          <w:szCs w:val="28"/>
          <w:lang w:val="mk-MK"/>
        </w:rPr>
      </w:pPr>
      <w:r w:rsidRPr="00061AD2">
        <w:rPr>
          <w:rFonts w:ascii="Calibri" w:eastAsia="Calibri" w:hAnsi="Calibri" w:cs="Times New Roman"/>
          <w:b/>
          <w:sz w:val="28"/>
          <w:szCs w:val="28"/>
          <w:lang w:val="mk-MK"/>
        </w:rPr>
        <w:t>Ментор:Силвана Димовска</w:t>
      </w:r>
    </w:p>
    <w:p w:rsidR="00450375" w:rsidRDefault="00450375" w:rsidP="001D1332">
      <w:pPr>
        <w:jc w:val="both"/>
        <w:rPr>
          <w:rFonts w:ascii="Calibri" w:eastAsia="Calibri" w:hAnsi="Calibri" w:cs="Times New Roman"/>
          <w:b/>
          <w:sz w:val="28"/>
          <w:szCs w:val="28"/>
          <w:lang w:val="mk-MK"/>
        </w:rPr>
      </w:pPr>
      <w:r>
        <w:rPr>
          <w:rFonts w:ascii="Calibri" w:eastAsia="Calibri" w:hAnsi="Calibri" w:cs="Times New Roman"/>
          <w:b/>
          <w:sz w:val="28"/>
          <w:szCs w:val="28"/>
          <w:lang w:val="mk-MK"/>
        </w:rPr>
        <w:t>Регионалени натпревари по математика и англиски јазик во шесто одделение:</w:t>
      </w:r>
    </w:p>
    <w:p w:rsidR="00450375" w:rsidRDefault="00450375" w:rsidP="00061AD2">
      <w:pPr>
        <w:ind w:left="720"/>
        <w:jc w:val="both"/>
        <w:rPr>
          <w:rFonts w:ascii="Calibri" w:eastAsia="Calibri" w:hAnsi="Calibri" w:cs="Times New Roman"/>
          <w:sz w:val="28"/>
          <w:szCs w:val="28"/>
          <w:lang w:val="mk-MK"/>
        </w:rPr>
      </w:pPr>
      <w:r w:rsidRPr="00450375">
        <w:rPr>
          <w:rFonts w:ascii="Calibri" w:eastAsia="Calibri" w:hAnsi="Calibri" w:cs="Times New Roman"/>
          <w:sz w:val="28"/>
          <w:szCs w:val="28"/>
          <w:lang w:val="mk-MK"/>
        </w:rPr>
        <w:lastRenderedPageBreak/>
        <w:t>Трајкоски Јован-англиски јазик и Матеска Ева-математика</w:t>
      </w:r>
    </w:p>
    <w:p w:rsidR="00450375" w:rsidRDefault="00450375" w:rsidP="00061AD2">
      <w:pPr>
        <w:ind w:left="720"/>
        <w:jc w:val="both"/>
        <w:rPr>
          <w:rFonts w:ascii="Calibri" w:eastAsia="Calibri" w:hAnsi="Calibri" w:cs="Times New Roman"/>
          <w:sz w:val="28"/>
          <w:szCs w:val="28"/>
          <w:lang w:val="mk-MK"/>
        </w:rPr>
      </w:pPr>
    </w:p>
    <w:p w:rsidR="00450375" w:rsidRDefault="00450375" w:rsidP="001D1332">
      <w:pPr>
        <w:jc w:val="both"/>
        <w:rPr>
          <w:rFonts w:ascii="Calibri" w:eastAsia="Calibri" w:hAnsi="Calibri" w:cs="Times New Roman"/>
          <w:sz w:val="28"/>
          <w:szCs w:val="28"/>
          <w:u w:val="single"/>
          <w:lang w:val="mk-MK"/>
        </w:rPr>
      </w:pPr>
      <w:r>
        <w:rPr>
          <w:rFonts w:ascii="Calibri" w:eastAsia="Calibri" w:hAnsi="Calibri" w:cs="Times New Roman"/>
          <w:sz w:val="28"/>
          <w:szCs w:val="28"/>
          <w:u w:val="single"/>
          <w:lang w:val="mk-MK"/>
        </w:rPr>
        <w:t>Регионален натпревар по македонски јазик:</w:t>
      </w:r>
    </w:p>
    <w:p w:rsidR="00450375" w:rsidRPr="00450375" w:rsidRDefault="00450375" w:rsidP="00061AD2">
      <w:pPr>
        <w:ind w:left="720"/>
        <w:jc w:val="both"/>
        <w:rPr>
          <w:rFonts w:ascii="Calibri" w:eastAsia="Calibri" w:hAnsi="Calibri" w:cs="Times New Roman"/>
          <w:sz w:val="28"/>
          <w:szCs w:val="28"/>
          <w:lang w:val="mk-MK"/>
        </w:rPr>
      </w:pPr>
      <w:r w:rsidRPr="00450375">
        <w:rPr>
          <w:rFonts w:ascii="Calibri" w:eastAsia="Calibri" w:hAnsi="Calibri" w:cs="Times New Roman"/>
          <w:sz w:val="28"/>
          <w:szCs w:val="28"/>
          <w:lang w:val="mk-MK"/>
        </w:rPr>
        <w:t>Учествуваа 5 ученици на регионален,4 ученици на државен натпревар а освоени се следните места:</w:t>
      </w:r>
    </w:p>
    <w:p w:rsidR="00450375" w:rsidRDefault="00450375" w:rsidP="00061AD2">
      <w:pPr>
        <w:ind w:left="720"/>
        <w:jc w:val="both"/>
        <w:rPr>
          <w:rFonts w:ascii="Calibri" w:eastAsia="Calibri" w:hAnsi="Calibri" w:cs="Times New Roman"/>
          <w:sz w:val="28"/>
          <w:szCs w:val="28"/>
          <w:lang w:val="mk-MK"/>
        </w:rPr>
      </w:pPr>
      <w:r w:rsidRPr="00450375">
        <w:rPr>
          <w:rFonts w:ascii="Calibri" w:eastAsia="Calibri" w:hAnsi="Calibri" w:cs="Times New Roman"/>
          <w:sz w:val="28"/>
          <w:szCs w:val="28"/>
          <w:lang w:val="mk-MK"/>
        </w:rPr>
        <w:t>Борјана Којческа-</w:t>
      </w:r>
      <w:r w:rsidRPr="00450375">
        <w:rPr>
          <w:rFonts w:ascii="Calibri" w:eastAsia="Calibri" w:hAnsi="Calibri" w:cs="Times New Roman"/>
          <w:sz w:val="28"/>
          <w:szCs w:val="28"/>
        </w:rPr>
        <w:t>I-</w:t>
      </w:r>
      <w:r w:rsidRPr="00450375">
        <w:rPr>
          <w:rFonts w:ascii="Calibri" w:eastAsia="Calibri" w:hAnsi="Calibri" w:cs="Times New Roman"/>
          <w:sz w:val="28"/>
          <w:szCs w:val="28"/>
          <w:lang w:val="mk-MK"/>
        </w:rPr>
        <w:t>награда</w:t>
      </w:r>
    </w:p>
    <w:p w:rsidR="00450375" w:rsidRDefault="00450375" w:rsidP="00061AD2">
      <w:pPr>
        <w:ind w:left="720"/>
        <w:jc w:val="both"/>
        <w:rPr>
          <w:rFonts w:ascii="Calibri" w:eastAsia="Calibri" w:hAnsi="Calibri" w:cs="Times New Roman"/>
          <w:sz w:val="28"/>
          <w:szCs w:val="28"/>
          <w:lang w:val="mk-MK"/>
        </w:rPr>
      </w:pPr>
      <w:r>
        <w:rPr>
          <w:rFonts w:ascii="Calibri" w:eastAsia="Calibri" w:hAnsi="Calibri" w:cs="Times New Roman"/>
          <w:sz w:val="28"/>
          <w:szCs w:val="28"/>
          <w:lang w:val="mk-MK"/>
        </w:rPr>
        <w:t>Петар Јорданоски-</w:t>
      </w:r>
      <w:r>
        <w:rPr>
          <w:rFonts w:ascii="Calibri" w:eastAsia="Calibri" w:hAnsi="Calibri" w:cs="Times New Roman"/>
          <w:sz w:val="28"/>
          <w:szCs w:val="28"/>
        </w:rPr>
        <w:t>III-</w:t>
      </w:r>
      <w:r>
        <w:rPr>
          <w:rFonts w:ascii="Calibri" w:eastAsia="Calibri" w:hAnsi="Calibri" w:cs="Times New Roman"/>
          <w:sz w:val="28"/>
          <w:szCs w:val="28"/>
          <w:lang w:val="mk-MK"/>
        </w:rPr>
        <w:t>награда</w:t>
      </w:r>
    </w:p>
    <w:p w:rsidR="00450375" w:rsidRDefault="00450375" w:rsidP="001D1332">
      <w:pPr>
        <w:jc w:val="both"/>
        <w:rPr>
          <w:rFonts w:ascii="Calibri" w:eastAsia="Calibri" w:hAnsi="Calibri" w:cs="Times New Roman"/>
          <w:sz w:val="28"/>
          <w:szCs w:val="28"/>
          <w:u w:val="single"/>
          <w:lang w:val="mk-MK"/>
        </w:rPr>
      </w:pPr>
      <w:r w:rsidRPr="00450375">
        <w:rPr>
          <w:rFonts w:ascii="Calibri" w:eastAsia="Calibri" w:hAnsi="Calibri" w:cs="Times New Roman"/>
          <w:sz w:val="28"/>
          <w:szCs w:val="28"/>
          <w:u w:val="single"/>
          <w:lang w:val="mk-MK"/>
        </w:rPr>
        <w:t>Натпревар по англиски јазик:</w:t>
      </w:r>
    </w:p>
    <w:p w:rsidR="00450375" w:rsidRDefault="00450375" w:rsidP="001D1332">
      <w:pPr>
        <w:ind w:left="720"/>
        <w:jc w:val="both"/>
        <w:rPr>
          <w:rFonts w:ascii="Calibri" w:eastAsia="Calibri" w:hAnsi="Calibri" w:cs="Times New Roman"/>
          <w:sz w:val="28"/>
          <w:szCs w:val="28"/>
          <w:lang w:val="mk-MK"/>
        </w:rPr>
      </w:pPr>
      <w:r w:rsidRPr="00450375">
        <w:rPr>
          <w:rFonts w:ascii="Calibri" w:eastAsia="Calibri" w:hAnsi="Calibri" w:cs="Times New Roman"/>
          <w:sz w:val="28"/>
          <w:szCs w:val="28"/>
          <w:lang w:val="mk-MK"/>
        </w:rPr>
        <w:t>Ангела Кочоска-</w:t>
      </w:r>
      <w:r w:rsidRPr="00450375">
        <w:rPr>
          <w:rFonts w:ascii="Calibri" w:eastAsia="Calibri" w:hAnsi="Calibri" w:cs="Times New Roman"/>
          <w:sz w:val="28"/>
          <w:szCs w:val="28"/>
        </w:rPr>
        <w:t xml:space="preserve"> I-</w:t>
      </w:r>
      <w:r w:rsidRPr="00450375">
        <w:rPr>
          <w:rFonts w:ascii="Calibri" w:eastAsia="Calibri" w:hAnsi="Calibri" w:cs="Times New Roman"/>
          <w:sz w:val="28"/>
          <w:szCs w:val="28"/>
          <w:lang w:val="mk-MK"/>
        </w:rPr>
        <w:t>награда</w:t>
      </w:r>
      <w:r w:rsidR="001D1332">
        <w:rPr>
          <w:rFonts w:ascii="Calibri" w:eastAsia="Calibri" w:hAnsi="Calibri" w:cs="Times New Roman"/>
          <w:sz w:val="28"/>
          <w:szCs w:val="28"/>
          <w:lang w:val="mk-MK"/>
        </w:rPr>
        <w:t xml:space="preserve"> и </w:t>
      </w:r>
      <w:r>
        <w:rPr>
          <w:rFonts w:ascii="Calibri" w:eastAsia="Calibri" w:hAnsi="Calibri" w:cs="Times New Roman"/>
          <w:sz w:val="28"/>
          <w:szCs w:val="28"/>
          <w:lang w:val="mk-MK"/>
        </w:rPr>
        <w:t>Стефан Станкоски-</w:t>
      </w:r>
      <w:r w:rsidRPr="00450375">
        <w:rPr>
          <w:rFonts w:ascii="Calibri" w:eastAsia="Calibri" w:hAnsi="Calibri" w:cs="Times New Roman"/>
          <w:sz w:val="28"/>
          <w:szCs w:val="28"/>
        </w:rPr>
        <w:t xml:space="preserve"> III-</w:t>
      </w:r>
      <w:r w:rsidRPr="00450375">
        <w:rPr>
          <w:rFonts w:ascii="Calibri" w:eastAsia="Calibri" w:hAnsi="Calibri" w:cs="Times New Roman"/>
          <w:sz w:val="28"/>
          <w:szCs w:val="28"/>
          <w:lang w:val="mk-MK"/>
        </w:rPr>
        <w:t>награда</w:t>
      </w:r>
      <w:r w:rsidR="001D1332">
        <w:rPr>
          <w:rFonts w:ascii="Calibri" w:eastAsia="Calibri" w:hAnsi="Calibri" w:cs="Times New Roman"/>
          <w:sz w:val="28"/>
          <w:szCs w:val="28"/>
          <w:lang w:val="mk-MK"/>
        </w:rPr>
        <w:t>.Ментор Ели Настеска Степаноска</w:t>
      </w:r>
    </w:p>
    <w:p w:rsidR="001D1332" w:rsidRDefault="001D1332" w:rsidP="001D1332">
      <w:pPr>
        <w:ind w:left="720"/>
        <w:jc w:val="both"/>
        <w:rPr>
          <w:rFonts w:ascii="Calibri" w:eastAsia="Calibri" w:hAnsi="Calibri" w:cs="Times New Roman"/>
          <w:sz w:val="28"/>
          <w:szCs w:val="28"/>
          <w:lang w:val="mk-MK"/>
        </w:rPr>
      </w:pPr>
      <w:r>
        <w:rPr>
          <w:rFonts w:ascii="Calibri" w:eastAsia="Calibri" w:hAnsi="Calibri" w:cs="Times New Roman"/>
          <w:sz w:val="28"/>
          <w:szCs w:val="28"/>
          <w:lang w:val="mk-MK"/>
        </w:rPr>
        <w:t>Анастасија Билјаноска-</w:t>
      </w:r>
      <w:r w:rsidRPr="001D1332">
        <w:rPr>
          <w:rFonts w:ascii="Calibri" w:eastAsia="Calibri" w:hAnsi="Calibri" w:cs="Times New Roman"/>
          <w:sz w:val="28"/>
          <w:szCs w:val="28"/>
        </w:rPr>
        <w:t xml:space="preserve"> </w:t>
      </w:r>
      <w:r>
        <w:rPr>
          <w:rFonts w:ascii="Calibri" w:eastAsia="Calibri" w:hAnsi="Calibri" w:cs="Times New Roman"/>
          <w:sz w:val="28"/>
          <w:szCs w:val="28"/>
        </w:rPr>
        <w:t>I</w:t>
      </w:r>
      <w:r w:rsidRPr="001D1332">
        <w:rPr>
          <w:rFonts w:ascii="Calibri" w:eastAsia="Calibri" w:hAnsi="Calibri" w:cs="Times New Roman"/>
          <w:sz w:val="28"/>
          <w:szCs w:val="28"/>
        </w:rPr>
        <w:t>I-</w:t>
      </w:r>
      <w:r w:rsidRPr="001D1332">
        <w:rPr>
          <w:rFonts w:ascii="Calibri" w:eastAsia="Calibri" w:hAnsi="Calibri" w:cs="Times New Roman"/>
          <w:sz w:val="28"/>
          <w:szCs w:val="28"/>
          <w:lang w:val="mk-MK"/>
        </w:rPr>
        <w:t>награда</w:t>
      </w:r>
      <w:r>
        <w:rPr>
          <w:rFonts w:ascii="Calibri" w:eastAsia="Calibri" w:hAnsi="Calibri" w:cs="Times New Roman"/>
          <w:sz w:val="28"/>
          <w:szCs w:val="28"/>
          <w:lang w:val="mk-MK"/>
        </w:rPr>
        <w:t>.Ментор Сандријана Мицкоска</w:t>
      </w:r>
    </w:p>
    <w:p w:rsidR="00450375" w:rsidRPr="001D1332" w:rsidRDefault="00450375" w:rsidP="001D1332">
      <w:pPr>
        <w:jc w:val="both"/>
        <w:rPr>
          <w:rFonts w:ascii="Calibri" w:eastAsia="Calibri" w:hAnsi="Calibri" w:cs="Times New Roman"/>
          <w:sz w:val="28"/>
          <w:szCs w:val="28"/>
          <w:u w:val="single"/>
          <w:lang w:val="mk-MK"/>
        </w:rPr>
      </w:pPr>
      <w:r w:rsidRPr="001D1332">
        <w:rPr>
          <w:rFonts w:ascii="Calibri" w:eastAsia="Calibri" w:hAnsi="Calibri" w:cs="Times New Roman"/>
          <w:sz w:val="28"/>
          <w:szCs w:val="28"/>
          <w:u w:val="single"/>
          <w:lang w:val="mk-MK"/>
        </w:rPr>
        <w:t>Државен натпревар по македонски јазик:</w:t>
      </w:r>
    </w:p>
    <w:p w:rsidR="00450375" w:rsidRDefault="00450375" w:rsidP="00061AD2">
      <w:pPr>
        <w:ind w:left="720"/>
        <w:jc w:val="both"/>
        <w:rPr>
          <w:rFonts w:ascii="Calibri" w:eastAsia="Calibri" w:hAnsi="Calibri" w:cs="Times New Roman"/>
          <w:sz w:val="28"/>
          <w:szCs w:val="28"/>
          <w:lang w:val="mk-MK"/>
        </w:rPr>
      </w:pPr>
      <w:r>
        <w:rPr>
          <w:rFonts w:ascii="Calibri" w:eastAsia="Calibri" w:hAnsi="Calibri" w:cs="Times New Roman"/>
          <w:sz w:val="28"/>
          <w:szCs w:val="28"/>
          <w:lang w:val="mk-MK"/>
        </w:rPr>
        <w:t>Нина Станкоска-</w:t>
      </w:r>
      <w:r w:rsidR="001D1332" w:rsidRPr="001D1332">
        <w:rPr>
          <w:rFonts w:ascii="Calibri" w:eastAsia="Calibri" w:hAnsi="Calibri" w:cs="Times New Roman"/>
          <w:sz w:val="28"/>
          <w:szCs w:val="28"/>
        </w:rPr>
        <w:t xml:space="preserve"> </w:t>
      </w:r>
      <w:r w:rsidR="001D1332">
        <w:rPr>
          <w:rFonts w:ascii="Calibri" w:eastAsia="Calibri" w:hAnsi="Calibri" w:cs="Times New Roman"/>
          <w:sz w:val="28"/>
          <w:szCs w:val="28"/>
        </w:rPr>
        <w:t>III-</w:t>
      </w:r>
      <w:r w:rsidR="001D1332">
        <w:rPr>
          <w:rFonts w:ascii="Calibri" w:eastAsia="Calibri" w:hAnsi="Calibri" w:cs="Times New Roman"/>
          <w:sz w:val="28"/>
          <w:szCs w:val="28"/>
          <w:lang w:val="mk-MK"/>
        </w:rPr>
        <w:t>награда-Ментор:Цена Илијоска</w:t>
      </w:r>
    </w:p>
    <w:p w:rsidR="00A76275" w:rsidRDefault="001D1332" w:rsidP="001D1332">
      <w:pPr>
        <w:jc w:val="both"/>
        <w:rPr>
          <w:rFonts w:ascii="Calibri" w:eastAsia="Calibri" w:hAnsi="Calibri" w:cs="Times New Roman"/>
          <w:sz w:val="28"/>
          <w:szCs w:val="28"/>
          <w:lang w:val="mk-MK"/>
        </w:rPr>
      </w:pPr>
      <w:r>
        <w:rPr>
          <w:rFonts w:ascii="Calibri" w:eastAsia="Calibri" w:hAnsi="Calibri" w:cs="Times New Roman"/>
          <w:sz w:val="28"/>
          <w:szCs w:val="28"/>
          <w:lang w:val="mk-MK"/>
        </w:rPr>
        <w:t>Регионален натпревар по математика за седмо одделение-Зоран Илијоски-</w:t>
      </w:r>
      <w:r w:rsidRPr="001D1332">
        <w:rPr>
          <w:rFonts w:ascii="Calibri" w:eastAsia="Calibri" w:hAnsi="Calibri" w:cs="Times New Roman"/>
          <w:sz w:val="28"/>
          <w:szCs w:val="28"/>
        </w:rPr>
        <w:t xml:space="preserve"> I-</w:t>
      </w:r>
      <w:r w:rsidRPr="001D1332">
        <w:rPr>
          <w:rFonts w:ascii="Calibri" w:eastAsia="Calibri" w:hAnsi="Calibri" w:cs="Times New Roman"/>
          <w:sz w:val="28"/>
          <w:szCs w:val="28"/>
          <w:lang w:val="mk-MK"/>
        </w:rPr>
        <w:t>награда</w:t>
      </w:r>
      <w:r>
        <w:rPr>
          <w:rFonts w:ascii="Calibri" w:eastAsia="Calibri" w:hAnsi="Calibri" w:cs="Times New Roman"/>
          <w:sz w:val="28"/>
          <w:szCs w:val="28"/>
          <w:lang w:val="mk-MK"/>
        </w:rPr>
        <w:t xml:space="preserve">,а на државен натпревар освоена </w:t>
      </w:r>
      <w:r w:rsidRPr="001D1332">
        <w:rPr>
          <w:rFonts w:ascii="Calibri" w:eastAsia="Calibri" w:hAnsi="Calibri" w:cs="Times New Roman"/>
          <w:sz w:val="28"/>
          <w:szCs w:val="28"/>
        </w:rPr>
        <w:t>II-</w:t>
      </w:r>
      <w:r w:rsidRPr="001D1332">
        <w:rPr>
          <w:rFonts w:ascii="Calibri" w:eastAsia="Calibri" w:hAnsi="Calibri" w:cs="Times New Roman"/>
          <w:sz w:val="28"/>
          <w:szCs w:val="28"/>
          <w:lang w:val="mk-MK"/>
        </w:rPr>
        <w:t>награда</w:t>
      </w:r>
      <w:r>
        <w:rPr>
          <w:rFonts w:ascii="Calibri" w:eastAsia="Calibri" w:hAnsi="Calibri" w:cs="Times New Roman"/>
          <w:sz w:val="28"/>
          <w:szCs w:val="28"/>
          <w:lang w:val="mk-MK"/>
        </w:rPr>
        <w:t>.Ментор:Кети Наумоска.</w:t>
      </w:r>
    </w:p>
    <w:p w:rsidR="00F21879" w:rsidRDefault="00F21879" w:rsidP="001D1332">
      <w:pPr>
        <w:jc w:val="both"/>
        <w:rPr>
          <w:rFonts w:ascii="Calibri" w:eastAsia="Calibri" w:hAnsi="Calibri" w:cs="Times New Roman"/>
          <w:sz w:val="28"/>
          <w:szCs w:val="28"/>
          <w:u w:val="single"/>
          <w:lang w:val="mk-MK"/>
        </w:rPr>
      </w:pPr>
      <w:r w:rsidRPr="00F21879">
        <w:rPr>
          <w:rFonts w:ascii="Calibri" w:eastAsia="Calibri" w:hAnsi="Calibri" w:cs="Times New Roman"/>
          <w:sz w:val="28"/>
          <w:szCs w:val="28"/>
          <w:u w:val="single"/>
          <w:lang w:val="mk-MK"/>
        </w:rPr>
        <w:t>Регионален натпревар во фудбал</w:t>
      </w:r>
      <w:r>
        <w:rPr>
          <w:rFonts w:ascii="Calibri" w:eastAsia="Calibri" w:hAnsi="Calibri" w:cs="Times New Roman"/>
          <w:sz w:val="28"/>
          <w:szCs w:val="28"/>
          <w:u w:val="single"/>
          <w:lang w:val="mk-MK"/>
        </w:rPr>
        <w:t>:</w:t>
      </w:r>
    </w:p>
    <w:p w:rsidR="00F21879" w:rsidRDefault="00F21879" w:rsidP="001D1332">
      <w:pPr>
        <w:jc w:val="both"/>
        <w:rPr>
          <w:rFonts w:ascii="Calibri" w:eastAsia="Calibri" w:hAnsi="Calibri" w:cs="Times New Roman"/>
          <w:sz w:val="28"/>
          <w:szCs w:val="28"/>
          <w:lang w:val="mk-MK"/>
        </w:rPr>
      </w:pPr>
      <w:r w:rsidRPr="00611B56">
        <w:rPr>
          <w:rFonts w:ascii="Calibri" w:eastAsia="Calibri" w:hAnsi="Calibri" w:cs="Times New Roman"/>
          <w:sz w:val="28"/>
          <w:szCs w:val="28"/>
          <w:lang w:val="mk-MK"/>
        </w:rPr>
        <w:t xml:space="preserve">Учениците од нашето училиште </w:t>
      </w:r>
      <w:r w:rsidR="00611B56" w:rsidRPr="00611B56">
        <w:rPr>
          <w:rFonts w:ascii="Calibri" w:eastAsia="Calibri" w:hAnsi="Calibri" w:cs="Times New Roman"/>
          <w:sz w:val="28"/>
          <w:szCs w:val="28"/>
          <w:lang w:val="mk-MK"/>
        </w:rPr>
        <w:t>постигнаа завидни резултати</w:t>
      </w:r>
      <w:r w:rsidR="00611B56">
        <w:rPr>
          <w:rFonts w:ascii="Calibri" w:eastAsia="Calibri" w:hAnsi="Calibri" w:cs="Times New Roman"/>
          <w:sz w:val="28"/>
          <w:szCs w:val="28"/>
          <w:lang w:val="mk-MK"/>
        </w:rPr>
        <w:t>.</w:t>
      </w:r>
    </w:p>
    <w:p w:rsidR="00611B56" w:rsidRDefault="00611B56" w:rsidP="001D1332">
      <w:pPr>
        <w:jc w:val="both"/>
        <w:rPr>
          <w:rFonts w:ascii="Calibri" w:eastAsia="Calibri" w:hAnsi="Calibri" w:cs="Times New Roman"/>
          <w:sz w:val="28"/>
          <w:szCs w:val="28"/>
          <w:u w:val="single"/>
          <w:lang w:val="mk-MK"/>
        </w:rPr>
      </w:pPr>
      <w:r w:rsidRPr="00611B56">
        <w:rPr>
          <w:rFonts w:ascii="Calibri" w:eastAsia="Calibri" w:hAnsi="Calibri" w:cs="Times New Roman"/>
          <w:sz w:val="28"/>
          <w:szCs w:val="28"/>
          <w:u w:val="single"/>
          <w:lang w:val="mk-MK"/>
        </w:rPr>
        <w:t>Државен натпревар во пинг-понг:</w:t>
      </w:r>
    </w:p>
    <w:p w:rsidR="00611B56" w:rsidRPr="00611B56" w:rsidRDefault="00611B56" w:rsidP="001D1332">
      <w:pPr>
        <w:jc w:val="both"/>
        <w:rPr>
          <w:rFonts w:ascii="Calibri" w:eastAsia="Calibri" w:hAnsi="Calibri" w:cs="Times New Roman"/>
          <w:sz w:val="28"/>
          <w:szCs w:val="28"/>
          <w:lang w:val="mk-MK"/>
        </w:rPr>
      </w:pPr>
      <w:r w:rsidRPr="00611B56">
        <w:rPr>
          <w:rFonts w:ascii="Calibri" w:eastAsia="Calibri" w:hAnsi="Calibri" w:cs="Times New Roman"/>
          <w:sz w:val="28"/>
          <w:szCs w:val="28"/>
          <w:lang w:val="mk-MK"/>
        </w:rPr>
        <w:t>Нашите ученици се пласираа во четвртина финале.</w:t>
      </w:r>
    </w:p>
    <w:p w:rsidR="00611B56" w:rsidRPr="00611B56" w:rsidRDefault="00611B56" w:rsidP="001D1332">
      <w:pPr>
        <w:jc w:val="both"/>
        <w:rPr>
          <w:rFonts w:ascii="Calibri" w:eastAsia="Calibri" w:hAnsi="Calibri" w:cs="Times New Roman"/>
          <w:sz w:val="28"/>
          <w:szCs w:val="28"/>
          <w:lang w:val="mk-MK"/>
        </w:rPr>
      </w:pPr>
    </w:p>
    <w:p w:rsidR="003B7E0F" w:rsidRPr="00611B56" w:rsidRDefault="00061AD2" w:rsidP="003B7E0F">
      <w:pPr>
        <w:pStyle w:val="ListParagraph"/>
        <w:spacing w:after="0" w:line="360" w:lineRule="auto"/>
        <w:ind w:left="1860"/>
        <w:jc w:val="both"/>
        <w:rPr>
          <w:rFonts w:ascii="Arial" w:hAnsi="Arial" w:cs="Arial"/>
          <w:color w:val="000000" w:themeColor="text1"/>
          <w:sz w:val="24"/>
          <w:szCs w:val="24"/>
          <w:lang w:val="mk-MK"/>
        </w:rPr>
      </w:pPr>
      <w:r w:rsidRPr="00611B56">
        <w:rPr>
          <w:rFonts w:ascii="Arial" w:hAnsi="Arial" w:cs="Arial"/>
          <w:color w:val="000000" w:themeColor="text1"/>
          <w:sz w:val="24"/>
          <w:szCs w:val="24"/>
          <w:lang w:val="mk-MK"/>
        </w:rPr>
        <w:t xml:space="preserve"> </w:t>
      </w:r>
    </w:p>
    <w:p w:rsidR="006C35AA" w:rsidRPr="00145E0C" w:rsidRDefault="00D31CA4" w:rsidP="00D31CA4">
      <w:pPr>
        <w:pStyle w:val="Heading2"/>
        <w:jc w:val="right"/>
        <w:rPr>
          <w:color w:val="000000" w:themeColor="text1"/>
        </w:rPr>
      </w:pPr>
      <w:bookmarkStart w:id="65" w:name="_Toc12533913"/>
      <w:bookmarkStart w:id="66" w:name="_Toc138926215"/>
      <w:r w:rsidRPr="00145E0C">
        <w:rPr>
          <w:color w:val="000000" w:themeColor="text1"/>
        </w:rPr>
        <w:t>Конкурси</w:t>
      </w:r>
      <w:bookmarkEnd w:id="65"/>
      <w:r w:rsidR="009F1223" w:rsidRPr="00145E0C">
        <w:rPr>
          <w:color w:val="000000" w:themeColor="text1"/>
        </w:rPr>
        <w:t xml:space="preserve"> и Работилници</w:t>
      </w:r>
      <w:bookmarkEnd w:id="66"/>
    </w:p>
    <w:p w:rsidR="003B7E0F" w:rsidRDefault="003B7E0F" w:rsidP="00CC1E1F">
      <w:pPr>
        <w:spacing w:after="0" w:line="360" w:lineRule="auto"/>
        <w:ind w:firstLine="720"/>
        <w:jc w:val="both"/>
        <w:rPr>
          <w:rFonts w:ascii="Arial" w:hAnsi="Arial" w:cs="Arial"/>
          <w:color w:val="000000" w:themeColor="text1"/>
          <w:sz w:val="24"/>
          <w:szCs w:val="24"/>
          <w:lang w:val="mk-MK"/>
        </w:rPr>
      </w:pPr>
      <w:r>
        <w:rPr>
          <w:rFonts w:ascii="Arial" w:hAnsi="Arial" w:cs="Arial"/>
          <w:color w:val="000000" w:themeColor="text1"/>
          <w:sz w:val="24"/>
          <w:szCs w:val="24"/>
          <w:lang w:val="mk-MK"/>
        </w:rPr>
        <w:t>И оваа учебна година ученици од нашето училиште учествуваа на литературни и ликовни конкурс</w:t>
      </w:r>
      <w:r w:rsidR="00C556F1">
        <w:rPr>
          <w:rFonts w:ascii="Arial" w:hAnsi="Arial" w:cs="Arial"/>
          <w:color w:val="000000" w:themeColor="text1"/>
          <w:sz w:val="24"/>
          <w:szCs w:val="24"/>
          <w:lang w:val="mk-MK"/>
        </w:rPr>
        <w:t>и</w:t>
      </w:r>
      <w:r>
        <w:rPr>
          <w:rFonts w:ascii="Arial" w:hAnsi="Arial" w:cs="Arial"/>
          <w:color w:val="000000" w:themeColor="text1"/>
          <w:sz w:val="24"/>
          <w:szCs w:val="24"/>
          <w:lang w:val="mk-MK"/>
        </w:rPr>
        <w:t>. Најчесто во соработка со центарот за култура по разни поводи, земаа активно учество и освојуваа места и пофалници.</w:t>
      </w:r>
    </w:p>
    <w:p w:rsidR="00611B56" w:rsidRPr="00611B56" w:rsidRDefault="00611B56"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Литературен конкурс по повод 5-ти Октомври-Денот на учителот</w:t>
      </w:r>
    </w:p>
    <w:p w:rsidR="008E33CB" w:rsidRDefault="00611B56">
      <w:pPr>
        <w:pStyle w:val="ListParagraph"/>
        <w:numPr>
          <w:ilvl w:val="0"/>
          <w:numId w:val="25"/>
        </w:numPr>
        <w:spacing w:after="0" w:line="360" w:lineRule="auto"/>
        <w:jc w:val="both"/>
        <w:rPr>
          <w:rFonts w:ascii="Arial" w:hAnsi="Arial" w:cs="Arial"/>
          <w:color w:val="000000" w:themeColor="text1"/>
          <w:sz w:val="24"/>
          <w:szCs w:val="24"/>
          <w:lang w:val="mk-MK"/>
        </w:rPr>
      </w:pPr>
      <w:r w:rsidRPr="00611B56">
        <w:rPr>
          <w:rFonts w:ascii="Arial" w:hAnsi="Arial" w:cs="Arial"/>
          <w:color w:val="000000" w:themeColor="text1"/>
          <w:sz w:val="24"/>
          <w:szCs w:val="24"/>
          <w:lang w:val="mk-MK"/>
        </w:rPr>
        <w:t xml:space="preserve">Награден литературен и ликовен </w:t>
      </w:r>
      <w:r w:rsidR="008E33CB" w:rsidRPr="00611B56">
        <w:rPr>
          <w:rFonts w:ascii="Arial" w:hAnsi="Arial" w:cs="Arial"/>
          <w:color w:val="000000" w:themeColor="text1"/>
          <w:sz w:val="24"/>
          <w:szCs w:val="24"/>
          <w:lang w:val="mk-MK"/>
        </w:rPr>
        <w:t xml:space="preserve"> конкурс</w:t>
      </w:r>
      <w:r w:rsidR="008E33CB">
        <w:rPr>
          <w:rFonts w:ascii="Arial" w:hAnsi="Arial" w:cs="Arial"/>
          <w:color w:val="000000" w:themeColor="text1"/>
          <w:sz w:val="24"/>
          <w:szCs w:val="24"/>
          <w:lang w:val="mk-MK"/>
        </w:rPr>
        <w:t xml:space="preserve"> „</w:t>
      </w:r>
      <w:r>
        <w:rPr>
          <w:rFonts w:ascii="Arial" w:hAnsi="Arial" w:cs="Arial"/>
          <w:color w:val="000000" w:themeColor="text1"/>
          <w:sz w:val="24"/>
          <w:szCs w:val="24"/>
          <w:lang w:val="mk-MK"/>
        </w:rPr>
        <w:t>Заедно можеме да направиме волшепство</w:t>
      </w:r>
      <w:r w:rsidR="008E33CB">
        <w:rPr>
          <w:rFonts w:ascii="Arial" w:hAnsi="Arial" w:cs="Arial"/>
          <w:color w:val="000000" w:themeColor="text1"/>
          <w:sz w:val="24"/>
          <w:szCs w:val="24"/>
          <w:lang w:val="mk-MK"/>
        </w:rPr>
        <w:t xml:space="preserve">“ </w:t>
      </w:r>
      <w:r>
        <w:rPr>
          <w:rFonts w:ascii="Arial" w:hAnsi="Arial" w:cs="Arial"/>
          <w:color w:val="000000" w:themeColor="text1"/>
          <w:sz w:val="24"/>
          <w:szCs w:val="24"/>
          <w:lang w:val="mk-MK"/>
        </w:rPr>
        <w:t>по повод Денот на училиштето</w:t>
      </w:r>
    </w:p>
    <w:p w:rsidR="008E33CB" w:rsidRDefault="008E33CB">
      <w:pPr>
        <w:pStyle w:val="ListParagraph"/>
        <w:numPr>
          <w:ilvl w:val="0"/>
          <w:numId w:val="25"/>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Ликовно-литературен конкурс „</w:t>
      </w:r>
      <w:r w:rsidR="00611B56">
        <w:rPr>
          <w:rFonts w:ascii="Arial" w:hAnsi="Arial" w:cs="Arial"/>
          <w:color w:val="000000" w:themeColor="text1"/>
          <w:sz w:val="24"/>
          <w:szCs w:val="24"/>
          <w:lang w:val="mk-MK"/>
        </w:rPr>
        <w:t>Играме,учиме и растема заедно</w:t>
      </w:r>
      <w:r>
        <w:rPr>
          <w:rFonts w:ascii="Arial" w:hAnsi="Arial" w:cs="Arial"/>
          <w:color w:val="000000" w:themeColor="text1"/>
          <w:sz w:val="24"/>
          <w:szCs w:val="24"/>
          <w:lang w:val="mk-MK"/>
        </w:rPr>
        <w:t xml:space="preserve">“ </w:t>
      </w:r>
      <w:r w:rsidR="00611B56">
        <w:rPr>
          <w:rFonts w:ascii="Arial" w:hAnsi="Arial" w:cs="Arial"/>
          <w:color w:val="000000" w:themeColor="text1"/>
          <w:sz w:val="24"/>
          <w:szCs w:val="24"/>
          <w:lang w:val="mk-MK"/>
        </w:rPr>
        <w:t>по повод 3-ти Декември-Светскиот ден на лицата ПОП</w:t>
      </w:r>
    </w:p>
    <w:p w:rsidR="008E33CB" w:rsidRDefault="008E33CB">
      <w:pPr>
        <w:pStyle w:val="ListParagraph"/>
        <w:numPr>
          <w:ilvl w:val="0"/>
          <w:numId w:val="25"/>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Литературен конкурс „</w:t>
      </w:r>
      <w:r w:rsidR="00611B56">
        <w:rPr>
          <w:rFonts w:ascii="Arial" w:hAnsi="Arial" w:cs="Arial"/>
          <w:color w:val="000000" w:themeColor="text1"/>
          <w:sz w:val="24"/>
          <w:szCs w:val="24"/>
          <w:lang w:val="mk-MK"/>
        </w:rPr>
        <w:t>Игра на зборови</w:t>
      </w:r>
      <w:r>
        <w:rPr>
          <w:rFonts w:ascii="Arial" w:hAnsi="Arial" w:cs="Arial"/>
          <w:color w:val="000000" w:themeColor="text1"/>
          <w:sz w:val="24"/>
          <w:szCs w:val="24"/>
          <w:lang w:val="mk-MK"/>
        </w:rPr>
        <w:t xml:space="preserve">“ во организација на </w:t>
      </w:r>
      <w:r w:rsidR="00611B56">
        <w:rPr>
          <w:rFonts w:ascii="Arial" w:hAnsi="Arial" w:cs="Arial"/>
          <w:color w:val="000000" w:themeColor="text1"/>
          <w:sz w:val="24"/>
          <w:szCs w:val="24"/>
          <w:lang w:val="mk-MK"/>
        </w:rPr>
        <w:t>Работнички Универзитет ;,Крсте Мисирков“</w:t>
      </w:r>
    </w:p>
    <w:p w:rsidR="00C819A6" w:rsidRDefault="00611B56">
      <w:pPr>
        <w:pStyle w:val="ListParagraph"/>
        <w:numPr>
          <w:ilvl w:val="0"/>
          <w:numId w:val="25"/>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Литературни и ликовни конкурси по повод Денот на штедењето,</w:t>
      </w:r>
      <w:r w:rsidR="00C819A6">
        <w:rPr>
          <w:rFonts w:ascii="Arial" w:hAnsi="Arial" w:cs="Arial"/>
          <w:color w:val="000000" w:themeColor="text1"/>
          <w:sz w:val="24"/>
          <w:szCs w:val="24"/>
          <w:lang w:val="mk-MK"/>
        </w:rPr>
        <w:t>.</w:t>
      </w:r>
      <w:r>
        <w:rPr>
          <w:rFonts w:ascii="Arial" w:hAnsi="Arial" w:cs="Arial"/>
          <w:color w:val="000000" w:themeColor="text1"/>
          <w:sz w:val="24"/>
          <w:szCs w:val="24"/>
          <w:lang w:val="mk-MK"/>
        </w:rPr>
        <w:t>конкурси организирани од различни здруженија и по повод различни настани.</w:t>
      </w:r>
    </w:p>
    <w:p w:rsidR="00C819A6" w:rsidRPr="008E33CB" w:rsidRDefault="00C819A6" w:rsidP="00C819A6">
      <w:pPr>
        <w:pStyle w:val="ListParagraph"/>
        <w:spacing w:after="0" w:line="360" w:lineRule="auto"/>
        <w:ind w:left="1440"/>
        <w:jc w:val="both"/>
        <w:rPr>
          <w:rFonts w:ascii="Arial" w:hAnsi="Arial" w:cs="Arial"/>
          <w:color w:val="000000" w:themeColor="text1"/>
          <w:sz w:val="24"/>
          <w:szCs w:val="24"/>
          <w:lang w:val="mk-MK"/>
        </w:rPr>
      </w:pPr>
    </w:p>
    <w:p w:rsidR="003B7E0F" w:rsidRDefault="003B7E0F" w:rsidP="00CC1E1F">
      <w:pPr>
        <w:spacing w:after="0" w:line="360" w:lineRule="auto"/>
        <w:ind w:firstLine="720"/>
        <w:jc w:val="both"/>
        <w:rPr>
          <w:rFonts w:ascii="Arial" w:hAnsi="Arial" w:cs="Arial"/>
          <w:color w:val="000000" w:themeColor="text1"/>
          <w:sz w:val="24"/>
          <w:szCs w:val="24"/>
          <w:lang w:val="mk-MK"/>
        </w:rPr>
      </w:pPr>
      <w:r>
        <w:rPr>
          <w:rFonts w:ascii="Arial" w:hAnsi="Arial" w:cs="Arial"/>
          <w:color w:val="000000" w:themeColor="text1"/>
          <w:sz w:val="24"/>
          <w:szCs w:val="24"/>
          <w:lang w:val="mk-MK"/>
        </w:rPr>
        <w:t xml:space="preserve">Во училиштето исто така беа организирани и поголем број на работилници </w:t>
      </w:r>
      <w:r w:rsidR="00C556F1">
        <w:rPr>
          <w:rFonts w:ascii="Arial" w:hAnsi="Arial" w:cs="Arial"/>
          <w:color w:val="000000" w:themeColor="text1"/>
          <w:sz w:val="24"/>
          <w:szCs w:val="24"/>
          <w:lang w:val="mk-MK"/>
        </w:rPr>
        <w:t>во кои</w:t>
      </w:r>
      <w:r>
        <w:rPr>
          <w:rFonts w:ascii="Arial" w:hAnsi="Arial" w:cs="Arial"/>
          <w:color w:val="000000" w:themeColor="text1"/>
          <w:sz w:val="24"/>
          <w:szCs w:val="24"/>
          <w:lang w:val="mk-MK"/>
        </w:rPr>
        <w:t xml:space="preserve"> активно </w:t>
      </w:r>
      <w:r w:rsidR="00611B56">
        <w:rPr>
          <w:rFonts w:ascii="Arial" w:hAnsi="Arial" w:cs="Arial"/>
          <w:color w:val="000000" w:themeColor="text1"/>
          <w:sz w:val="24"/>
          <w:szCs w:val="24"/>
          <w:lang w:val="mk-MK"/>
        </w:rPr>
        <w:t>учествуваа сите ученици од нашето училиште.</w:t>
      </w:r>
    </w:p>
    <w:p w:rsidR="00C819A6" w:rsidRDefault="00C819A6" w:rsidP="00CC1E1F">
      <w:pPr>
        <w:spacing w:after="0" w:line="360" w:lineRule="auto"/>
        <w:ind w:firstLine="720"/>
        <w:jc w:val="both"/>
        <w:rPr>
          <w:rFonts w:ascii="Arial" w:hAnsi="Arial" w:cs="Arial"/>
          <w:color w:val="000000" w:themeColor="text1"/>
          <w:sz w:val="24"/>
          <w:szCs w:val="24"/>
          <w:lang w:val="mk-MK"/>
        </w:rPr>
      </w:pPr>
    </w:p>
    <w:p w:rsidR="00611B56" w:rsidRDefault="002D5156">
      <w:pPr>
        <w:pStyle w:val="ListParagraph"/>
        <w:numPr>
          <w:ilvl w:val="0"/>
          <w:numId w:val="24"/>
        </w:numPr>
        <w:spacing w:after="0" w:line="360" w:lineRule="auto"/>
        <w:jc w:val="both"/>
        <w:rPr>
          <w:rFonts w:ascii="Arial" w:hAnsi="Arial" w:cs="Arial"/>
          <w:color w:val="000000" w:themeColor="text1"/>
          <w:sz w:val="24"/>
          <w:szCs w:val="24"/>
          <w:lang w:val="mk-MK"/>
        </w:rPr>
      </w:pPr>
      <w:r w:rsidRPr="00611B56">
        <w:rPr>
          <w:rFonts w:ascii="Arial" w:hAnsi="Arial" w:cs="Arial"/>
          <w:color w:val="000000" w:themeColor="text1"/>
          <w:sz w:val="24"/>
          <w:szCs w:val="24"/>
          <w:lang w:val="mk-MK"/>
        </w:rPr>
        <w:t>Работилници</w:t>
      </w:r>
      <w:r>
        <w:rPr>
          <w:rFonts w:ascii="Arial" w:hAnsi="Arial" w:cs="Arial"/>
          <w:color w:val="000000" w:themeColor="text1"/>
          <w:sz w:val="24"/>
          <w:szCs w:val="24"/>
          <w:lang w:val="mk-MK"/>
        </w:rPr>
        <w:t xml:space="preserve"> во рамки на </w:t>
      </w:r>
      <w:r w:rsidR="00611B56">
        <w:rPr>
          <w:rFonts w:ascii="Arial" w:hAnsi="Arial" w:cs="Arial"/>
          <w:color w:val="000000" w:themeColor="text1"/>
          <w:sz w:val="24"/>
          <w:szCs w:val="24"/>
          <w:lang w:val="mk-MK"/>
        </w:rPr>
        <w:t xml:space="preserve">редовната работа на Ученичкиот парламент под менторство на  </w:t>
      </w:r>
    </w:p>
    <w:p w:rsidR="003B7E0F" w:rsidRDefault="00611B56" w:rsidP="00611B56">
      <w:pPr>
        <w:pStyle w:val="ListParagraph"/>
        <w:spacing w:after="0" w:line="360" w:lineRule="auto"/>
        <w:ind w:left="1440"/>
        <w:jc w:val="both"/>
        <w:rPr>
          <w:rFonts w:ascii="Arial" w:hAnsi="Arial" w:cs="Arial"/>
          <w:color w:val="000000" w:themeColor="text1"/>
          <w:sz w:val="24"/>
          <w:szCs w:val="24"/>
          <w:lang w:val="mk-MK"/>
        </w:rPr>
      </w:pPr>
      <w:r>
        <w:rPr>
          <w:rFonts w:ascii="Arial" w:hAnsi="Arial" w:cs="Arial"/>
          <w:color w:val="000000" w:themeColor="text1"/>
          <w:sz w:val="24"/>
          <w:szCs w:val="24"/>
          <w:lang w:val="mk-MK"/>
        </w:rPr>
        <w:t>наставник-м</w:t>
      </w:r>
      <w:r w:rsidR="002D5156">
        <w:rPr>
          <w:rFonts w:ascii="Arial" w:hAnsi="Arial" w:cs="Arial"/>
          <w:color w:val="000000" w:themeColor="text1"/>
          <w:sz w:val="24"/>
          <w:szCs w:val="24"/>
          <w:lang w:val="mk-MK"/>
        </w:rPr>
        <w:t>ентор: Слаѓана Јосифоска.</w:t>
      </w:r>
    </w:p>
    <w:p w:rsidR="00611B56" w:rsidRDefault="00611B56"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Работилница по повод Денот на учителот-5-ти Октомври</w:t>
      </w:r>
      <w:r w:rsidR="00081042">
        <w:rPr>
          <w:rFonts w:ascii="Arial" w:hAnsi="Arial" w:cs="Arial"/>
          <w:color w:val="000000" w:themeColor="text1"/>
          <w:sz w:val="24"/>
          <w:szCs w:val="24"/>
          <w:lang w:val="mk-MK"/>
        </w:rPr>
        <w:t xml:space="preserve"> со ученици од </w:t>
      </w:r>
      <w:r w:rsidR="00081042">
        <w:rPr>
          <w:rFonts w:ascii="Arial" w:hAnsi="Arial" w:cs="Arial"/>
          <w:color w:val="000000" w:themeColor="text1"/>
          <w:sz w:val="24"/>
          <w:szCs w:val="24"/>
        </w:rPr>
        <w:t xml:space="preserve">III </w:t>
      </w:r>
      <w:r w:rsidR="00081042">
        <w:rPr>
          <w:rFonts w:ascii="Arial" w:hAnsi="Arial" w:cs="Arial"/>
          <w:color w:val="000000" w:themeColor="text1"/>
          <w:sz w:val="24"/>
          <w:szCs w:val="24"/>
          <w:lang w:val="mk-MK"/>
        </w:rPr>
        <w:t>одделение.</w:t>
      </w:r>
    </w:p>
    <w:p w:rsidR="00081042" w:rsidRDefault="0008104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 xml:space="preserve">Ликовно-музичка работилница,,Заедно растеме“ со ученици од </w:t>
      </w:r>
      <w:r>
        <w:rPr>
          <w:rFonts w:ascii="Arial" w:hAnsi="Arial" w:cs="Arial"/>
          <w:color w:val="000000" w:themeColor="text1"/>
          <w:sz w:val="24"/>
          <w:szCs w:val="24"/>
        </w:rPr>
        <w:t>I</w:t>
      </w:r>
      <w:r>
        <w:rPr>
          <w:rFonts w:ascii="Arial" w:hAnsi="Arial" w:cs="Arial"/>
          <w:color w:val="000000" w:themeColor="text1"/>
          <w:sz w:val="24"/>
          <w:szCs w:val="24"/>
          <w:lang w:val="mk-MK"/>
        </w:rPr>
        <w:t xml:space="preserve"> одделние.</w:t>
      </w:r>
    </w:p>
    <w:p w:rsidR="00081042" w:rsidRDefault="0008104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 xml:space="preserve">Работилница по повод Светскиот ден на детето со </w:t>
      </w:r>
      <w:r w:rsidRPr="00081042">
        <w:rPr>
          <w:rFonts w:ascii="Arial" w:hAnsi="Arial" w:cs="Arial"/>
          <w:color w:val="000000" w:themeColor="text1"/>
          <w:sz w:val="24"/>
          <w:szCs w:val="24"/>
          <w:lang w:val="mk-MK"/>
        </w:rPr>
        <w:t xml:space="preserve">ученици од </w:t>
      </w:r>
      <w:r w:rsidRPr="00081042">
        <w:rPr>
          <w:rFonts w:ascii="Arial" w:hAnsi="Arial" w:cs="Arial"/>
          <w:color w:val="000000" w:themeColor="text1"/>
          <w:sz w:val="24"/>
          <w:szCs w:val="24"/>
        </w:rPr>
        <w:t>I</w:t>
      </w:r>
      <w:r w:rsidRPr="00081042">
        <w:rPr>
          <w:rFonts w:ascii="Arial" w:hAnsi="Arial" w:cs="Arial"/>
          <w:color w:val="000000" w:themeColor="text1"/>
          <w:sz w:val="24"/>
          <w:szCs w:val="24"/>
          <w:lang w:val="mk-MK"/>
        </w:rPr>
        <w:t xml:space="preserve"> </w:t>
      </w:r>
      <w:r>
        <w:rPr>
          <w:rFonts w:ascii="Arial" w:hAnsi="Arial" w:cs="Arial"/>
          <w:color w:val="000000" w:themeColor="text1"/>
          <w:sz w:val="24"/>
          <w:szCs w:val="24"/>
          <w:lang w:val="mk-MK"/>
        </w:rPr>
        <w:t>и</w:t>
      </w:r>
      <w:r w:rsidRPr="00081042">
        <w:rPr>
          <w:rFonts w:ascii="Arial" w:hAnsi="Arial" w:cs="Arial"/>
          <w:color w:val="000000" w:themeColor="text1"/>
          <w:sz w:val="24"/>
          <w:szCs w:val="24"/>
        </w:rPr>
        <w:t xml:space="preserve"> </w:t>
      </w:r>
      <w:r>
        <w:rPr>
          <w:rFonts w:ascii="Arial" w:hAnsi="Arial" w:cs="Arial"/>
          <w:color w:val="000000" w:themeColor="text1"/>
          <w:sz w:val="24"/>
          <w:szCs w:val="24"/>
        </w:rPr>
        <w:t>III</w:t>
      </w:r>
      <w:r>
        <w:rPr>
          <w:rFonts w:ascii="Arial" w:hAnsi="Arial" w:cs="Arial"/>
          <w:color w:val="000000" w:themeColor="text1"/>
          <w:sz w:val="24"/>
          <w:szCs w:val="24"/>
          <w:lang w:val="mk-MK"/>
        </w:rPr>
        <w:t xml:space="preserve"> </w:t>
      </w:r>
      <w:r w:rsidRPr="00081042">
        <w:rPr>
          <w:rFonts w:ascii="Arial" w:hAnsi="Arial" w:cs="Arial"/>
          <w:color w:val="000000" w:themeColor="text1"/>
          <w:sz w:val="24"/>
          <w:szCs w:val="24"/>
          <w:lang w:val="mk-MK"/>
        </w:rPr>
        <w:t>одделние</w:t>
      </w:r>
      <w:r>
        <w:rPr>
          <w:rFonts w:ascii="Arial" w:hAnsi="Arial" w:cs="Arial"/>
          <w:color w:val="000000" w:themeColor="text1"/>
          <w:sz w:val="24"/>
          <w:szCs w:val="24"/>
          <w:lang w:val="mk-MK"/>
        </w:rPr>
        <w:t>.</w:t>
      </w:r>
    </w:p>
    <w:p w:rsidR="00081042" w:rsidRDefault="0008104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 xml:space="preserve">Работилница ,,Од семе до растение“ со ученици од </w:t>
      </w:r>
      <w:r>
        <w:rPr>
          <w:rFonts w:ascii="Arial" w:hAnsi="Arial" w:cs="Arial"/>
          <w:color w:val="000000" w:themeColor="text1"/>
          <w:sz w:val="24"/>
          <w:szCs w:val="24"/>
        </w:rPr>
        <w:t>I</w:t>
      </w:r>
      <w:r>
        <w:rPr>
          <w:rFonts w:ascii="Arial" w:hAnsi="Arial" w:cs="Arial"/>
          <w:color w:val="000000" w:themeColor="text1"/>
          <w:sz w:val="24"/>
          <w:szCs w:val="24"/>
          <w:lang w:val="mk-MK"/>
        </w:rPr>
        <w:t xml:space="preserve"> одделние.</w:t>
      </w:r>
    </w:p>
    <w:p w:rsidR="00081042" w:rsidRPr="00081042" w:rsidRDefault="00081042" w:rsidP="00081042">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lastRenderedPageBreak/>
        <w:t xml:space="preserve">Интерактивна работилница на тема:Унапредување на здравјето и предавање од страна на стоматолог и фармацефт со </w:t>
      </w:r>
      <w:r w:rsidRPr="00081042">
        <w:rPr>
          <w:rFonts w:ascii="Arial" w:hAnsi="Arial" w:cs="Arial"/>
          <w:color w:val="000000" w:themeColor="text1"/>
          <w:sz w:val="24"/>
          <w:szCs w:val="24"/>
          <w:lang w:val="mk-MK"/>
        </w:rPr>
        <w:t xml:space="preserve">ученици од </w:t>
      </w:r>
      <w:r w:rsidRPr="00081042">
        <w:rPr>
          <w:rFonts w:ascii="Arial" w:hAnsi="Arial" w:cs="Arial"/>
          <w:color w:val="000000" w:themeColor="text1"/>
          <w:sz w:val="24"/>
          <w:szCs w:val="24"/>
        </w:rPr>
        <w:t xml:space="preserve">III </w:t>
      </w:r>
      <w:r w:rsidRPr="00081042">
        <w:rPr>
          <w:rFonts w:ascii="Arial" w:hAnsi="Arial" w:cs="Arial"/>
          <w:color w:val="000000" w:themeColor="text1"/>
          <w:sz w:val="24"/>
          <w:szCs w:val="24"/>
          <w:lang w:val="mk-MK"/>
        </w:rPr>
        <w:t>одделение.</w:t>
      </w:r>
    </w:p>
    <w:p w:rsidR="00081042" w:rsidRDefault="0008104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Работилница ,,Играме,учиме и растеме заедно“ по повод 3-ти Декември-Светски ден на лицата со ПОП со ученици од прво до деветто одделение.</w:t>
      </w:r>
    </w:p>
    <w:p w:rsidR="00081042" w:rsidRDefault="0008104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 xml:space="preserve">Работилница ,,Булинг и сајбер булинг“ со ученици од </w:t>
      </w:r>
      <w:r>
        <w:rPr>
          <w:rFonts w:ascii="Arial" w:hAnsi="Arial" w:cs="Arial"/>
          <w:color w:val="000000" w:themeColor="text1"/>
          <w:sz w:val="24"/>
          <w:szCs w:val="24"/>
        </w:rPr>
        <w:t xml:space="preserve">IX </w:t>
      </w:r>
      <w:r>
        <w:rPr>
          <w:rFonts w:ascii="Arial" w:hAnsi="Arial" w:cs="Arial"/>
          <w:color w:val="000000" w:themeColor="text1"/>
          <w:sz w:val="24"/>
          <w:szCs w:val="24"/>
          <w:lang w:val="mk-MK"/>
        </w:rPr>
        <w:t>одд. во соработка со СВР Охрид и ОВР  Кичево.</w:t>
      </w:r>
    </w:p>
    <w:p w:rsidR="00081042" w:rsidRDefault="0008104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 xml:space="preserve">Работилница со учениците  од </w:t>
      </w:r>
      <w:r>
        <w:rPr>
          <w:rFonts w:ascii="Arial" w:hAnsi="Arial" w:cs="Arial"/>
          <w:color w:val="000000" w:themeColor="text1"/>
          <w:sz w:val="24"/>
          <w:szCs w:val="24"/>
        </w:rPr>
        <w:t xml:space="preserve">IX </w:t>
      </w:r>
      <w:r>
        <w:rPr>
          <w:rFonts w:ascii="Arial" w:hAnsi="Arial" w:cs="Arial"/>
          <w:color w:val="000000" w:themeColor="text1"/>
          <w:sz w:val="24"/>
          <w:szCs w:val="24"/>
          <w:lang w:val="mk-MK"/>
        </w:rPr>
        <w:t>одд.со волонтери на Црвен крст-Кичево со цел потттикнување на волонтерската работа во Црвениот крст.</w:t>
      </w:r>
    </w:p>
    <w:p w:rsidR="00081042" w:rsidRDefault="0008104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Работилници со учениците и нивните родители по повод организирање на Новогодишна приредба.</w:t>
      </w:r>
    </w:p>
    <w:p w:rsidR="00081042" w:rsidRDefault="0008104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 xml:space="preserve">Работилница ,,Снежна магија“ организирана од страна на Работнички универзитет ,,Крсте Мисирков“-Кичево,со учениците од </w:t>
      </w:r>
      <w:r>
        <w:rPr>
          <w:rFonts w:ascii="Arial" w:hAnsi="Arial" w:cs="Arial"/>
          <w:color w:val="000000" w:themeColor="text1"/>
          <w:sz w:val="24"/>
          <w:szCs w:val="24"/>
        </w:rPr>
        <w:t>III</w:t>
      </w:r>
      <w:r>
        <w:rPr>
          <w:rFonts w:ascii="Arial" w:hAnsi="Arial" w:cs="Arial"/>
          <w:color w:val="000000" w:themeColor="text1"/>
          <w:sz w:val="24"/>
          <w:szCs w:val="24"/>
          <w:lang w:val="mk-MK"/>
        </w:rPr>
        <w:t xml:space="preserve"> </w:t>
      </w:r>
      <w:r w:rsidRPr="00081042">
        <w:rPr>
          <w:rFonts w:ascii="Arial" w:hAnsi="Arial" w:cs="Arial"/>
          <w:color w:val="000000" w:themeColor="text1"/>
          <w:sz w:val="24"/>
          <w:szCs w:val="24"/>
          <w:lang w:val="mk-MK"/>
        </w:rPr>
        <w:t>одделние</w:t>
      </w:r>
      <w:r>
        <w:rPr>
          <w:rFonts w:ascii="Arial" w:hAnsi="Arial" w:cs="Arial"/>
          <w:color w:val="000000" w:themeColor="text1"/>
          <w:sz w:val="24"/>
          <w:szCs w:val="24"/>
          <w:lang w:val="mk-MK"/>
        </w:rPr>
        <w:t>.</w:t>
      </w:r>
    </w:p>
    <w:p w:rsidR="00081042" w:rsidRDefault="007B677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 xml:space="preserve">Работилница со учениците од </w:t>
      </w:r>
      <w:r>
        <w:rPr>
          <w:rFonts w:ascii="Arial" w:hAnsi="Arial" w:cs="Arial"/>
          <w:color w:val="000000" w:themeColor="text1"/>
          <w:sz w:val="24"/>
          <w:szCs w:val="24"/>
        </w:rPr>
        <w:t xml:space="preserve">VIII </w:t>
      </w:r>
      <w:r>
        <w:rPr>
          <w:rFonts w:ascii="Arial" w:hAnsi="Arial" w:cs="Arial"/>
          <w:color w:val="000000" w:themeColor="text1"/>
          <w:sz w:val="24"/>
          <w:szCs w:val="24"/>
          <w:lang w:val="mk-MK"/>
        </w:rPr>
        <w:t>одделение ,,Булинг“,реализирана со помош на службениците од ОВР Кичево.</w:t>
      </w:r>
    </w:p>
    <w:p w:rsidR="007B6772" w:rsidRDefault="007B677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 xml:space="preserve">Работилници за ретките болести во рамките на меѓународниот проект ,,Училница со ретка добрина“ со учениците од </w:t>
      </w:r>
      <w:r>
        <w:rPr>
          <w:rFonts w:ascii="Arial" w:hAnsi="Arial" w:cs="Arial"/>
          <w:color w:val="000000" w:themeColor="text1"/>
          <w:sz w:val="24"/>
          <w:szCs w:val="24"/>
        </w:rPr>
        <w:t>III</w:t>
      </w:r>
      <w:r>
        <w:rPr>
          <w:rFonts w:ascii="Arial" w:hAnsi="Arial" w:cs="Arial"/>
          <w:color w:val="000000" w:themeColor="text1"/>
          <w:sz w:val="24"/>
          <w:szCs w:val="24"/>
          <w:lang w:val="mk-MK"/>
        </w:rPr>
        <w:t>,</w:t>
      </w:r>
      <w:r>
        <w:rPr>
          <w:rFonts w:ascii="Arial" w:hAnsi="Arial" w:cs="Arial"/>
          <w:color w:val="000000" w:themeColor="text1"/>
          <w:sz w:val="24"/>
          <w:szCs w:val="24"/>
        </w:rPr>
        <w:t xml:space="preserve">V </w:t>
      </w:r>
      <w:r>
        <w:rPr>
          <w:rFonts w:ascii="Arial" w:hAnsi="Arial" w:cs="Arial"/>
          <w:color w:val="000000" w:themeColor="text1"/>
          <w:sz w:val="24"/>
          <w:szCs w:val="24"/>
          <w:lang w:val="mk-MK"/>
        </w:rPr>
        <w:t xml:space="preserve">и </w:t>
      </w:r>
      <w:r>
        <w:rPr>
          <w:rFonts w:ascii="Arial" w:hAnsi="Arial" w:cs="Arial"/>
          <w:color w:val="000000" w:themeColor="text1"/>
          <w:sz w:val="24"/>
          <w:szCs w:val="24"/>
        </w:rPr>
        <w:t>VI</w:t>
      </w:r>
      <w:r>
        <w:rPr>
          <w:rFonts w:ascii="Arial" w:hAnsi="Arial" w:cs="Arial"/>
          <w:color w:val="000000" w:themeColor="text1"/>
          <w:sz w:val="24"/>
          <w:szCs w:val="24"/>
          <w:lang w:val="mk-MK"/>
        </w:rPr>
        <w:t xml:space="preserve"> одделение.</w:t>
      </w:r>
    </w:p>
    <w:p w:rsidR="007B6772" w:rsidRDefault="007B677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Работилница со учениците од прво одделение на тема:,,Глината како материјал и нејзината примена“.</w:t>
      </w:r>
    </w:p>
    <w:p w:rsidR="007B6772" w:rsidRDefault="007B677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Работилници по повод Денот на среќата со учениците од прево,второ и трето одделение.</w:t>
      </w:r>
    </w:p>
    <w:p w:rsidR="007B6772" w:rsidRDefault="007B677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Работилница со учениците од прво одделение по повод 22-ри Март-Светскиот ден на заштита на водата.</w:t>
      </w:r>
    </w:p>
    <w:p w:rsidR="007B6772" w:rsidRDefault="007B677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 xml:space="preserve">Работилница по повод Светскиот ден на лицата со Даунов синдром,реализирана со учениците од </w:t>
      </w:r>
      <w:r>
        <w:rPr>
          <w:rFonts w:ascii="Arial" w:hAnsi="Arial" w:cs="Arial"/>
          <w:color w:val="000000" w:themeColor="text1"/>
          <w:sz w:val="24"/>
          <w:szCs w:val="24"/>
        </w:rPr>
        <w:t xml:space="preserve">I </w:t>
      </w:r>
      <w:r>
        <w:rPr>
          <w:rFonts w:ascii="Arial" w:hAnsi="Arial" w:cs="Arial"/>
          <w:color w:val="000000" w:themeColor="text1"/>
          <w:sz w:val="24"/>
          <w:szCs w:val="24"/>
          <w:lang w:val="mk-MK"/>
        </w:rPr>
        <w:t>одделение.</w:t>
      </w:r>
    </w:p>
    <w:p w:rsidR="007B6772" w:rsidRDefault="007B677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Работилница организирана од страна на Работнички универзитет ,,Крсте Мисирков“-,,Весели цветови“во која учество зедоа учениците од прво одделение.</w:t>
      </w:r>
    </w:p>
    <w:p w:rsidR="007B6772" w:rsidRDefault="007B677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lastRenderedPageBreak/>
        <w:t>Различни работилници во кои учество зедоа сите ученици од нашето училиште по повод организирањето на Отворен ден на училиштето за идните првачиња по мотото:,,Со знаење кон нови висини“.</w:t>
      </w:r>
    </w:p>
    <w:p w:rsidR="007B6772" w:rsidRDefault="007B677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Работилници по повод одбележувањето на Денот на планетата Земја.</w:t>
      </w:r>
    </w:p>
    <w:p w:rsidR="007B6772" w:rsidRDefault="00FE4859"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 xml:space="preserve">Работилници:,,Спречете пожар-спасете живот“ со учениците од </w:t>
      </w:r>
      <w:r>
        <w:rPr>
          <w:rFonts w:ascii="Arial" w:hAnsi="Arial" w:cs="Arial"/>
          <w:color w:val="000000" w:themeColor="text1"/>
          <w:sz w:val="24"/>
          <w:szCs w:val="24"/>
        </w:rPr>
        <w:t>III</w:t>
      </w:r>
      <w:r>
        <w:rPr>
          <w:rFonts w:ascii="Arial" w:hAnsi="Arial" w:cs="Arial"/>
          <w:color w:val="000000" w:themeColor="text1"/>
          <w:sz w:val="24"/>
          <w:szCs w:val="24"/>
          <w:lang w:val="mk-MK"/>
        </w:rPr>
        <w:t xml:space="preserve"> одделение и ,,Градење на училишна заедница каде секој има место и значење“со учениците од </w:t>
      </w:r>
      <w:r>
        <w:rPr>
          <w:rFonts w:ascii="Arial" w:hAnsi="Arial" w:cs="Arial"/>
          <w:color w:val="000000" w:themeColor="text1"/>
          <w:sz w:val="24"/>
          <w:szCs w:val="24"/>
        </w:rPr>
        <w:t>VI</w:t>
      </w:r>
      <w:r>
        <w:rPr>
          <w:rFonts w:ascii="Arial" w:hAnsi="Arial" w:cs="Arial"/>
          <w:color w:val="000000" w:themeColor="text1"/>
          <w:sz w:val="24"/>
          <w:szCs w:val="24"/>
          <w:lang w:val="mk-MK"/>
        </w:rPr>
        <w:t xml:space="preserve"> одделение,како дел од меѓународниот проект ,,Учител-професија која создава идни професии“за поттикнување на определба кон идната професија кај учениците,организиран од страна на ЗОН учител.</w:t>
      </w:r>
    </w:p>
    <w:p w:rsidR="00FE4859" w:rsidRDefault="00FE4859"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Работилница ,,Читај и мисли“ по повод Денот на книгата со ученици од прво и второ одделение.</w:t>
      </w:r>
    </w:p>
    <w:p w:rsidR="00FE4859" w:rsidRDefault="00FE4859"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Работилници со учениците од прво одделение ,,Велигденска уметност“.</w:t>
      </w:r>
    </w:p>
    <w:p w:rsidR="00FE4859" w:rsidRDefault="00FE4859"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 xml:space="preserve">Интерактивни работилници ,,Мали,диви детективи“со учениците од </w:t>
      </w:r>
      <w:r>
        <w:rPr>
          <w:rFonts w:ascii="Arial" w:hAnsi="Arial" w:cs="Arial"/>
          <w:color w:val="000000" w:themeColor="text1"/>
          <w:sz w:val="24"/>
          <w:szCs w:val="24"/>
        </w:rPr>
        <w:t>II,III,IV</w:t>
      </w:r>
      <w:r>
        <w:rPr>
          <w:rFonts w:ascii="Arial" w:hAnsi="Arial" w:cs="Arial"/>
          <w:color w:val="000000" w:themeColor="text1"/>
          <w:sz w:val="24"/>
          <w:szCs w:val="24"/>
          <w:lang w:val="mk-MK"/>
        </w:rPr>
        <w:t xml:space="preserve"> и </w:t>
      </w:r>
      <w:r>
        <w:rPr>
          <w:rFonts w:ascii="Arial" w:hAnsi="Arial" w:cs="Arial"/>
          <w:color w:val="000000" w:themeColor="text1"/>
          <w:sz w:val="24"/>
          <w:szCs w:val="24"/>
        </w:rPr>
        <w:t>V</w:t>
      </w:r>
      <w:r>
        <w:rPr>
          <w:rFonts w:ascii="Arial" w:hAnsi="Arial" w:cs="Arial"/>
          <w:color w:val="000000" w:themeColor="text1"/>
          <w:sz w:val="24"/>
          <w:szCs w:val="24"/>
          <w:lang w:val="mk-MK"/>
        </w:rPr>
        <w:t xml:space="preserve"> одделение.</w:t>
      </w:r>
    </w:p>
    <w:p w:rsidR="00797A00" w:rsidRPr="00797A00" w:rsidRDefault="00611B56" w:rsidP="00797A00">
      <w:p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 xml:space="preserve"> </w:t>
      </w:r>
    </w:p>
    <w:p w:rsidR="005D31C6" w:rsidRPr="008E5BFD" w:rsidRDefault="005D31C6" w:rsidP="008E5BFD">
      <w:pPr>
        <w:spacing w:after="0" w:line="360" w:lineRule="auto"/>
        <w:jc w:val="both"/>
        <w:rPr>
          <w:rFonts w:ascii="Arial" w:hAnsi="Arial" w:cs="Arial"/>
          <w:b/>
          <w:sz w:val="24"/>
          <w:szCs w:val="24"/>
          <w:lang w:val="mk-MK"/>
        </w:rPr>
      </w:pPr>
    </w:p>
    <w:p w:rsidR="00A764FB" w:rsidRPr="008E5BFD" w:rsidRDefault="00932821" w:rsidP="00DC7B6B">
      <w:pPr>
        <w:pStyle w:val="Title"/>
      </w:pPr>
      <w:bookmarkStart w:id="67" w:name="_Toc12533914"/>
      <w:bookmarkStart w:id="68" w:name="_Toc12534077"/>
      <w:bookmarkStart w:id="69" w:name="_Toc12610749"/>
      <w:bookmarkStart w:id="70" w:name="_Toc138926216"/>
      <w:r>
        <w:t xml:space="preserve">4. </w:t>
      </w:r>
      <w:r w:rsidR="00A764FB" w:rsidRPr="008E5BFD">
        <w:t>Р</w:t>
      </w:r>
      <w:r w:rsidR="00A764FB" w:rsidRPr="00932821">
        <w:t>абота на одделенската и училишна</w:t>
      </w:r>
      <w:r w:rsidR="00573F13" w:rsidRPr="00932821">
        <w:t>та</w:t>
      </w:r>
      <w:r w:rsidR="00A764FB" w:rsidRPr="00932821">
        <w:t xml:space="preserve">  заед</w:t>
      </w:r>
      <w:r w:rsidR="00A764FB" w:rsidRPr="008E5BFD">
        <w:t>ница</w:t>
      </w:r>
      <w:bookmarkEnd w:id="67"/>
      <w:bookmarkEnd w:id="68"/>
      <w:bookmarkEnd w:id="69"/>
      <w:bookmarkEnd w:id="70"/>
    </w:p>
    <w:p w:rsidR="0040190E" w:rsidRPr="008E5BFD" w:rsidRDefault="0040190E" w:rsidP="008E5BFD">
      <w:pPr>
        <w:spacing w:after="0" w:line="360" w:lineRule="auto"/>
        <w:ind w:firstLine="720"/>
        <w:jc w:val="both"/>
        <w:rPr>
          <w:rFonts w:ascii="Arial" w:hAnsi="Arial" w:cs="Arial"/>
          <w:b/>
          <w:sz w:val="24"/>
          <w:szCs w:val="24"/>
          <w:lang w:val="mk-MK"/>
        </w:rPr>
      </w:pPr>
    </w:p>
    <w:p w:rsidR="0040190E" w:rsidRPr="002F25E3" w:rsidRDefault="00932821" w:rsidP="002F25E3">
      <w:pPr>
        <w:pStyle w:val="Heading1"/>
      </w:pPr>
      <w:bookmarkStart w:id="71" w:name="_Toc12533915"/>
      <w:bookmarkStart w:id="72" w:name="_Toc12534078"/>
      <w:bookmarkStart w:id="73" w:name="_Toc12610750"/>
      <w:bookmarkStart w:id="74" w:name="_Toc138926217"/>
      <w:r>
        <w:t xml:space="preserve">4.1. </w:t>
      </w:r>
      <w:r w:rsidRPr="002F25E3">
        <w:t>Ученички</w:t>
      </w:r>
      <w:r w:rsidRPr="008E5BFD">
        <w:t xml:space="preserve"> парламент</w:t>
      </w:r>
      <w:bookmarkEnd w:id="71"/>
      <w:bookmarkEnd w:id="72"/>
      <w:bookmarkEnd w:id="73"/>
      <w:bookmarkEnd w:id="74"/>
    </w:p>
    <w:p w:rsidR="0040190E" w:rsidRDefault="0040190E"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Во текот на септември траеше процедурата за избор на раководство на одделенска заедница. По завршувањето на целосната процедура, во текот на октомври беше избрано раководство на Ученичкиот парламент кој беше составен од претседателите на сите одделенија. Претседателот поднесе програма за работа на ученичкиот парламент.</w:t>
      </w:r>
      <w:r w:rsidR="006B6FEF">
        <w:rPr>
          <w:rFonts w:ascii="Arial" w:hAnsi="Arial" w:cs="Arial"/>
          <w:sz w:val="24"/>
          <w:szCs w:val="24"/>
          <w:lang w:val="mk-MK"/>
        </w:rPr>
        <w:t xml:space="preserve"> За претседател на У</w:t>
      </w:r>
      <w:r w:rsidR="002C356E">
        <w:rPr>
          <w:rFonts w:ascii="Arial" w:hAnsi="Arial" w:cs="Arial"/>
          <w:sz w:val="24"/>
          <w:szCs w:val="24"/>
          <w:lang w:val="mk-MK"/>
        </w:rPr>
        <w:t>ченичкиот парламент беше избран ученикот Матео Петрески од</w:t>
      </w:r>
      <w:r w:rsidR="006B6FEF">
        <w:rPr>
          <w:rFonts w:ascii="Arial" w:hAnsi="Arial" w:cs="Arial"/>
          <w:sz w:val="24"/>
          <w:szCs w:val="24"/>
          <w:lang w:val="mk-MK"/>
        </w:rPr>
        <w:t xml:space="preserve"> </w:t>
      </w:r>
      <w:r w:rsidR="006B6FEF">
        <w:rPr>
          <w:rFonts w:ascii="Arial" w:hAnsi="Arial" w:cs="Arial"/>
          <w:sz w:val="24"/>
          <w:szCs w:val="24"/>
        </w:rPr>
        <w:t>IX</w:t>
      </w:r>
      <w:r w:rsidR="006B6FEF">
        <w:rPr>
          <w:rFonts w:ascii="Arial" w:hAnsi="Arial" w:cs="Arial"/>
          <w:sz w:val="24"/>
          <w:szCs w:val="24"/>
          <w:lang w:val="mk-MK"/>
        </w:rPr>
        <w:t xml:space="preserve"> одд. </w:t>
      </w:r>
    </w:p>
    <w:p w:rsidR="002C356E" w:rsidRPr="006B6FEF" w:rsidRDefault="002C356E" w:rsidP="008E5BFD">
      <w:pPr>
        <w:spacing w:after="0" w:line="360" w:lineRule="auto"/>
        <w:ind w:firstLine="720"/>
        <w:jc w:val="both"/>
        <w:rPr>
          <w:rFonts w:ascii="Arial" w:hAnsi="Arial" w:cs="Arial"/>
          <w:sz w:val="24"/>
          <w:szCs w:val="24"/>
          <w:lang w:val="mk-MK"/>
        </w:rPr>
      </w:pPr>
      <w:r>
        <w:rPr>
          <w:rFonts w:ascii="Arial" w:hAnsi="Arial" w:cs="Arial"/>
          <w:sz w:val="24"/>
          <w:szCs w:val="24"/>
          <w:lang w:val="mk-MK"/>
        </w:rPr>
        <w:t>За секретар на Ученичкиот парламент беше избран Петар Митрески.</w:t>
      </w:r>
    </w:p>
    <w:p w:rsidR="0040190E" w:rsidRPr="00BE6FDF" w:rsidRDefault="0040190E" w:rsidP="008E5BFD">
      <w:pPr>
        <w:spacing w:after="0" w:line="360" w:lineRule="auto"/>
        <w:ind w:firstLine="720"/>
        <w:jc w:val="both"/>
        <w:rPr>
          <w:rFonts w:ascii="Arial" w:hAnsi="Arial" w:cs="Arial"/>
          <w:sz w:val="24"/>
          <w:szCs w:val="24"/>
          <w:lang w:val="mk-MK"/>
        </w:rPr>
      </w:pPr>
      <w:r w:rsidRPr="00BE6FDF">
        <w:rPr>
          <w:rFonts w:ascii="Arial" w:hAnsi="Arial" w:cs="Arial"/>
          <w:sz w:val="24"/>
          <w:szCs w:val="24"/>
          <w:lang w:val="mk-MK"/>
        </w:rPr>
        <w:t xml:space="preserve">Во текот на учебната година беа </w:t>
      </w:r>
      <w:r w:rsidRPr="002C356E">
        <w:rPr>
          <w:rFonts w:ascii="Arial" w:hAnsi="Arial" w:cs="Arial"/>
          <w:color w:val="000000" w:themeColor="text1"/>
          <w:sz w:val="24"/>
          <w:szCs w:val="24"/>
          <w:lang w:val="mk-MK"/>
        </w:rPr>
        <w:t xml:space="preserve">одржани </w:t>
      </w:r>
      <w:r w:rsidR="00F301D4" w:rsidRPr="002C356E">
        <w:rPr>
          <w:rFonts w:ascii="Arial" w:hAnsi="Arial" w:cs="Arial"/>
          <w:b/>
          <w:color w:val="000000" w:themeColor="text1"/>
          <w:sz w:val="24"/>
          <w:szCs w:val="24"/>
          <w:lang w:val="mk-MK"/>
        </w:rPr>
        <w:t>4</w:t>
      </w:r>
      <w:r w:rsidRPr="002C356E">
        <w:rPr>
          <w:rFonts w:ascii="Arial" w:hAnsi="Arial" w:cs="Arial"/>
          <w:b/>
          <w:color w:val="000000" w:themeColor="text1"/>
          <w:sz w:val="24"/>
          <w:szCs w:val="24"/>
          <w:lang w:val="mk-MK"/>
        </w:rPr>
        <w:t xml:space="preserve"> состаноци</w:t>
      </w:r>
      <w:r w:rsidRPr="00BE6FDF">
        <w:rPr>
          <w:rFonts w:ascii="Arial" w:hAnsi="Arial" w:cs="Arial"/>
          <w:sz w:val="24"/>
          <w:szCs w:val="24"/>
          <w:lang w:val="mk-MK"/>
        </w:rPr>
        <w:t xml:space="preserve"> на кои се разговараше за темите што беа предвидени</w:t>
      </w:r>
      <w:r w:rsidR="00624E9F" w:rsidRPr="00BE6FDF">
        <w:rPr>
          <w:rFonts w:ascii="Arial" w:hAnsi="Arial" w:cs="Arial"/>
          <w:sz w:val="24"/>
          <w:szCs w:val="24"/>
          <w:lang w:val="mk-MK"/>
        </w:rPr>
        <w:t xml:space="preserve"> во програмата и беа разгледувани</w:t>
      </w:r>
      <w:r w:rsidRPr="00BE6FDF">
        <w:rPr>
          <w:rFonts w:ascii="Arial" w:hAnsi="Arial" w:cs="Arial"/>
          <w:sz w:val="24"/>
          <w:szCs w:val="24"/>
          <w:lang w:val="mk-MK"/>
        </w:rPr>
        <w:t xml:space="preserve"> предлози за подобрување на целокупната работа на училиштето. </w:t>
      </w:r>
      <w:r w:rsidRPr="00BE6FDF">
        <w:rPr>
          <w:rFonts w:ascii="Arial" w:hAnsi="Arial" w:cs="Arial"/>
          <w:sz w:val="24"/>
          <w:szCs w:val="24"/>
          <w:lang w:val="mk-MK"/>
        </w:rPr>
        <w:lastRenderedPageBreak/>
        <w:t>Претседателите на одделенските заедници исто така ги пренесуваа и проблемите на соучениците и Ученичкиот парламент разговараше како да се надминат.</w:t>
      </w:r>
    </w:p>
    <w:p w:rsidR="0040190E" w:rsidRDefault="0040190E"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 xml:space="preserve">Во демократска процедура, со распишување на јавен повик беше избрано и Дете </w:t>
      </w:r>
      <w:r w:rsidR="006B6FEF">
        <w:rPr>
          <w:rFonts w:ascii="Arial" w:hAnsi="Arial" w:cs="Arial"/>
          <w:sz w:val="24"/>
          <w:szCs w:val="24"/>
          <w:lang w:val="mk-MK"/>
        </w:rPr>
        <w:t>–</w:t>
      </w:r>
      <w:r w:rsidRPr="008E5BFD">
        <w:rPr>
          <w:rFonts w:ascii="Arial" w:hAnsi="Arial" w:cs="Arial"/>
          <w:sz w:val="24"/>
          <w:szCs w:val="24"/>
          <w:lang w:val="mk-MK"/>
        </w:rPr>
        <w:t xml:space="preserve"> правобранител</w:t>
      </w:r>
      <w:r w:rsidR="006B6FEF">
        <w:rPr>
          <w:rFonts w:ascii="Arial" w:hAnsi="Arial" w:cs="Arial"/>
          <w:sz w:val="24"/>
          <w:szCs w:val="24"/>
          <w:lang w:val="mk-MK"/>
        </w:rPr>
        <w:t xml:space="preserve"> </w:t>
      </w:r>
      <w:r w:rsidR="008F5FC3">
        <w:rPr>
          <w:rFonts w:ascii="Arial" w:hAnsi="Arial" w:cs="Arial"/>
          <w:sz w:val="24"/>
          <w:szCs w:val="24"/>
          <w:lang w:val="mk-MK"/>
        </w:rPr>
        <w:t xml:space="preserve">Петар Митрејчески од </w:t>
      </w:r>
      <w:r w:rsidR="006B6FEF">
        <w:rPr>
          <w:rFonts w:ascii="Arial" w:hAnsi="Arial" w:cs="Arial"/>
          <w:sz w:val="24"/>
          <w:szCs w:val="24"/>
        </w:rPr>
        <w:t>VIII</w:t>
      </w:r>
      <w:r w:rsidR="006B6FEF">
        <w:rPr>
          <w:rFonts w:ascii="Arial" w:hAnsi="Arial" w:cs="Arial"/>
          <w:sz w:val="24"/>
          <w:szCs w:val="24"/>
          <w:lang w:val="mk-MK"/>
        </w:rPr>
        <w:t xml:space="preserve"> одд.,</w:t>
      </w:r>
      <w:r w:rsidRPr="008E5BFD">
        <w:rPr>
          <w:rFonts w:ascii="Arial" w:hAnsi="Arial" w:cs="Arial"/>
          <w:sz w:val="24"/>
          <w:szCs w:val="24"/>
          <w:lang w:val="mk-MK"/>
        </w:rPr>
        <w:t xml:space="preserve"> кој се грижи за правата на своите соученици.</w:t>
      </w:r>
    </w:p>
    <w:p w:rsidR="002C356E" w:rsidRDefault="002C356E" w:rsidP="008E5BFD">
      <w:pPr>
        <w:spacing w:after="0" w:line="360" w:lineRule="auto"/>
        <w:ind w:firstLine="720"/>
        <w:jc w:val="both"/>
        <w:rPr>
          <w:rFonts w:ascii="Arial" w:hAnsi="Arial" w:cs="Arial"/>
          <w:sz w:val="24"/>
          <w:szCs w:val="24"/>
          <w:lang w:val="mk-MK"/>
        </w:rPr>
      </w:pPr>
      <w:r w:rsidRPr="002C356E">
        <w:rPr>
          <w:rFonts w:ascii="Arial" w:hAnsi="Arial" w:cs="Arial"/>
          <w:b/>
          <w:sz w:val="24"/>
          <w:szCs w:val="24"/>
        </w:rPr>
        <w:t>Реализирани активности и состаноци</w:t>
      </w:r>
      <w:r>
        <w:rPr>
          <w:rFonts w:ascii="Arial" w:hAnsi="Arial" w:cs="Arial"/>
          <w:b/>
          <w:sz w:val="24"/>
          <w:szCs w:val="24"/>
          <w:lang w:val="mk-MK"/>
        </w:rPr>
        <w:t xml:space="preserve"> на ученичкиот парламент</w:t>
      </w:r>
      <w:r w:rsidRPr="002C356E">
        <w:rPr>
          <w:rFonts w:ascii="Arial" w:hAnsi="Arial" w:cs="Arial"/>
          <w:b/>
          <w:sz w:val="24"/>
          <w:szCs w:val="24"/>
          <w:lang w:val="mk-MK"/>
        </w:rPr>
        <w:t>:</w:t>
      </w:r>
      <w:r w:rsidRPr="002C356E">
        <w:rPr>
          <w:rFonts w:ascii="Arial" w:hAnsi="Arial" w:cs="Arial"/>
          <w:sz w:val="24"/>
          <w:szCs w:val="24"/>
        </w:rPr>
        <w:t xml:space="preserve"> </w:t>
      </w:r>
    </w:p>
    <w:p w:rsidR="002C356E" w:rsidRDefault="002C356E" w:rsidP="008E5BFD">
      <w:pPr>
        <w:spacing w:after="0" w:line="360" w:lineRule="auto"/>
        <w:ind w:firstLine="720"/>
        <w:jc w:val="both"/>
        <w:rPr>
          <w:rFonts w:ascii="Arial" w:hAnsi="Arial" w:cs="Arial"/>
          <w:sz w:val="24"/>
          <w:szCs w:val="24"/>
          <w:lang w:val="mk-MK"/>
        </w:rPr>
      </w:pPr>
      <w:r w:rsidRPr="002C356E">
        <w:rPr>
          <w:rFonts w:ascii="Arial" w:hAnsi="Arial" w:cs="Arial"/>
          <w:sz w:val="24"/>
          <w:szCs w:val="24"/>
        </w:rPr>
        <w:t xml:space="preserve">Редовни месечни состаноци за планирање на активности и евалуација на тековните проекти. </w:t>
      </w:r>
    </w:p>
    <w:p w:rsidR="002C356E" w:rsidRDefault="002C356E" w:rsidP="002C356E">
      <w:pPr>
        <w:spacing w:after="0" w:line="360" w:lineRule="auto"/>
        <w:ind w:firstLine="720"/>
        <w:jc w:val="both"/>
        <w:rPr>
          <w:rFonts w:ascii="Arial" w:hAnsi="Arial" w:cs="Arial"/>
          <w:sz w:val="24"/>
          <w:szCs w:val="24"/>
          <w:lang w:val="mk-MK"/>
        </w:rPr>
      </w:pPr>
      <w:r w:rsidRPr="002C356E">
        <w:rPr>
          <w:rFonts w:ascii="Arial" w:hAnsi="Arial" w:cs="Arial"/>
          <w:sz w:val="24"/>
          <w:szCs w:val="24"/>
        </w:rPr>
        <w:t>Состаноци на Ученичкиот парламент за дискусија и одлуки за ученички иницијативи и проблеми.</w:t>
      </w:r>
    </w:p>
    <w:p w:rsidR="002C356E" w:rsidRDefault="002C356E" w:rsidP="002C356E">
      <w:pPr>
        <w:spacing w:after="0" w:line="360" w:lineRule="auto"/>
        <w:jc w:val="both"/>
        <w:rPr>
          <w:rFonts w:ascii="Arial" w:hAnsi="Arial" w:cs="Arial"/>
          <w:sz w:val="24"/>
          <w:szCs w:val="24"/>
          <w:lang w:val="mk-MK"/>
        </w:rPr>
      </w:pPr>
      <w:r>
        <w:rPr>
          <w:rFonts w:ascii="Arial" w:hAnsi="Arial" w:cs="Arial"/>
          <w:sz w:val="24"/>
          <w:szCs w:val="24"/>
          <w:lang w:val="mk-MK"/>
        </w:rPr>
        <w:t xml:space="preserve">        </w:t>
      </w:r>
      <w:r>
        <w:rPr>
          <w:rFonts w:ascii="Arial" w:hAnsi="Arial" w:cs="Arial"/>
          <w:sz w:val="24"/>
          <w:szCs w:val="24"/>
        </w:rPr>
        <w:t xml:space="preserve"> </w:t>
      </w:r>
      <w:r>
        <w:rPr>
          <w:rFonts w:ascii="Arial" w:hAnsi="Arial" w:cs="Arial"/>
          <w:sz w:val="24"/>
          <w:szCs w:val="24"/>
          <w:lang w:val="mk-MK"/>
        </w:rPr>
        <w:t xml:space="preserve"> </w:t>
      </w:r>
      <w:r w:rsidRPr="002C356E">
        <w:rPr>
          <w:rFonts w:ascii="Arial" w:hAnsi="Arial" w:cs="Arial"/>
          <w:sz w:val="24"/>
          <w:szCs w:val="24"/>
        </w:rPr>
        <w:t xml:space="preserve">Работилница„Имам право да ги знам моите права“ </w:t>
      </w:r>
    </w:p>
    <w:p w:rsidR="002C356E" w:rsidRDefault="002C356E" w:rsidP="002C356E">
      <w:pPr>
        <w:spacing w:after="0" w:line="360" w:lineRule="auto"/>
        <w:jc w:val="both"/>
        <w:rPr>
          <w:rFonts w:ascii="Arial" w:hAnsi="Arial" w:cs="Arial"/>
          <w:sz w:val="24"/>
          <w:szCs w:val="24"/>
          <w:lang w:val="mk-MK"/>
        </w:rPr>
      </w:pPr>
      <w:r>
        <w:rPr>
          <w:rFonts w:ascii="Arial" w:hAnsi="Arial" w:cs="Arial"/>
          <w:sz w:val="24"/>
          <w:szCs w:val="24"/>
          <w:lang w:val="mk-MK"/>
        </w:rPr>
        <w:t xml:space="preserve">          </w:t>
      </w:r>
      <w:r w:rsidRPr="002C356E">
        <w:rPr>
          <w:rFonts w:ascii="Arial" w:hAnsi="Arial" w:cs="Arial"/>
          <w:sz w:val="24"/>
          <w:szCs w:val="24"/>
        </w:rPr>
        <w:t>Рабо</w:t>
      </w:r>
      <w:r>
        <w:rPr>
          <w:rFonts w:ascii="Arial" w:hAnsi="Arial" w:cs="Arial"/>
          <w:sz w:val="24"/>
          <w:szCs w:val="24"/>
        </w:rPr>
        <w:t xml:space="preserve">тилница - "Правата на детето" </w:t>
      </w:r>
    </w:p>
    <w:p w:rsidR="002C356E" w:rsidRDefault="002C356E" w:rsidP="002C356E">
      <w:pPr>
        <w:spacing w:after="0" w:line="360" w:lineRule="auto"/>
        <w:jc w:val="both"/>
        <w:rPr>
          <w:rFonts w:ascii="Arial" w:hAnsi="Arial" w:cs="Arial"/>
          <w:sz w:val="24"/>
          <w:szCs w:val="24"/>
          <w:lang w:val="mk-MK"/>
        </w:rPr>
      </w:pPr>
      <w:r>
        <w:rPr>
          <w:rFonts w:ascii="Arial" w:hAnsi="Arial" w:cs="Arial"/>
          <w:sz w:val="24"/>
          <w:szCs w:val="24"/>
          <w:lang w:val="mk-MK"/>
        </w:rPr>
        <w:t xml:space="preserve">          </w:t>
      </w:r>
      <w:r w:rsidRPr="002C356E">
        <w:rPr>
          <w:rFonts w:ascii="Arial" w:hAnsi="Arial" w:cs="Arial"/>
          <w:sz w:val="24"/>
          <w:szCs w:val="24"/>
        </w:rPr>
        <w:t>Работ</w:t>
      </w:r>
      <w:r>
        <w:rPr>
          <w:rFonts w:ascii="Arial" w:hAnsi="Arial" w:cs="Arial"/>
          <w:sz w:val="24"/>
          <w:szCs w:val="24"/>
        </w:rPr>
        <w:t xml:space="preserve">илница - "Врсничко насилство" </w:t>
      </w:r>
    </w:p>
    <w:p w:rsidR="002C356E" w:rsidRDefault="002C356E" w:rsidP="002C356E">
      <w:pPr>
        <w:spacing w:after="0" w:line="360" w:lineRule="auto"/>
        <w:jc w:val="both"/>
        <w:rPr>
          <w:rFonts w:ascii="Arial" w:hAnsi="Arial" w:cs="Arial"/>
          <w:sz w:val="24"/>
          <w:szCs w:val="24"/>
          <w:lang w:val="mk-MK"/>
        </w:rPr>
      </w:pPr>
      <w:r>
        <w:rPr>
          <w:rFonts w:ascii="Arial" w:hAnsi="Arial" w:cs="Arial"/>
          <w:sz w:val="24"/>
          <w:szCs w:val="24"/>
          <w:lang w:val="mk-MK"/>
        </w:rPr>
        <w:t xml:space="preserve">          </w:t>
      </w:r>
      <w:r w:rsidRPr="002C356E">
        <w:rPr>
          <w:rFonts w:ascii="Arial" w:hAnsi="Arial" w:cs="Arial"/>
          <w:sz w:val="24"/>
          <w:szCs w:val="24"/>
        </w:rPr>
        <w:t>Работилница: „Да“ или</w:t>
      </w:r>
      <w:r>
        <w:rPr>
          <w:rFonts w:ascii="Arial" w:hAnsi="Arial" w:cs="Arial"/>
          <w:sz w:val="24"/>
          <w:szCs w:val="24"/>
        </w:rPr>
        <w:t xml:space="preserve"> „не“ за врсничкото насилство </w:t>
      </w:r>
    </w:p>
    <w:p w:rsidR="002C356E" w:rsidRPr="008E5BFD" w:rsidRDefault="002C356E" w:rsidP="002C356E">
      <w:pPr>
        <w:spacing w:after="0" w:line="360" w:lineRule="auto"/>
        <w:jc w:val="both"/>
        <w:rPr>
          <w:rFonts w:ascii="Arial" w:hAnsi="Arial" w:cs="Arial"/>
          <w:sz w:val="24"/>
          <w:szCs w:val="24"/>
          <w:lang w:val="mk-MK"/>
        </w:rPr>
      </w:pPr>
      <w:r>
        <w:rPr>
          <w:rFonts w:ascii="Arial" w:hAnsi="Arial" w:cs="Arial"/>
          <w:sz w:val="24"/>
          <w:szCs w:val="24"/>
          <w:lang w:val="mk-MK"/>
        </w:rPr>
        <w:t xml:space="preserve">          </w:t>
      </w:r>
      <w:r w:rsidRPr="002C356E">
        <w:rPr>
          <w:rFonts w:ascii="Arial" w:hAnsi="Arial" w:cs="Arial"/>
          <w:sz w:val="24"/>
          <w:szCs w:val="24"/>
        </w:rPr>
        <w:t>Одржување на работилница на тема "Другарство, среќа, музика и љубов",</w:t>
      </w:r>
    </w:p>
    <w:p w:rsidR="0040190E" w:rsidRPr="008E5BFD" w:rsidRDefault="0040190E" w:rsidP="008E5BFD">
      <w:pPr>
        <w:spacing w:after="0" w:line="360" w:lineRule="auto"/>
        <w:ind w:firstLine="720"/>
        <w:jc w:val="both"/>
        <w:rPr>
          <w:rFonts w:ascii="Arial" w:hAnsi="Arial" w:cs="Arial"/>
          <w:b/>
          <w:sz w:val="24"/>
          <w:szCs w:val="24"/>
          <w:lang w:val="mk-MK"/>
        </w:rPr>
      </w:pPr>
    </w:p>
    <w:p w:rsidR="00E908F6" w:rsidRPr="008E5BFD" w:rsidRDefault="00932821" w:rsidP="005D7EA0">
      <w:pPr>
        <w:pStyle w:val="Heading1"/>
      </w:pPr>
      <w:bookmarkStart w:id="75" w:name="_Toc12533916"/>
      <w:bookmarkStart w:id="76" w:name="_Toc12534079"/>
      <w:bookmarkStart w:id="77" w:name="_Toc12610751"/>
      <w:bookmarkStart w:id="78" w:name="_Toc138926218"/>
      <w:r>
        <w:t xml:space="preserve">4.2. </w:t>
      </w:r>
      <w:r w:rsidR="00CB275F">
        <w:t xml:space="preserve">Општествено-корисна </w:t>
      </w:r>
      <w:r w:rsidR="00A764FB" w:rsidRPr="008E5BFD">
        <w:t>и хуманитарна работа</w:t>
      </w:r>
      <w:bookmarkEnd w:id="75"/>
      <w:bookmarkEnd w:id="76"/>
      <w:bookmarkEnd w:id="77"/>
      <w:bookmarkEnd w:id="78"/>
    </w:p>
    <w:p w:rsidR="009D1350" w:rsidRPr="008E5BFD" w:rsidRDefault="00805AB5" w:rsidP="008E5BFD">
      <w:pPr>
        <w:autoSpaceDE w:val="0"/>
        <w:autoSpaceDN w:val="0"/>
        <w:adjustRightInd w:val="0"/>
        <w:spacing w:after="0" w:line="360" w:lineRule="auto"/>
        <w:jc w:val="both"/>
        <w:rPr>
          <w:rFonts w:ascii="Arial" w:hAnsi="Arial" w:cs="Arial"/>
          <w:sz w:val="24"/>
          <w:szCs w:val="24"/>
          <w:lang w:val="mk-MK"/>
        </w:rPr>
      </w:pPr>
      <w:r w:rsidRPr="008E5BFD">
        <w:rPr>
          <w:rFonts w:ascii="Arial" w:hAnsi="Arial" w:cs="Arial"/>
          <w:sz w:val="24"/>
          <w:szCs w:val="24"/>
          <w:lang w:val="mk-MK"/>
        </w:rPr>
        <w:t xml:space="preserve">           Со цел кај учениците да се развие позитивен однос кон работата во училиштето е организирана производствена и друга општествено-корисна работа. Во подрачјето Производствена и друга општествено</w:t>
      </w:r>
      <w:r w:rsidR="0086148B" w:rsidRPr="008E5BFD">
        <w:rPr>
          <w:rFonts w:ascii="Arial" w:hAnsi="Arial" w:cs="Arial"/>
          <w:sz w:val="24"/>
          <w:szCs w:val="24"/>
          <w:lang w:val="mk-MK"/>
        </w:rPr>
        <w:t xml:space="preserve"> -</w:t>
      </w:r>
      <w:r w:rsidRPr="008E5BFD">
        <w:rPr>
          <w:rFonts w:ascii="Arial" w:hAnsi="Arial" w:cs="Arial"/>
          <w:sz w:val="24"/>
          <w:szCs w:val="24"/>
          <w:lang w:val="mk-MK"/>
        </w:rPr>
        <w:t>корисна работа беа реализирани мноштво активности на учениците изразени преку уредување на училниците, кабинетите и ходниците и одржување на хигиената</w:t>
      </w:r>
      <w:r w:rsidR="00B2423E" w:rsidRPr="008E5BFD">
        <w:rPr>
          <w:rFonts w:ascii="Arial" w:hAnsi="Arial" w:cs="Arial"/>
          <w:sz w:val="24"/>
          <w:szCs w:val="24"/>
          <w:lang w:val="mk-MK"/>
        </w:rPr>
        <w:t xml:space="preserve"> и уредување на</w:t>
      </w:r>
      <w:r w:rsidRPr="008E5BFD">
        <w:rPr>
          <w:rFonts w:ascii="Arial" w:hAnsi="Arial" w:cs="Arial"/>
          <w:sz w:val="24"/>
          <w:szCs w:val="24"/>
          <w:lang w:val="mk-MK"/>
        </w:rPr>
        <w:t xml:space="preserve"> училишниот двор. </w:t>
      </w:r>
      <w:r w:rsidR="006224AC" w:rsidRPr="008E5BFD">
        <w:rPr>
          <w:rFonts w:ascii="Arial" w:hAnsi="Arial" w:cs="Arial"/>
          <w:sz w:val="24"/>
          <w:szCs w:val="24"/>
          <w:lang w:val="mk-MK"/>
        </w:rPr>
        <w:t>З</w:t>
      </w:r>
      <w:r w:rsidR="00E42A23" w:rsidRPr="008E5BFD">
        <w:rPr>
          <w:rFonts w:ascii="Arial" w:hAnsi="Arial" w:cs="Arial"/>
          <w:sz w:val="24"/>
          <w:szCs w:val="24"/>
          <w:lang w:val="mk-MK"/>
        </w:rPr>
        <w:t xml:space="preserve">а </w:t>
      </w:r>
      <w:r w:rsidR="006224AC" w:rsidRPr="008E5BFD">
        <w:rPr>
          <w:rFonts w:ascii="Arial" w:hAnsi="Arial" w:cs="Arial"/>
          <w:sz w:val="24"/>
          <w:szCs w:val="24"/>
          <w:lang w:val="mk-MK"/>
        </w:rPr>
        <w:t>Денот на екологијата и Д</w:t>
      </w:r>
      <w:r w:rsidR="001D3DC0" w:rsidRPr="008E5BFD">
        <w:rPr>
          <w:rFonts w:ascii="Arial" w:hAnsi="Arial" w:cs="Arial"/>
          <w:sz w:val="24"/>
          <w:szCs w:val="24"/>
          <w:lang w:val="mk-MK"/>
        </w:rPr>
        <w:t xml:space="preserve">енот на пролетта </w:t>
      </w:r>
      <w:r w:rsidR="006224AC" w:rsidRPr="008E5BFD">
        <w:rPr>
          <w:rFonts w:ascii="Arial" w:hAnsi="Arial" w:cs="Arial"/>
          <w:sz w:val="24"/>
          <w:szCs w:val="24"/>
          <w:lang w:val="mk-MK"/>
        </w:rPr>
        <w:t xml:space="preserve">учениците од помала возраст ги уредуваа своите училници, интерниот двор во којшто засадуваа цвеќиња, а повозрасните го </w:t>
      </w:r>
      <w:r w:rsidR="00903555" w:rsidRPr="008E5BFD">
        <w:rPr>
          <w:rFonts w:ascii="Arial" w:hAnsi="Arial" w:cs="Arial"/>
          <w:sz w:val="24"/>
          <w:szCs w:val="24"/>
          <w:lang w:val="mk-MK"/>
        </w:rPr>
        <w:t>уредуваа училишниот двор</w:t>
      </w:r>
      <w:r w:rsidR="00C556F1">
        <w:rPr>
          <w:rFonts w:ascii="Arial" w:hAnsi="Arial" w:cs="Arial"/>
          <w:sz w:val="24"/>
          <w:szCs w:val="24"/>
          <w:lang w:val="mk-MK"/>
        </w:rPr>
        <w:t xml:space="preserve">,засадуваа дрвциња во соработка со </w:t>
      </w:r>
      <w:r w:rsidR="000F2B1C">
        <w:rPr>
          <w:rFonts w:ascii="Arial" w:hAnsi="Arial" w:cs="Arial"/>
          <w:b/>
          <w:sz w:val="24"/>
          <w:szCs w:val="24"/>
          <w:lang w:val="mk-MK"/>
        </w:rPr>
        <w:t>НО-Ру</w:t>
      </w:r>
      <w:r w:rsidR="00C556F1" w:rsidRPr="00C556F1">
        <w:rPr>
          <w:rFonts w:ascii="Arial" w:hAnsi="Arial" w:cs="Arial"/>
          <w:b/>
          <w:sz w:val="24"/>
          <w:szCs w:val="24"/>
          <w:lang w:val="mk-MK"/>
        </w:rPr>
        <w:t>рална коалиција</w:t>
      </w:r>
      <w:r w:rsidR="00903555" w:rsidRPr="008E5BFD">
        <w:rPr>
          <w:rFonts w:ascii="Arial" w:hAnsi="Arial" w:cs="Arial"/>
          <w:sz w:val="24"/>
          <w:szCs w:val="24"/>
          <w:lang w:val="mk-MK"/>
        </w:rPr>
        <w:t xml:space="preserve">. </w:t>
      </w:r>
      <w:r w:rsidRPr="008E5BFD">
        <w:rPr>
          <w:rFonts w:ascii="Arial" w:hAnsi="Arial" w:cs="Arial"/>
          <w:sz w:val="24"/>
          <w:szCs w:val="24"/>
          <w:lang w:val="mk-MK"/>
        </w:rPr>
        <w:t>Учениците, членови на</w:t>
      </w:r>
      <w:r w:rsidR="00903555" w:rsidRPr="008E5BFD">
        <w:rPr>
          <w:rFonts w:ascii="Arial" w:hAnsi="Arial" w:cs="Arial"/>
          <w:sz w:val="24"/>
          <w:szCs w:val="24"/>
          <w:lang w:val="mk-MK"/>
        </w:rPr>
        <w:t xml:space="preserve"> Еколошката секција</w:t>
      </w:r>
      <w:r w:rsidR="001D3DC0" w:rsidRPr="008E5BFD">
        <w:rPr>
          <w:rFonts w:ascii="Arial" w:hAnsi="Arial" w:cs="Arial"/>
          <w:sz w:val="24"/>
          <w:szCs w:val="24"/>
          <w:lang w:val="mk-MK"/>
        </w:rPr>
        <w:t xml:space="preserve"> во одделенска и предметна настава </w:t>
      </w:r>
      <w:r w:rsidRPr="008E5BFD">
        <w:rPr>
          <w:rFonts w:ascii="Arial" w:hAnsi="Arial" w:cs="Arial"/>
          <w:sz w:val="24"/>
          <w:szCs w:val="24"/>
          <w:lang w:val="mk-MK"/>
        </w:rPr>
        <w:t xml:space="preserve"> и во рамките на производно</w:t>
      </w:r>
      <w:r w:rsidR="001D3DC0" w:rsidRPr="008E5BFD">
        <w:rPr>
          <w:rFonts w:ascii="Arial" w:hAnsi="Arial" w:cs="Arial"/>
          <w:sz w:val="24"/>
          <w:szCs w:val="24"/>
          <w:lang w:val="mk-MK"/>
        </w:rPr>
        <w:t xml:space="preserve"> - </w:t>
      </w:r>
      <w:r w:rsidRPr="008E5BFD">
        <w:rPr>
          <w:rFonts w:ascii="Arial" w:hAnsi="Arial" w:cs="Arial"/>
          <w:sz w:val="24"/>
          <w:szCs w:val="24"/>
          <w:lang w:val="mk-MK"/>
        </w:rPr>
        <w:t xml:space="preserve"> корисната работа во текот на целата учебна година се </w:t>
      </w:r>
      <w:r w:rsidR="00C556F1">
        <w:rPr>
          <w:rFonts w:ascii="Arial" w:hAnsi="Arial" w:cs="Arial"/>
          <w:sz w:val="24"/>
          <w:szCs w:val="24"/>
          <w:lang w:val="mk-MK"/>
        </w:rPr>
        <w:t>грижеа за хигиената во училиниците</w:t>
      </w:r>
      <w:r w:rsidRPr="008E5BFD">
        <w:rPr>
          <w:rFonts w:ascii="Arial" w:hAnsi="Arial" w:cs="Arial"/>
          <w:sz w:val="24"/>
          <w:szCs w:val="24"/>
          <w:lang w:val="mk-MK"/>
        </w:rPr>
        <w:t xml:space="preserve"> и училиштето.</w:t>
      </w:r>
    </w:p>
    <w:p w:rsidR="00AA55A7" w:rsidRPr="002C4888" w:rsidRDefault="009D1350" w:rsidP="002C4888">
      <w:pPr>
        <w:pStyle w:val="ListParagraph"/>
        <w:autoSpaceDE w:val="0"/>
        <w:autoSpaceDN w:val="0"/>
        <w:adjustRightInd w:val="0"/>
        <w:spacing w:after="0" w:line="360" w:lineRule="auto"/>
        <w:jc w:val="both"/>
        <w:rPr>
          <w:rFonts w:ascii="Arial" w:hAnsi="Arial" w:cs="Arial"/>
          <w:sz w:val="24"/>
          <w:szCs w:val="24"/>
          <w:lang w:val="mk-MK"/>
        </w:rPr>
      </w:pPr>
      <w:r w:rsidRPr="008E5BFD">
        <w:rPr>
          <w:rFonts w:ascii="Arial" w:hAnsi="Arial" w:cs="Arial"/>
          <w:sz w:val="24"/>
          <w:szCs w:val="24"/>
          <w:lang w:val="mk-MK"/>
        </w:rPr>
        <w:t>Оваа учебна година беа реализирани и следниве активности:</w:t>
      </w:r>
    </w:p>
    <w:p w:rsidR="009D1350" w:rsidRPr="008E5BFD" w:rsidRDefault="00D97BC2">
      <w:pPr>
        <w:pStyle w:val="ListParagraph"/>
        <w:numPr>
          <w:ilvl w:val="0"/>
          <w:numId w:val="5"/>
        </w:numPr>
        <w:spacing w:after="0" w:line="360" w:lineRule="auto"/>
        <w:jc w:val="both"/>
        <w:rPr>
          <w:rFonts w:ascii="Arial" w:eastAsia="Times New Roman" w:hAnsi="Arial" w:cs="Arial"/>
          <w:sz w:val="24"/>
          <w:szCs w:val="24"/>
          <w:lang w:val="mk-MK"/>
        </w:rPr>
      </w:pPr>
      <w:r w:rsidRPr="008E5BFD">
        <w:rPr>
          <w:rFonts w:ascii="Arial" w:eastAsia="Times New Roman" w:hAnsi="Arial" w:cs="Arial"/>
          <w:sz w:val="24"/>
          <w:szCs w:val="24"/>
          <w:lang w:val="mk-MK"/>
        </w:rPr>
        <w:t>Собир</w:t>
      </w:r>
      <w:r w:rsidR="00514DEA" w:rsidRPr="008E5BFD">
        <w:rPr>
          <w:rFonts w:ascii="Arial" w:eastAsia="Times New Roman" w:hAnsi="Arial" w:cs="Arial"/>
          <w:sz w:val="24"/>
          <w:szCs w:val="24"/>
          <w:lang w:val="mk-MK"/>
        </w:rPr>
        <w:t>ање на пластичен отпад, шишиња;</w:t>
      </w:r>
    </w:p>
    <w:p w:rsidR="00EF10EE" w:rsidRDefault="00EF10EE">
      <w:pPr>
        <w:pStyle w:val="ListParagraph"/>
        <w:numPr>
          <w:ilvl w:val="0"/>
          <w:numId w:val="5"/>
        </w:numPr>
        <w:spacing w:after="0" w:line="360" w:lineRule="auto"/>
        <w:jc w:val="both"/>
        <w:rPr>
          <w:rFonts w:ascii="Arial" w:eastAsia="Times New Roman" w:hAnsi="Arial" w:cs="Arial"/>
          <w:sz w:val="24"/>
          <w:szCs w:val="24"/>
          <w:lang w:val="mk-MK"/>
        </w:rPr>
      </w:pPr>
      <w:r w:rsidRPr="008E5BFD">
        <w:rPr>
          <w:rFonts w:ascii="Arial" w:eastAsia="Times New Roman" w:hAnsi="Arial" w:cs="Arial"/>
          <w:sz w:val="24"/>
          <w:szCs w:val="24"/>
          <w:lang w:val="mk-MK"/>
        </w:rPr>
        <w:lastRenderedPageBreak/>
        <w:t xml:space="preserve">Собирна </w:t>
      </w:r>
      <w:r w:rsidR="00C556F1">
        <w:rPr>
          <w:rFonts w:ascii="Arial" w:eastAsia="Times New Roman" w:hAnsi="Arial" w:cs="Arial"/>
          <w:sz w:val="24"/>
          <w:szCs w:val="24"/>
          <w:lang w:val="mk-MK"/>
        </w:rPr>
        <w:t xml:space="preserve">хуманитарна </w:t>
      </w:r>
      <w:r w:rsidRPr="008E5BFD">
        <w:rPr>
          <w:rFonts w:ascii="Arial" w:eastAsia="Times New Roman" w:hAnsi="Arial" w:cs="Arial"/>
          <w:sz w:val="24"/>
          <w:szCs w:val="24"/>
          <w:lang w:val="mk-MK"/>
        </w:rPr>
        <w:t>акција</w:t>
      </w:r>
      <w:r w:rsidR="002A0D39">
        <w:rPr>
          <w:rFonts w:ascii="Arial" w:eastAsia="Times New Roman" w:hAnsi="Arial" w:cs="Arial"/>
          <w:sz w:val="24"/>
          <w:szCs w:val="24"/>
          <w:lang w:val="mk-MK"/>
        </w:rPr>
        <w:t xml:space="preserve"> по повод </w:t>
      </w:r>
      <w:r w:rsidR="002A0D39" w:rsidRPr="003904E0">
        <w:rPr>
          <w:rFonts w:ascii="Arial" w:eastAsia="Times New Roman" w:hAnsi="Arial" w:cs="Arial"/>
          <w:color w:val="000000" w:themeColor="text1"/>
          <w:sz w:val="24"/>
          <w:szCs w:val="24"/>
          <w:lang w:val="mk-MK"/>
        </w:rPr>
        <w:t>Денот на</w:t>
      </w:r>
      <w:r w:rsidR="00705761" w:rsidRPr="003904E0">
        <w:rPr>
          <w:rFonts w:ascii="Arial" w:eastAsia="Times New Roman" w:hAnsi="Arial" w:cs="Arial"/>
          <w:color w:val="000000" w:themeColor="text1"/>
          <w:sz w:val="24"/>
          <w:szCs w:val="24"/>
          <w:lang w:val="mk-MK"/>
        </w:rPr>
        <w:t xml:space="preserve"> гладта</w:t>
      </w:r>
      <w:r w:rsidR="00705761" w:rsidRPr="00C556F1">
        <w:rPr>
          <w:rFonts w:ascii="Arial" w:eastAsia="Times New Roman" w:hAnsi="Arial" w:cs="Arial"/>
          <w:color w:val="FF0000"/>
          <w:sz w:val="24"/>
          <w:szCs w:val="24"/>
        </w:rPr>
        <w:t>;</w:t>
      </w:r>
    </w:p>
    <w:p w:rsidR="00932821" w:rsidRPr="00E239C4" w:rsidRDefault="00805AB5" w:rsidP="00E239C4">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 xml:space="preserve">Беа формирани еко патроли кои редовно ја следеа состојбата со </w:t>
      </w:r>
      <w:r w:rsidR="00CF05C3" w:rsidRPr="008E5BFD">
        <w:rPr>
          <w:rFonts w:ascii="Arial" w:hAnsi="Arial" w:cs="Arial"/>
          <w:sz w:val="24"/>
          <w:szCs w:val="24"/>
          <w:lang w:val="mk-MK"/>
        </w:rPr>
        <w:t>хигиената и поднесуваа извештаи</w:t>
      </w:r>
      <w:r w:rsidRPr="008E5BFD">
        <w:rPr>
          <w:rFonts w:ascii="Arial" w:hAnsi="Arial" w:cs="Arial"/>
          <w:sz w:val="24"/>
          <w:szCs w:val="24"/>
          <w:lang w:val="mk-MK"/>
        </w:rPr>
        <w:t>.</w:t>
      </w:r>
      <w:bookmarkStart w:id="79" w:name="_Toc12533917"/>
      <w:bookmarkStart w:id="80" w:name="_Toc12534080"/>
    </w:p>
    <w:p w:rsidR="00932821" w:rsidRPr="005D237B" w:rsidRDefault="00932821" w:rsidP="00932821">
      <w:pPr>
        <w:rPr>
          <w:rFonts w:ascii="Arial" w:hAnsi="Arial" w:cs="Arial"/>
          <w:w w:val="111"/>
          <w:sz w:val="24"/>
          <w:szCs w:val="24"/>
          <w:lang w:val="mk-MK"/>
        </w:rPr>
      </w:pPr>
    </w:p>
    <w:p w:rsidR="005D7EA0" w:rsidRPr="001D1332" w:rsidRDefault="00932821" w:rsidP="00352CA9">
      <w:pPr>
        <w:pStyle w:val="Heading1"/>
        <w:rPr>
          <w:color w:val="000000" w:themeColor="text1"/>
        </w:rPr>
      </w:pPr>
      <w:bookmarkStart w:id="81" w:name="_Toc12610752"/>
      <w:bookmarkStart w:id="82" w:name="_Toc138926219"/>
      <w:r w:rsidRPr="001D1332">
        <w:rPr>
          <w:color w:val="000000" w:themeColor="text1"/>
        </w:rPr>
        <w:t xml:space="preserve">4.3. </w:t>
      </w:r>
      <w:r w:rsidR="00A764FB" w:rsidRPr="001D1332">
        <w:rPr>
          <w:color w:val="000000" w:themeColor="text1"/>
        </w:rPr>
        <w:t>Здравствена заштита на учениците</w:t>
      </w:r>
      <w:bookmarkEnd w:id="79"/>
      <w:bookmarkEnd w:id="80"/>
      <w:bookmarkEnd w:id="81"/>
      <w:bookmarkEnd w:id="82"/>
    </w:p>
    <w:p w:rsidR="00805AB5" w:rsidRPr="008E5BFD" w:rsidRDefault="00805AB5" w:rsidP="005D7EA0">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Училиштето посветува посебно внимание на грижата за здравјето на учениците.Примарно место зафаќа грижата за одржување на хигиената во училишните простории и личната хигиена.Во текот на оваа учебна година извршени се систематски и стоматолошки прегледи во I,II,</w:t>
      </w:r>
      <w:r w:rsidR="00B647FF" w:rsidRPr="008E5BFD">
        <w:rPr>
          <w:rFonts w:ascii="Arial" w:hAnsi="Arial" w:cs="Arial"/>
          <w:sz w:val="24"/>
          <w:szCs w:val="24"/>
          <w:lang w:val="mk-MK"/>
        </w:rPr>
        <w:t>III,</w:t>
      </w:r>
      <w:r w:rsidR="007957F3" w:rsidRPr="008E5BFD">
        <w:rPr>
          <w:rFonts w:ascii="Arial" w:hAnsi="Arial" w:cs="Arial"/>
          <w:sz w:val="24"/>
          <w:szCs w:val="24"/>
          <w:lang w:val="mk-MK"/>
        </w:rPr>
        <w:t xml:space="preserve"> IV, </w:t>
      </w:r>
      <w:r w:rsidRPr="008E5BFD">
        <w:rPr>
          <w:rFonts w:ascii="Arial" w:hAnsi="Arial" w:cs="Arial"/>
          <w:sz w:val="24"/>
          <w:szCs w:val="24"/>
          <w:lang w:val="mk-MK"/>
        </w:rPr>
        <w:t>V,</w:t>
      </w:r>
      <w:r w:rsidR="00383DBB">
        <w:rPr>
          <w:rFonts w:ascii="Arial" w:hAnsi="Arial" w:cs="Arial"/>
          <w:sz w:val="24"/>
          <w:szCs w:val="24"/>
        </w:rPr>
        <w:t xml:space="preserve"> VI, </w:t>
      </w:r>
      <w:r w:rsidR="00383DBB">
        <w:rPr>
          <w:rFonts w:ascii="Arial" w:hAnsi="Arial" w:cs="Arial"/>
          <w:sz w:val="24"/>
          <w:szCs w:val="24"/>
          <w:lang w:val="mk-MK"/>
        </w:rPr>
        <w:t>VI</w:t>
      </w:r>
      <w:r w:rsidR="00383DBB">
        <w:rPr>
          <w:rFonts w:ascii="Arial" w:hAnsi="Arial" w:cs="Arial"/>
          <w:sz w:val="24"/>
          <w:szCs w:val="24"/>
        </w:rPr>
        <w:t>I</w:t>
      </w:r>
      <w:r w:rsidRPr="008E5BFD">
        <w:rPr>
          <w:rFonts w:ascii="Arial" w:hAnsi="Arial" w:cs="Arial"/>
          <w:sz w:val="24"/>
          <w:szCs w:val="24"/>
          <w:lang w:val="mk-MK"/>
        </w:rPr>
        <w:t xml:space="preserve">одд. како вакцина и ревакцина во </w:t>
      </w:r>
      <w:r w:rsidR="005D7EA0">
        <w:rPr>
          <w:rFonts w:ascii="Arial" w:hAnsi="Arial" w:cs="Arial"/>
          <w:sz w:val="24"/>
          <w:szCs w:val="24"/>
          <w:lang w:val="mk-MK"/>
        </w:rPr>
        <w:t>I</w:t>
      </w:r>
      <w:r w:rsidRPr="008E5BFD">
        <w:rPr>
          <w:rFonts w:ascii="Arial" w:hAnsi="Arial" w:cs="Arial"/>
          <w:sz w:val="24"/>
          <w:szCs w:val="24"/>
          <w:lang w:val="mk-MK"/>
        </w:rPr>
        <w:t xml:space="preserve">, II и </w:t>
      </w:r>
      <w:r w:rsidR="0086148B" w:rsidRPr="008E5BFD">
        <w:rPr>
          <w:rFonts w:ascii="Arial" w:hAnsi="Arial" w:cs="Arial"/>
          <w:sz w:val="24"/>
          <w:szCs w:val="24"/>
          <w:lang w:val="mk-MK"/>
        </w:rPr>
        <w:t>IX</w:t>
      </w:r>
      <w:r w:rsidRPr="008E5BFD">
        <w:rPr>
          <w:rFonts w:ascii="Arial" w:hAnsi="Arial" w:cs="Arial"/>
          <w:sz w:val="24"/>
          <w:szCs w:val="24"/>
          <w:lang w:val="mk-MK"/>
        </w:rPr>
        <w:t>одд.</w:t>
      </w:r>
    </w:p>
    <w:p w:rsidR="000F3188" w:rsidRPr="008E5BFD" w:rsidRDefault="00E55A62" w:rsidP="008E5BFD">
      <w:pPr>
        <w:spacing w:after="0" w:line="360" w:lineRule="auto"/>
        <w:ind w:firstLine="720"/>
        <w:jc w:val="both"/>
        <w:rPr>
          <w:rFonts w:ascii="Arial" w:hAnsi="Arial" w:cs="Arial"/>
          <w:sz w:val="24"/>
          <w:szCs w:val="24"/>
          <w:lang w:val="mk-MK"/>
        </w:rPr>
      </w:pPr>
      <w:r>
        <w:rPr>
          <w:rFonts w:ascii="Arial" w:hAnsi="Arial" w:cs="Arial"/>
          <w:sz w:val="24"/>
          <w:szCs w:val="24"/>
        </w:rPr>
        <w:t>-</w:t>
      </w:r>
      <w:r w:rsidR="000F3188" w:rsidRPr="008E5BFD">
        <w:rPr>
          <w:rFonts w:ascii="Arial" w:hAnsi="Arial" w:cs="Arial"/>
          <w:sz w:val="24"/>
          <w:szCs w:val="24"/>
          <w:lang w:val="mk-MK"/>
        </w:rPr>
        <w:t xml:space="preserve">Во соработка со лекари од детска и превентивна стоматологија беше </w:t>
      </w:r>
      <w:r w:rsidR="007633D7">
        <w:rPr>
          <w:rFonts w:ascii="Arial" w:hAnsi="Arial" w:cs="Arial"/>
          <w:sz w:val="24"/>
          <w:szCs w:val="24"/>
          <w:lang w:val="mk-MK"/>
        </w:rPr>
        <w:t xml:space="preserve">реализирана </w:t>
      </w:r>
      <w:r w:rsidR="000F3188" w:rsidRPr="008E5BFD">
        <w:rPr>
          <w:rFonts w:ascii="Arial" w:hAnsi="Arial" w:cs="Arial"/>
          <w:sz w:val="24"/>
          <w:szCs w:val="24"/>
          <w:lang w:val="mk-MK"/>
        </w:rPr>
        <w:t>работилница</w:t>
      </w:r>
      <w:r w:rsidR="003232BB" w:rsidRPr="008E5BFD">
        <w:rPr>
          <w:rFonts w:ascii="Arial" w:hAnsi="Arial" w:cs="Arial"/>
          <w:sz w:val="24"/>
          <w:szCs w:val="24"/>
          <w:lang w:val="mk-MK"/>
        </w:rPr>
        <w:t xml:space="preserve"> со учениците од прво одделение;</w:t>
      </w:r>
    </w:p>
    <w:p w:rsidR="00BA777F" w:rsidRPr="008E5BFD" w:rsidRDefault="00E55A62" w:rsidP="008E5BFD">
      <w:pPr>
        <w:spacing w:after="0" w:line="360" w:lineRule="auto"/>
        <w:ind w:firstLine="720"/>
        <w:jc w:val="both"/>
        <w:rPr>
          <w:rFonts w:ascii="Arial" w:hAnsi="Arial" w:cs="Arial"/>
          <w:sz w:val="24"/>
          <w:szCs w:val="24"/>
          <w:vertAlign w:val="superscript"/>
          <w:lang w:val="mk-MK"/>
        </w:rPr>
      </w:pPr>
      <w:r>
        <w:rPr>
          <w:rFonts w:ascii="Arial" w:hAnsi="Arial" w:cs="Arial"/>
          <w:sz w:val="24"/>
          <w:szCs w:val="24"/>
        </w:rPr>
        <w:t>-</w:t>
      </w:r>
      <w:r w:rsidR="00BA777F" w:rsidRPr="008E5BFD">
        <w:rPr>
          <w:rFonts w:ascii="Arial" w:hAnsi="Arial" w:cs="Arial"/>
          <w:sz w:val="24"/>
          <w:szCs w:val="24"/>
          <w:lang w:val="mk-MK"/>
        </w:rPr>
        <w:t xml:space="preserve">Здравствено предавање </w:t>
      </w:r>
      <w:r w:rsidR="003232BB" w:rsidRPr="008E5BFD">
        <w:rPr>
          <w:rFonts w:ascii="Arial" w:hAnsi="Arial" w:cs="Arial"/>
          <w:sz w:val="24"/>
          <w:szCs w:val="24"/>
          <w:lang w:val="mk-MK"/>
        </w:rPr>
        <w:t>„</w:t>
      </w:r>
      <w:r w:rsidR="00BA777F" w:rsidRPr="008E5BFD">
        <w:rPr>
          <w:rFonts w:ascii="Arial" w:hAnsi="Arial" w:cs="Arial"/>
          <w:sz w:val="24"/>
          <w:szCs w:val="24"/>
          <w:lang w:val="mk-MK"/>
        </w:rPr>
        <w:t>Туберкулоза и превенција</w:t>
      </w:r>
      <w:r w:rsidR="007633D7">
        <w:rPr>
          <w:rFonts w:ascii="Arial" w:hAnsi="Arial" w:cs="Arial"/>
          <w:sz w:val="24"/>
          <w:szCs w:val="24"/>
          <w:lang w:val="mk-MK"/>
        </w:rPr>
        <w:t>“</w:t>
      </w:r>
      <w:r w:rsidR="00022AB4">
        <w:rPr>
          <w:rFonts w:ascii="Arial" w:hAnsi="Arial" w:cs="Arial"/>
          <w:sz w:val="24"/>
          <w:szCs w:val="24"/>
          <w:lang w:val="mk-MK"/>
        </w:rPr>
        <w:t>, „Пушењето и последици од него“;</w:t>
      </w:r>
    </w:p>
    <w:p w:rsidR="003232BB" w:rsidRPr="008E5BFD" w:rsidRDefault="00E55A62" w:rsidP="008E5BFD">
      <w:pPr>
        <w:spacing w:after="0" w:line="360" w:lineRule="auto"/>
        <w:ind w:firstLine="720"/>
        <w:jc w:val="both"/>
        <w:rPr>
          <w:rFonts w:ascii="Arial" w:hAnsi="Arial" w:cs="Arial"/>
          <w:sz w:val="24"/>
          <w:szCs w:val="24"/>
          <w:lang w:val="mk-MK"/>
        </w:rPr>
      </w:pPr>
      <w:r>
        <w:rPr>
          <w:rFonts w:ascii="Arial" w:hAnsi="Arial" w:cs="Arial"/>
          <w:sz w:val="24"/>
          <w:szCs w:val="24"/>
        </w:rPr>
        <w:t>-</w:t>
      </w:r>
      <w:r w:rsidR="00BA777F" w:rsidRPr="008E5BFD">
        <w:rPr>
          <w:rFonts w:ascii="Arial" w:hAnsi="Arial" w:cs="Arial"/>
          <w:sz w:val="24"/>
          <w:szCs w:val="24"/>
          <w:lang w:val="mk-MK"/>
        </w:rPr>
        <w:t>HPV вакцина – девојчињата од</w:t>
      </w:r>
      <w:r w:rsidR="002C356E">
        <w:rPr>
          <w:rFonts w:ascii="Arial" w:hAnsi="Arial" w:cs="Arial"/>
          <w:sz w:val="24"/>
          <w:szCs w:val="24"/>
          <w:lang w:val="mk-MK"/>
        </w:rPr>
        <w:t xml:space="preserve"> </w:t>
      </w:r>
      <w:r w:rsidR="00BA777F" w:rsidRPr="008E5BFD">
        <w:rPr>
          <w:rFonts w:ascii="Arial" w:hAnsi="Arial" w:cs="Arial"/>
          <w:sz w:val="24"/>
          <w:szCs w:val="24"/>
          <w:lang w:val="mk-MK"/>
        </w:rPr>
        <w:t>VII одд.</w:t>
      </w:r>
    </w:p>
    <w:p w:rsidR="00E821E3" w:rsidRDefault="00E55A62" w:rsidP="008E5BFD">
      <w:pPr>
        <w:spacing w:after="0" w:line="360" w:lineRule="auto"/>
        <w:ind w:firstLine="720"/>
        <w:jc w:val="both"/>
        <w:rPr>
          <w:rFonts w:ascii="Arial" w:hAnsi="Arial" w:cs="Arial"/>
          <w:sz w:val="24"/>
          <w:szCs w:val="24"/>
        </w:rPr>
      </w:pPr>
      <w:r>
        <w:rPr>
          <w:rFonts w:ascii="Arial" w:hAnsi="Arial" w:cs="Arial"/>
          <w:sz w:val="24"/>
          <w:szCs w:val="24"/>
        </w:rPr>
        <w:t>-</w:t>
      </w:r>
      <w:r w:rsidR="00E821E3" w:rsidRPr="008E5BFD">
        <w:rPr>
          <w:rFonts w:ascii="Arial" w:hAnsi="Arial" w:cs="Arial"/>
          <w:sz w:val="24"/>
          <w:szCs w:val="24"/>
          <w:lang w:val="mk-MK"/>
        </w:rPr>
        <w:t>Во соработка со Црвен Крст реализирано е предавање на тема „Сексуално преносливи инфекции кај младите“ пред ученици од IX одд.</w:t>
      </w:r>
    </w:p>
    <w:p w:rsidR="00383DBB" w:rsidRPr="00383DBB" w:rsidRDefault="00383DBB" w:rsidP="008E5BFD">
      <w:pPr>
        <w:spacing w:after="0" w:line="360" w:lineRule="auto"/>
        <w:ind w:firstLine="720"/>
        <w:jc w:val="both"/>
        <w:rPr>
          <w:rFonts w:ascii="Arial" w:hAnsi="Arial" w:cs="Arial"/>
          <w:sz w:val="24"/>
          <w:szCs w:val="24"/>
          <w:lang w:val="mk-MK"/>
        </w:rPr>
      </w:pPr>
      <w:r>
        <w:rPr>
          <w:rFonts w:ascii="Arial" w:hAnsi="Arial" w:cs="Arial"/>
          <w:sz w:val="24"/>
          <w:szCs w:val="24"/>
        </w:rPr>
        <w:t xml:space="preserve">- </w:t>
      </w:r>
      <w:r>
        <w:rPr>
          <w:rFonts w:ascii="Arial" w:hAnsi="Arial" w:cs="Arial"/>
          <w:sz w:val="24"/>
          <w:szCs w:val="24"/>
          <w:lang w:val="mk-MK"/>
        </w:rPr>
        <w:t xml:space="preserve">Работилница на тема „Стоп на Сидата“во рамки на Недела на борба против СИДА, со ученици од </w:t>
      </w:r>
      <w:r>
        <w:rPr>
          <w:rFonts w:ascii="Arial" w:hAnsi="Arial" w:cs="Arial"/>
          <w:sz w:val="24"/>
          <w:szCs w:val="24"/>
        </w:rPr>
        <w:t xml:space="preserve">IX </w:t>
      </w:r>
      <w:r>
        <w:rPr>
          <w:rFonts w:ascii="Arial" w:hAnsi="Arial" w:cs="Arial"/>
          <w:sz w:val="24"/>
          <w:szCs w:val="24"/>
          <w:lang w:val="mk-MK"/>
        </w:rPr>
        <w:t>одделение;</w:t>
      </w:r>
    </w:p>
    <w:p w:rsidR="00D67AA7" w:rsidRPr="008E5BFD" w:rsidRDefault="00E55A62" w:rsidP="008E5BFD">
      <w:pPr>
        <w:spacing w:after="0" w:line="360" w:lineRule="auto"/>
        <w:ind w:firstLine="720"/>
        <w:jc w:val="both"/>
        <w:rPr>
          <w:rFonts w:ascii="Arial" w:hAnsi="Arial" w:cs="Arial"/>
          <w:sz w:val="24"/>
          <w:szCs w:val="24"/>
          <w:lang w:val="mk-MK"/>
        </w:rPr>
      </w:pPr>
      <w:r>
        <w:rPr>
          <w:rFonts w:ascii="Arial" w:hAnsi="Arial" w:cs="Arial"/>
          <w:sz w:val="24"/>
          <w:szCs w:val="24"/>
        </w:rPr>
        <w:t>-</w:t>
      </w:r>
      <w:r w:rsidR="00D67AA7" w:rsidRPr="008E5BFD">
        <w:rPr>
          <w:rFonts w:ascii="Arial" w:hAnsi="Arial" w:cs="Arial"/>
          <w:sz w:val="24"/>
          <w:szCs w:val="24"/>
          <w:lang w:val="mk-MK"/>
        </w:rPr>
        <w:t xml:space="preserve"> Одбележан Светскиот ден на борба против пушењето Мото - „П</w:t>
      </w:r>
      <w:r w:rsidR="00CD246E">
        <w:rPr>
          <w:rFonts w:ascii="Arial" w:hAnsi="Arial" w:cs="Arial"/>
          <w:sz w:val="24"/>
          <w:szCs w:val="24"/>
          <w:lang w:val="mk-MK"/>
        </w:rPr>
        <w:t xml:space="preserve">ушењето и респираторните органи“. Ученици од </w:t>
      </w:r>
      <w:r w:rsidR="00CD246E">
        <w:rPr>
          <w:rFonts w:ascii="Arial" w:hAnsi="Arial" w:cs="Arial"/>
          <w:sz w:val="24"/>
          <w:szCs w:val="24"/>
        </w:rPr>
        <w:t>IX</w:t>
      </w:r>
      <w:r w:rsidR="00D67AA7" w:rsidRPr="008E5BFD">
        <w:rPr>
          <w:rFonts w:ascii="Arial" w:hAnsi="Arial" w:cs="Arial"/>
          <w:sz w:val="24"/>
          <w:szCs w:val="24"/>
          <w:lang w:val="mk-MK"/>
        </w:rPr>
        <w:t xml:space="preserve"> одд.</w:t>
      </w:r>
    </w:p>
    <w:p w:rsidR="00693598" w:rsidRPr="008E5BFD" w:rsidRDefault="00E55A62" w:rsidP="008E5BFD">
      <w:pPr>
        <w:spacing w:after="0" w:line="360" w:lineRule="auto"/>
        <w:ind w:firstLine="720"/>
        <w:jc w:val="both"/>
        <w:rPr>
          <w:rFonts w:ascii="Arial" w:hAnsi="Arial" w:cs="Arial"/>
          <w:sz w:val="24"/>
          <w:szCs w:val="24"/>
          <w:lang w:val="mk-MK"/>
        </w:rPr>
      </w:pPr>
      <w:r>
        <w:rPr>
          <w:rFonts w:ascii="Arial" w:hAnsi="Arial" w:cs="Arial"/>
          <w:sz w:val="24"/>
          <w:szCs w:val="24"/>
        </w:rPr>
        <w:t>-</w:t>
      </w:r>
      <w:r w:rsidR="00693598" w:rsidRPr="008E5BFD">
        <w:rPr>
          <w:rFonts w:ascii="Arial" w:hAnsi="Arial" w:cs="Arial"/>
          <w:sz w:val="24"/>
          <w:szCs w:val="24"/>
          <w:lang w:val="mk-MK"/>
        </w:rPr>
        <w:t xml:space="preserve"> Соработка со ЈЗУ Вакцини, остварена соработка со родителите чии деца не се вакциниран</w:t>
      </w:r>
      <w:r w:rsidR="007633D7">
        <w:rPr>
          <w:rFonts w:ascii="Arial" w:hAnsi="Arial" w:cs="Arial"/>
          <w:sz w:val="24"/>
          <w:szCs w:val="24"/>
          <w:lang w:val="mk-MK"/>
        </w:rPr>
        <w:t>и или ревакцинирани од морбили.</w:t>
      </w:r>
    </w:p>
    <w:p w:rsidR="00603015" w:rsidRDefault="00603015" w:rsidP="008E5BFD">
      <w:pPr>
        <w:spacing w:after="0" w:line="360" w:lineRule="auto"/>
        <w:ind w:firstLine="720"/>
        <w:jc w:val="both"/>
        <w:rPr>
          <w:rFonts w:ascii="Arial" w:hAnsi="Arial" w:cs="Arial"/>
          <w:sz w:val="24"/>
          <w:szCs w:val="24"/>
          <w:lang w:val="mk-MK"/>
        </w:rPr>
      </w:pPr>
      <w:r>
        <w:rPr>
          <w:rFonts w:ascii="Arial" w:hAnsi="Arial" w:cs="Arial"/>
          <w:sz w:val="24"/>
          <w:szCs w:val="24"/>
          <w:lang w:val="mk-MK"/>
        </w:rPr>
        <w:t xml:space="preserve">- Во соработка со Црвен Крст работилница на тема „Болести на зависност“, со ученици од </w:t>
      </w:r>
      <w:r>
        <w:rPr>
          <w:rFonts w:ascii="Arial" w:hAnsi="Arial" w:cs="Arial"/>
          <w:sz w:val="24"/>
          <w:szCs w:val="24"/>
        </w:rPr>
        <w:t xml:space="preserve">VII, VIII </w:t>
      </w:r>
      <w:r>
        <w:rPr>
          <w:rFonts w:ascii="Arial" w:hAnsi="Arial" w:cs="Arial"/>
          <w:sz w:val="24"/>
          <w:szCs w:val="24"/>
          <w:lang w:val="mk-MK"/>
        </w:rPr>
        <w:t>и</w:t>
      </w:r>
      <w:r>
        <w:rPr>
          <w:rFonts w:ascii="Arial" w:hAnsi="Arial" w:cs="Arial"/>
          <w:sz w:val="24"/>
          <w:szCs w:val="24"/>
        </w:rPr>
        <w:t xml:space="preserve"> IX </w:t>
      </w:r>
      <w:r>
        <w:rPr>
          <w:rFonts w:ascii="Arial" w:hAnsi="Arial" w:cs="Arial"/>
          <w:sz w:val="24"/>
          <w:szCs w:val="24"/>
          <w:lang w:val="mk-MK"/>
        </w:rPr>
        <w:t>одделение.</w:t>
      </w:r>
    </w:p>
    <w:p w:rsidR="007633D7" w:rsidRPr="002C356E" w:rsidRDefault="00022AB4" w:rsidP="002C356E">
      <w:pPr>
        <w:spacing w:after="0" w:line="360" w:lineRule="auto"/>
        <w:ind w:firstLine="720"/>
        <w:jc w:val="both"/>
        <w:rPr>
          <w:rFonts w:ascii="Arial" w:hAnsi="Arial" w:cs="Arial"/>
          <w:sz w:val="24"/>
          <w:szCs w:val="24"/>
          <w:lang w:val="mk-MK"/>
        </w:rPr>
      </w:pPr>
      <w:r>
        <w:rPr>
          <w:rFonts w:ascii="Arial" w:hAnsi="Arial" w:cs="Arial"/>
          <w:sz w:val="24"/>
          <w:szCs w:val="24"/>
          <w:lang w:val="mk-MK"/>
        </w:rPr>
        <w:t>- Во соработка со Црвен крст беа реализирани и работилни</w:t>
      </w:r>
      <w:r w:rsidR="002C356E">
        <w:rPr>
          <w:rFonts w:ascii="Arial" w:hAnsi="Arial" w:cs="Arial"/>
          <w:sz w:val="24"/>
          <w:szCs w:val="24"/>
          <w:lang w:val="mk-MK"/>
        </w:rPr>
        <w:t>ци на тема „Селектирање отпад“;</w:t>
      </w:r>
      <w:r>
        <w:rPr>
          <w:rFonts w:ascii="Arial" w:hAnsi="Arial" w:cs="Arial"/>
          <w:sz w:val="24"/>
          <w:szCs w:val="24"/>
        </w:rPr>
        <w:tab/>
      </w:r>
    </w:p>
    <w:p w:rsidR="002D5156" w:rsidRPr="002D5156" w:rsidRDefault="002D5156" w:rsidP="00022AB4">
      <w:pPr>
        <w:tabs>
          <w:tab w:val="left" w:pos="10320"/>
        </w:tabs>
        <w:spacing w:after="0" w:line="360" w:lineRule="auto"/>
        <w:ind w:firstLine="720"/>
        <w:jc w:val="both"/>
        <w:rPr>
          <w:rFonts w:ascii="Arial" w:hAnsi="Arial" w:cs="Arial"/>
          <w:sz w:val="24"/>
          <w:szCs w:val="24"/>
          <w:lang w:val="mk-MK"/>
        </w:rPr>
      </w:pPr>
      <w:r>
        <w:rPr>
          <w:rFonts w:ascii="Arial" w:hAnsi="Arial" w:cs="Arial"/>
          <w:sz w:val="24"/>
          <w:szCs w:val="24"/>
          <w:lang w:val="mk-MK"/>
        </w:rPr>
        <w:lastRenderedPageBreak/>
        <w:t>- Предавање на тема „Деформитети на училишна возраст“ во соработка со ЦЈЗ Битола.</w:t>
      </w:r>
    </w:p>
    <w:p w:rsidR="00831641" w:rsidRPr="008E5BFD" w:rsidRDefault="00805AB5"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Во почетокот на учебната година е извршено колективно осигур</w:t>
      </w:r>
      <w:r w:rsidR="00D67AA7" w:rsidRPr="008E5BFD">
        <w:rPr>
          <w:rFonts w:ascii="Arial" w:hAnsi="Arial" w:cs="Arial"/>
          <w:sz w:val="24"/>
          <w:szCs w:val="24"/>
          <w:lang w:val="mk-MK"/>
        </w:rPr>
        <w:t>ување на учениците во „</w:t>
      </w:r>
      <w:r w:rsidR="00451E4F" w:rsidRPr="008E5BFD">
        <w:rPr>
          <w:rFonts w:ascii="Arial" w:hAnsi="Arial" w:cs="Arial"/>
          <w:sz w:val="24"/>
          <w:szCs w:val="24"/>
          <w:lang w:val="mk-MK"/>
        </w:rPr>
        <w:t>Триглав</w:t>
      </w:r>
      <w:r w:rsidRPr="008E5BFD">
        <w:rPr>
          <w:rFonts w:ascii="Arial" w:hAnsi="Arial" w:cs="Arial"/>
          <w:sz w:val="24"/>
          <w:szCs w:val="24"/>
          <w:lang w:val="mk-MK"/>
        </w:rPr>
        <w:t xml:space="preserve"> осигурување“.</w:t>
      </w:r>
    </w:p>
    <w:p w:rsidR="00693598" w:rsidRPr="008E5BFD" w:rsidRDefault="00805AB5"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Одржани се и повеќе предавања од зд</w:t>
      </w:r>
      <w:r w:rsidR="00D67AA7" w:rsidRPr="008E5BFD">
        <w:rPr>
          <w:rFonts w:ascii="Arial" w:hAnsi="Arial" w:cs="Arial"/>
          <w:sz w:val="24"/>
          <w:szCs w:val="24"/>
          <w:lang w:val="mk-MK"/>
        </w:rPr>
        <w:t>равствен карактер во училиштето</w:t>
      </w:r>
      <w:r w:rsidR="00E3030D" w:rsidRPr="008E5BFD">
        <w:rPr>
          <w:rFonts w:ascii="Arial" w:hAnsi="Arial" w:cs="Arial"/>
          <w:sz w:val="24"/>
          <w:szCs w:val="24"/>
          <w:lang w:val="mk-MK"/>
        </w:rPr>
        <w:t xml:space="preserve"> во рамки на наставните програми</w:t>
      </w:r>
      <w:r w:rsidR="009970DB">
        <w:rPr>
          <w:rFonts w:ascii="Arial" w:hAnsi="Arial" w:cs="Arial"/>
          <w:sz w:val="24"/>
          <w:szCs w:val="24"/>
          <w:lang w:val="mk-MK"/>
        </w:rPr>
        <w:t xml:space="preserve"> и часот на одделенската заедница</w:t>
      </w:r>
      <w:r w:rsidRPr="008E5BFD">
        <w:rPr>
          <w:rFonts w:ascii="Arial" w:hAnsi="Arial" w:cs="Arial"/>
          <w:sz w:val="24"/>
          <w:szCs w:val="24"/>
          <w:lang w:val="mk-MK"/>
        </w:rPr>
        <w:t xml:space="preserve">. </w:t>
      </w:r>
    </w:p>
    <w:p w:rsidR="00BB689C" w:rsidRPr="008E5BFD" w:rsidRDefault="00BB689C" w:rsidP="008E5BFD">
      <w:pPr>
        <w:spacing w:after="0" w:line="360" w:lineRule="auto"/>
        <w:jc w:val="both"/>
        <w:rPr>
          <w:rFonts w:ascii="Arial" w:hAnsi="Arial" w:cs="Arial"/>
          <w:sz w:val="24"/>
          <w:szCs w:val="24"/>
          <w:lang w:val="mk-MK"/>
        </w:rPr>
      </w:pPr>
    </w:p>
    <w:p w:rsidR="00E908F6" w:rsidRPr="007A2381" w:rsidRDefault="00932821" w:rsidP="007A2381">
      <w:pPr>
        <w:pStyle w:val="Heading1"/>
      </w:pPr>
      <w:bookmarkStart w:id="83" w:name="_Toc12533918"/>
      <w:bookmarkStart w:id="84" w:name="_Toc12534081"/>
      <w:bookmarkStart w:id="85" w:name="_Toc12610753"/>
      <w:bookmarkStart w:id="86" w:name="_Toc138926220"/>
      <w:r>
        <w:t xml:space="preserve">4.4. </w:t>
      </w:r>
      <w:r w:rsidR="00A764FB" w:rsidRPr="008E5BFD">
        <w:t>Соработка со локалната средина</w:t>
      </w:r>
      <w:bookmarkEnd w:id="83"/>
      <w:bookmarkEnd w:id="84"/>
      <w:bookmarkEnd w:id="85"/>
      <w:bookmarkEnd w:id="86"/>
    </w:p>
    <w:p w:rsidR="00F61D05" w:rsidRPr="008E5BFD" w:rsidRDefault="00F61D05" w:rsidP="007A2381">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Соработката со локалната средина оваа учебна година се остваруваше преку:</w:t>
      </w:r>
    </w:p>
    <w:p w:rsidR="00F61D05" w:rsidRPr="008E5BFD" w:rsidRDefault="00F61D05"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hAnsi="Arial" w:cs="Arial"/>
          <w:sz w:val="24"/>
          <w:szCs w:val="24"/>
          <w:lang w:val="mk-MK"/>
        </w:rPr>
        <w:t>одржувањето на редовни наставничко-родителски средби</w:t>
      </w:r>
      <w:r w:rsidR="005E6934" w:rsidRPr="008E5BFD">
        <w:rPr>
          <w:rFonts w:ascii="Arial" w:hAnsi="Arial" w:cs="Arial"/>
          <w:sz w:val="24"/>
          <w:szCs w:val="24"/>
          <w:lang w:val="mk-MK"/>
        </w:rPr>
        <w:t>;</w:t>
      </w:r>
    </w:p>
    <w:p w:rsidR="00F61D05" w:rsidRPr="008E5BFD" w:rsidRDefault="00F61D05"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hAnsi="Arial" w:cs="Arial"/>
          <w:sz w:val="24"/>
          <w:szCs w:val="24"/>
          <w:lang w:val="mk-MK"/>
        </w:rPr>
        <w:t>одржувањето на групни</w:t>
      </w:r>
      <w:r w:rsidR="005E6934" w:rsidRPr="008E5BFD">
        <w:rPr>
          <w:rFonts w:ascii="Arial" w:hAnsi="Arial" w:cs="Arial"/>
          <w:sz w:val="24"/>
          <w:szCs w:val="24"/>
          <w:lang w:val="mk-MK"/>
        </w:rPr>
        <w:t xml:space="preserve"> наставничко-родителски средби;</w:t>
      </w:r>
    </w:p>
    <w:p w:rsidR="00F61D05" w:rsidRPr="008E5BFD" w:rsidRDefault="00F61D05"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hAnsi="Arial" w:cs="Arial"/>
          <w:sz w:val="24"/>
          <w:szCs w:val="24"/>
          <w:lang w:val="mk-MK"/>
        </w:rPr>
        <w:t xml:space="preserve">индивидуалните средби и тоа: родители-наставници; родители-стручни работници и родители- </w:t>
      </w:r>
      <w:r w:rsidR="0024536B">
        <w:rPr>
          <w:rFonts w:ascii="Arial" w:hAnsi="Arial" w:cs="Arial"/>
          <w:sz w:val="24"/>
          <w:szCs w:val="24"/>
          <w:lang w:val="mk-MK"/>
        </w:rPr>
        <w:t>директор</w:t>
      </w:r>
      <w:r w:rsidR="005E6934" w:rsidRPr="008E5BFD">
        <w:rPr>
          <w:rFonts w:ascii="Arial" w:hAnsi="Arial" w:cs="Arial"/>
          <w:sz w:val="24"/>
          <w:szCs w:val="24"/>
          <w:lang w:val="mk-MK"/>
        </w:rPr>
        <w:t>;</w:t>
      </w:r>
    </w:p>
    <w:p w:rsidR="00F61D05" w:rsidRPr="008E5BFD" w:rsidRDefault="005E6934"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hAnsi="Arial" w:cs="Arial"/>
          <w:sz w:val="24"/>
          <w:szCs w:val="24"/>
          <w:lang w:val="mk-MK"/>
        </w:rPr>
        <w:t>советување на родители</w:t>
      </w:r>
      <w:r w:rsidR="00F61D05" w:rsidRPr="008E5BFD">
        <w:rPr>
          <w:rFonts w:ascii="Arial" w:hAnsi="Arial" w:cs="Arial"/>
          <w:sz w:val="24"/>
          <w:szCs w:val="24"/>
          <w:lang w:val="mk-MK"/>
        </w:rPr>
        <w:t>,средби на психологот со родители на ученици кои имаат несоодветно однесување, пад на успехот (3 и повеќе слаби), повеќе од 10 неопра</w:t>
      </w:r>
      <w:r w:rsidRPr="008E5BFD">
        <w:rPr>
          <w:rFonts w:ascii="Arial" w:hAnsi="Arial" w:cs="Arial"/>
          <w:sz w:val="24"/>
          <w:szCs w:val="24"/>
          <w:lang w:val="mk-MK"/>
        </w:rPr>
        <w:t>вдани;</w:t>
      </w:r>
    </w:p>
    <w:p w:rsidR="00F61D05" w:rsidRPr="008E5BFD" w:rsidRDefault="00F61D05"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hAnsi="Arial" w:cs="Arial"/>
          <w:sz w:val="24"/>
          <w:szCs w:val="24"/>
          <w:lang w:val="mk-MK"/>
        </w:rPr>
        <w:t>работата на Советите на родители на ниво на училиште и на ниво на паралелки</w:t>
      </w:r>
      <w:r w:rsidR="005E6934" w:rsidRPr="008E5BFD">
        <w:rPr>
          <w:rFonts w:ascii="Arial" w:hAnsi="Arial" w:cs="Arial"/>
          <w:sz w:val="24"/>
          <w:szCs w:val="24"/>
          <w:lang w:val="mk-MK"/>
        </w:rPr>
        <w:t>;</w:t>
      </w:r>
    </w:p>
    <w:p w:rsidR="00F61D05" w:rsidRPr="008E5BFD" w:rsidRDefault="005E6934"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hAnsi="Arial" w:cs="Arial"/>
          <w:sz w:val="24"/>
          <w:szCs w:val="24"/>
          <w:lang w:val="mk-MK"/>
        </w:rPr>
        <w:t>работата на Училишниот одбор;</w:t>
      </w:r>
    </w:p>
    <w:p w:rsidR="00F61D05" w:rsidRPr="008E5BFD" w:rsidRDefault="00F61D05" w:rsidP="00D67A4A">
      <w:pPr>
        <w:pStyle w:val="ListParagraph"/>
        <w:numPr>
          <w:ilvl w:val="0"/>
          <w:numId w:val="4"/>
        </w:numPr>
        <w:spacing w:after="0" w:line="360" w:lineRule="auto"/>
        <w:ind w:left="0" w:firstLine="0"/>
        <w:jc w:val="both"/>
        <w:rPr>
          <w:rFonts w:ascii="Arial" w:hAnsi="Arial" w:cs="Arial"/>
          <w:sz w:val="24"/>
          <w:szCs w:val="24"/>
          <w:lang w:val="mk-MK"/>
        </w:rPr>
      </w:pPr>
      <w:r w:rsidRPr="00597F29">
        <w:rPr>
          <w:rFonts w:ascii="Arial" w:hAnsi="Arial" w:cs="Arial"/>
          <w:color w:val="000000" w:themeColor="text1"/>
          <w:sz w:val="24"/>
          <w:szCs w:val="24"/>
          <w:lang w:val="mk-MK"/>
        </w:rPr>
        <w:t>Согласно со Програмата</w:t>
      </w:r>
      <w:r w:rsidRPr="008E5BFD">
        <w:rPr>
          <w:rFonts w:ascii="Arial" w:hAnsi="Arial" w:cs="Arial"/>
          <w:sz w:val="24"/>
          <w:szCs w:val="24"/>
          <w:lang w:val="mk-MK"/>
        </w:rPr>
        <w:t xml:space="preserve"> за работа на училиштето се одржани планираните родителско-наставнички средби при што на родителите им беа соопштувани информации во врска со: животот и работата на училиштето, успехот,  поведението и редовноста на учениците, избор на Совет на родители на паралелката, делегирање на член во Советот на родители на училиштето, осигурувањето,</w:t>
      </w:r>
      <w:r w:rsidR="00F01D7A" w:rsidRPr="008E5BFD">
        <w:rPr>
          <w:rFonts w:ascii="Arial" w:hAnsi="Arial" w:cs="Arial"/>
          <w:sz w:val="24"/>
          <w:szCs w:val="24"/>
          <w:lang w:val="mk-MK"/>
        </w:rPr>
        <w:t xml:space="preserve">проектите, </w:t>
      </w:r>
      <w:r w:rsidRPr="008E5BFD">
        <w:rPr>
          <w:rFonts w:ascii="Arial" w:hAnsi="Arial" w:cs="Arial"/>
          <w:sz w:val="24"/>
          <w:szCs w:val="24"/>
          <w:lang w:val="mk-MK"/>
        </w:rPr>
        <w:t>соработката на одд.раководител со родителот...</w:t>
      </w:r>
      <w:r w:rsidR="005E6934" w:rsidRPr="008E5BFD">
        <w:rPr>
          <w:rFonts w:ascii="Arial" w:hAnsi="Arial" w:cs="Arial"/>
          <w:sz w:val="24"/>
          <w:szCs w:val="24"/>
          <w:lang w:val="mk-MK"/>
        </w:rPr>
        <w:t>;</w:t>
      </w:r>
    </w:p>
    <w:p w:rsidR="00C64D73" w:rsidRPr="008E5BFD" w:rsidRDefault="00F61D05"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hAnsi="Arial" w:cs="Arial"/>
          <w:sz w:val="24"/>
          <w:szCs w:val="24"/>
          <w:lang w:val="mk-MK"/>
        </w:rPr>
        <w:t>Одделенските раководители соработуваа со Советите на родителите на ниво на паралелки и притоа разговараа за следното: успехот на учениците во паралеката, редовноста, дициплината, изрекување на педагошки мерки, разгледување на правилата за однесување на учениците, ефикасна организација на работата на паралеката, успехот на уч</w:t>
      </w:r>
      <w:r w:rsidR="005E6934" w:rsidRPr="008E5BFD">
        <w:rPr>
          <w:rFonts w:ascii="Arial" w:hAnsi="Arial" w:cs="Arial"/>
          <w:sz w:val="24"/>
          <w:szCs w:val="24"/>
          <w:lang w:val="mk-MK"/>
        </w:rPr>
        <w:t>ениците на на</w:t>
      </w:r>
      <w:r w:rsidR="006970B1" w:rsidRPr="008E5BFD">
        <w:rPr>
          <w:rFonts w:ascii="Arial" w:hAnsi="Arial" w:cs="Arial"/>
          <w:sz w:val="24"/>
          <w:szCs w:val="24"/>
          <w:lang w:val="mk-MK"/>
        </w:rPr>
        <w:t>т</w:t>
      </w:r>
      <w:r w:rsidR="005E6934" w:rsidRPr="008E5BFD">
        <w:rPr>
          <w:rFonts w:ascii="Arial" w:hAnsi="Arial" w:cs="Arial"/>
          <w:sz w:val="24"/>
          <w:szCs w:val="24"/>
          <w:lang w:val="mk-MK"/>
        </w:rPr>
        <w:t>превари</w:t>
      </w:r>
      <w:r w:rsidR="00792EDC" w:rsidRPr="008E5BFD">
        <w:rPr>
          <w:rFonts w:ascii="Arial" w:hAnsi="Arial" w:cs="Arial"/>
          <w:sz w:val="24"/>
          <w:szCs w:val="24"/>
          <w:lang w:val="mk-MK"/>
        </w:rPr>
        <w:t>,</w:t>
      </w:r>
      <w:r w:rsidR="00C556F1">
        <w:rPr>
          <w:rFonts w:ascii="Arial" w:hAnsi="Arial" w:cs="Arial"/>
          <w:sz w:val="24"/>
          <w:szCs w:val="24"/>
          <w:lang w:val="mk-MK"/>
        </w:rPr>
        <w:t>организирање полудневни,дневни и повеќедневни екскурзии</w:t>
      </w:r>
      <w:r w:rsidR="00792EDC" w:rsidRPr="008E5BFD">
        <w:rPr>
          <w:rFonts w:ascii="Arial" w:hAnsi="Arial" w:cs="Arial"/>
          <w:sz w:val="24"/>
          <w:szCs w:val="24"/>
          <w:lang w:val="mk-MK"/>
        </w:rPr>
        <w:t xml:space="preserve"> а</w:t>
      </w:r>
      <w:r w:rsidR="0086148B" w:rsidRPr="008E5BFD">
        <w:rPr>
          <w:rFonts w:ascii="Arial" w:hAnsi="Arial" w:cs="Arial"/>
          <w:sz w:val="24"/>
          <w:szCs w:val="24"/>
          <w:lang w:val="mk-MK"/>
        </w:rPr>
        <w:t xml:space="preserve"> со </w:t>
      </w:r>
      <w:r w:rsidR="0086148B" w:rsidRPr="008E5BFD">
        <w:rPr>
          <w:rFonts w:ascii="Arial" w:hAnsi="Arial" w:cs="Arial"/>
          <w:sz w:val="24"/>
          <w:szCs w:val="24"/>
          <w:lang w:val="mk-MK"/>
        </w:rPr>
        <w:lastRenderedPageBreak/>
        <w:t>родителите од деветтооделенците</w:t>
      </w:r>
      <w:r w:rsidR="00792EDC" w:rsidRPr="008E5BFD">
        <w:rPr>
          <w:rFonts w:ascii="Arial" w:hAnsi="Arial" w:cs="Arial"/>
          <w:sz w:val="24"/>
          <w:szCs w:val="24"/>
          <w:lang w:val="mk-MK"/>
        </w:rPr>
        <w:t xml:space="preserve"> се разговара за сликање за табло, професионалната ориентација на ученците </w:t>
      </w:r>
      <w:r w:rsidRPr="008E5BFD">
        <w:rPr>
          <w:rFonts w:ascii="Arial" w:hAnsi="Arial" w:cs="Arial"/>
          <w:sz w:val="24"/>
          <w:szCs w:val="24"/>
          <w:lang w:val="mk-MK"/>
        </w:rPr>
        <w:t>и др.</w:t>
      </w:r>
    </w:p>
    <w:p w:rsidR="00F61D05" w:rsidRPr="008E5BFD" w:rsidRDefault="00F61D05"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hAnsi="Arial" w:cs="Arial"/>
          <w:sz w:val="24"/>
          <w:szCs w:val="24"/>
          <w:lang w:val="mk-MK"/>
        </w:rPr>
        <w:t>Се реализира соработка со Советот на родителите на ниво на училиште. Советот на роди</w:t>
      </w:r>
      <w:r w:rsidR="0024536B">
        <w:rPr>
          <w:rFonts w:ascii="Arial" w:hAnsi="Arial" w:cs="Arial"/>
          <w:sz w:val="24"/>
          <w:szCs w:val="24"/>
          <w:lang w:val="mk-MK"/>
        </w:rPr>
        <w:t xml:space="preserve">тели на училиштето брои </w:t>
      </w:r>
      <w:r w:rsidR="003904E0" w:rsidRPr="00597F29">
        <w:rPr>
          <w:rFonts w:ascii="Arial" w:hAnsi="Arial" w:cs="Arial"/>
          <w:b/>
          <w:color w:val="000000" w:themeColor="text1"/>
          <w:sz w:val="24"/>
          <w:szCs w:val="24"/>
          <w:lang w:val="mk-MK"/>
        </w:rPr>
        <w:t>3</w:t>
      </w:r>
      <w:r w:rsidR="003904E0" w:rsidRPr="00597F29">
        <w:rPr>
          <w:rFonts w:ascii="Arial" w:hAnsi="Arial" w:cs="Arial"/>
          <w:b/>
          <w:color w:val="000000" w:themeColor="text1"/>
          <w:sz w:val="24"/>
          <w:szCs w:val="24"/>
        </w:rPr>
        <w:t>1</w:t>
      </w:r>
      <w:r w:rsidR="0024536B" w:rsidRPr="00597F29">
        <w:rPr>
          <w:rFonts w:ascii="Arial" w:hAnsi="Arial" w:cs="Arial"/>
          <w:b/>
          <w:color w:val="000000" w:themeColor="text1"/>
          <w:sz w:val="24"/>
          <w:szCs w:val="24"/>
          <w:lang w:val="mk-MK"/>
        </w:rPr>
        <w:t xml:space="preserve"> </w:t>
      </w:r>
      <w:r w:rsidR="003904E0" w:rsidRPr="00597F29">
        <w:rPr>
          <w:rFonts w:ascii="Arial" w:hAnsi="Arial" w:cs="Arial"/>
          <w:b/>
          <w:color w:val="000000" w:themeColor="text1"/>
          <w:sz w:val="24"/>
          <w:szCs w:val="24"/>
          <w:lang w:val="mk-MK"/>
        </w:rPr>
        <w:t>член</w:t>
      </w:r>
      <w:r w:rsidRPr="008E5BFD">
        <w:rPr>
          <w:rFonts w:ascii="Arial" w:hAnsi="Arial" w:cs="Arial"/>
          <w:sz w:val="24"/>
          <w:szCs w:val="24"/>
          <w:lang w:val="mk-MK"/>
        </w:rPr>
        <w:t>. Преку состаноците Сов</w:t>
      </w:r>
      <w:r w:rsidR="002753D6" w:rsidRPr="008E5BFD">
        <w:rPr>
          <w:rFonts w:ascii="Arial" w:hAnsi="Arial" w:cs="Arial"/>
          <w:sz w:val="24"/>
          <w:szCs w:val="24"/>
          <w:lang w:val="mk-MK"/>
        </w:rPr>
        <w:t>ето</w:t>
      </w:r>
      <w:r w:rsidR="008232ED" w:rsidRPr="008E5BFD">
        <w:rPr>
          <w:rFonts w:ascii="Arial" w:hAnsi="Arial" w:cs="Arial"/>
          <w:sz w:val="24"/>
          <w:szCs w:val="24"/>
          <w:lang w:val="mk-MK"/>
        </w:rPr>
        <w:t>т на родители беше запознаван</w:t>
      </w:r>
      <w:r w:rsidRPr="008E5BFD">
        <w:rPr>
          <w:rFonts w:ascii="Arial" w:hAnsi="Arial" w:cs="Arial"/>
          <w:sz w:val="24"/>
          <w:szCs w:val="24"/>
          <w:lang w:val="mk-MK"/>
        </w:rPr>
        <w:t xml:space="preserve"> со актуелните состојби во училиштето, сите видови на планирања за работа, развојните можности на училиштето, нови проекти  што се реализираат во училиштето</w:t>
      </w:r>
      <w:r w:rsidR="00CA2E18" w:rsidRPr="008E5BFD">
        <w:rPr>
          <w:rFonts w:ascii="Arial" w:hAnsi="Arial" w:cs="Arial"/>
          <w:sz w:val="24"/>
          <w:szCs w:val="24"/>
          <w:lang w:val="mk-MK"/>
        </w:rPr>
        <w:t>(</w:t>
      </w:r>
      <w:r w:rsidR="002753D6" w:rsidRPr="008E5BFD">
        <w:rPr>
          <w:rFonts w:ascii="Arial" w:hAnsi="Arial" w:cs="Arial"/>
          <w:sz w:val="24"/>
          <w:szCs w:val="24"/>
          <w:lang w:val="mk-MK"/>
        </w:rPr>
        <w:t>Проект за Меѓуетничка интеграција во образованието</w:t>
      </w:r>
      <w:r w:rsidR="005A0767" w:rsidRPr="008E5BFD">
        <w:rPr>
          <w:rFonts w:ascii="Arial" w:hAnsi="Arial" w:cs="Arial"/>
          <w:sz w:val="24"/>
          <w:szCs w:val="24"/>
          <w:lang w:val="mk-MK"/>
        </w:rPr>
        <w:t xml:space="preserve">, </w:t>
      </w:r>
      <w:r w:rsidR="0024536B">
        <w:rPr>
          <w:rFonts w:ascii="Arial" w:hAnsi="Arial" w:cs="Arial"/>
          <w:sz w:val="24"/>
          <w:szCs w:val="24"/>
          <w:lang w:val="mk-MK"/>
        </w:rPr>
        <w:t>ЕРАЗМУС+</w:t>
      </w:r>
      <w:r w:rsidR="00260C0A" w:rsidRPr="008E5BFD">
        <w:rPr>
          <w:rFonts w:ascii="Arial" w:hAnsi="Arial" w:cs="Arial"/>
          <w:sz w:val="24"/>
          <w:szCs w:val="24"/>
          <w:lang w:val="mk-MK"/>
        </w:rPr>
        <w:t>,</w:t>
      </w:r>
      <w:r w:rsidRPr="008E5BFD">
        <w:rPr>
          <w:rFonts w:ascii="Arial" w:hAnsi="Arial" w:cs="Arial"/>
          <w:sz w:val="24"/>
          <w:szCs w:val="24"/>
          <w:lang w:val="mk-MK"/>
        </w:rPr>
        <w:t>иницијативи за проширување на соработката со локалната средина, доставување на барања до локалната самоуправа</w:t>
      </w:r>
      <w:r w:rsidR="0037223F" w:rsidRPr="008E5BFD">
        <w:rPr>
          <w:rFonts w:ascii="Arial" w:hAnsi="Arial" w:cs="Arial"/>
          <w:sz w:val="24"/>
          <w:szCs w:val="24"/>
          <w:lang w:val="mk-MK"/>
        </w:rPr>
        <w:t>,</w:t>
      </w:r>
      <w:r w:rsidR="0024536B">
        <w:rPr>
          <w:rFonts w:ascii="Arial" w:hAnsi="Arial" w:cs="Arial"/>
          <w:sz w:val="24"/>
          <w:szCs w:val="24"/>
          <w:lang w:val="mk-MK"/>
        </w:rPr>
        <w:t xml:space="preserve"> Проект за електронска ефикасност</w:t>
      </w:r>
      <w:r w:rsidR="00022AB4">
        <w:rPr>
          <w:rFonts w:ascii="Arial" w:hAnsi="Arial" w:cs="Arial"/>
          <w:sz w:val="24"/>
          <w:szCs w:val="24"/>
          <w:lang w:val="mk-MK"/>
        </w:rPr>
        <w:t>,</w:t>
      </w:r>
      <w:r w:rsidRPr="008E5BFD">
        <w:rPr>
          <w:rFonts w:ascii="Arial" w:hAnsi="Arial" w:cs="Arial"/>
          <w:sz w:val="24"/>
          <w:szCs w:val="24"/>
          <w:lang w:val="mk-MK"/>
        </w:rPr>
        <w:t xml:space="preserve"> и др. Во текот на работата се одлучи да се продолжи со традицијата на училиштето да соработува со локалната средина.</w:t>
      </w:r>
    </w:p>
    <w:p w:rsidR="00F61D05" w:rsidRPr="008E5BFD" w:rsidRDefault="00F61D05"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hAnsi="Arial" w:cs="Arial"/>
          <w:sz w:val="24"/>
          <w:szCs w:val="24"/>
          <w:lang w:val="mk-MK"/>
        </w:rPr>
        <w:t>Во текот на учебната година преку учество на литературни читања, конкурси, ликовни натпревари, проширување на ученичките знаења од областа на техниката, беше остварена соработката со: други основни и средни училишта од градот, НУ –</w:t>
      </w:r>
      <w:r w:rsidR="007F1A93" w:rsidRPr="008E5BFD">
        <w:rPr>
          <w:rFonts w:ascii="Arial" w:hAnsi="Arial" w:cs="Arial"/>
          <w:sz w:val="24"/>
          <w:szCs w:val="24"/>
          <w:lang w:val="mk-MK"/>
        </w:rPr>
        <w:t xml:space="preserve"> Центар за култура „</w:t>
      </w:r>
      <w:r w:rsidRPr="008E5BFD">
        <w:rPr>
          <w:rFonts w:ascii="Arial" w:hAnsi="Arial" w:cs="Arial"/>
          <w:sz w:val="24"/>
          <w:szCs w:val="24"/>
          <w:lang w:val="mk-MK"/>
        </w:rPr>
        <w:t>Кочо Рацин”, Народна техника и други</w:t>
      </w:r>
      <w:r w:rsidR="007F1A93" w:rsidRPr="008E5BFD">
        <w:rPr>
          <w:rFonts w:ascii="Arial" w:hAnsi="Arial" w:cs="Arial"/>
          <w:sz w:val="24"/>
          <w:szCs w:val="24"/>
          <w:lang w:val="mk-MK"/>
        </w:rPr>
        <w:t>;</w:t>
      </w:r>
    </w:p>
    <w:p w:rsidR="00F61D05" w:rsidRPr="00597F29" w:rsidRDefault="00F05286" w:rsidP="00D67A4A">
      <w:pPr>
        <w:pStyle w:val="ListParagraph"/>
        <w:numPr>
          <w:ilvl w:val="0"/>
          <w:numId w:val="4"/>
        </w:numPr>
        <w:spacing w:after="0" w:line="360" w:lineRule="auto"/>
        <w:ind w:left="0" w:firstLine="0"/>
        <w:jc w:val="both"/>
        <w:rPr>
          <w:rFonts w:ascii="Arial" w:hAnsi="Arial" w:cs="Arial"/>
          <w:color w:val="000000" w:themeColor="text1"/>
          <w:sz w:val="24"/>
          <w:szCs w:val="24"/>
          <w:lang w:val="mk-MK"/>
        </w:rPr>
      </w:pPr>
      <w:r w:rsidRPr="00597F29">
        <w:rPr>
          <w:rFonts w:ascii="Arial" w:hAnsi="Arial" w:cs="Arial"/>
          <w:color w:val="000000" w:themeColor="text1"/>
          <w:sz w:val="24"/>
          <w:szCs w:val="24"/>
          <w:lang w:val="mk-MK"/>
        </w:rPr>
        <w:t xml:space="preserve">Беа </w:t>
      </w:r>
      <w:r w:rsidR="00751764" w:rsidRPr="00597F29">
        <w:rPr>
          <w:rFonts w:ascii="Arial" w:hAnsi="Arial" w:cs="Arial"/>
          <w:color w:val="000000" w:themeColor="text1"/>
          <w:sz w:val="24"/>
          <w:szCs w:val="24"/>
          <w:lang w:val="mk-MK"/>
        </w:rPr>
        <w:t>реализирани приредби и спортски манифестации</w:t>
      </w:r>
      <w:r w:rsidRPr="00597F29">
        <w:rPr>
          <w:rFonts w:ascii="Arial" w:hAnsi="Arial" w:cs="Arial"/>
          <w:color w:val="000000" w:themeColor="text1"/>
          <w:sz w:val="24"/>
          <w:szCs w:val="24"/>
          <w:lang w:val="mk-MK"/>
        </w:rPr>
        <w:t>;</w:t>
      </w:r>
    </w:p>
    <w:p w:rsidR="00F41761" w:rsidRPr="008E5BFD" w:rsidRDefault="00432926"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hAnsi="Arial" w:cs="Arial"/>
          <w:sz w:val="24"/>
          <w:szCs w:val="24"/>
          <w:lang w:val="mk-MK"/>
        </w:rPr>
        <w:t>Свечен прием на првачињата – кратка програма</w:t>
      </w:r>
      <w:r w:rsidR="007F1A93" w:rsidRPr="008E5BFD">
        <w:rPr>
          <w:rFonts w:ascii="Arial" w:hAnsi="Arial" w:cs="Arial"/>
          <w:sz w:val="24"/>
          <w:szCs w:val="24"/>
          <w:lang w:val="mk-MK"/>
        </w:rPr>
        <w:t>;</w:t>
      </w:r>
    </w:p>
    <w:p w:rsidR="00F41761" w:rsidRPr="008E5BFD" w:rsidRDefault="00A0743E"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eastAsia="Times New Roman" w:hAnsi="Arial" w:cs="Arial"/>
          <w:sz w:val="24"/>
          <w:szCs w:val="24"/>
          <w:lang w:val="mk-MK"/>
        </w:rPr>
        <w:t>Соработка со РЦУК;</w:t>
      </w:r>
    </w:p>
    <w:p w:rsidR="00F41761" w:rsidRPr="008E5BFD" w:rsidRDefault="00F41761"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eastAsia="Times New Roman" w:hAnsi="Arial" w:cs="Arial"/>
          <w:sz w:val="24"/>
          <w:szCs w:val="24"/>
          <w:lang w:val="mk-MK"/>
        </w:rPr>
        <w:t>Соработка с</w:t>
      </w:r>
      <w:r w:rsidR="00A0743E" w:rsidRPr="008E5BFD">
        <w:rPr>
          <w:rFonts w:ascii="Arial" w:eastAsia="Times New Roman" w:hAnsi="Arial" w:cs="Arial"/>
          <w:sz w:val="24"/>
          <w:szCs w:val="24"/>
          <w:lang w:val="mk-MK"/>
        </w:rPr>
        <w:t>о дописникот на Нова Македонија;</w:t>
      </w:r>
    </w:p>
    <w:p w:rsidR="00F41761" w:rsidRPr="008E5BFD" w:rsidRDefault="00F41761"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eastAsia="Times New Roman" w:hAnsi="Arial" w:cs="Arial"/>
          <w:sz w:val="24"/>
          <w:szCs w:val="24"/>
          <w:lang w:val="mk-MK"/>
        </w:rPr>
        <w:t>Соработка со ЈЗУ Кичево</w:t>
      </w:r>
      <w:r w:rsidR="00A0743E" w:rsidRPr="008E5BFD">
        <w:rPr>
          <w:rFonts w:ascii="Arial" w:eastAsia="Times New Roman" w:hAnsi="Arial" w:cs="Arial"/>
          <w:sz w:val="24"/>
          <w:szCs w:val="24"/>
          <w:lang w:val="mk-MK"/>
        </w:rPr>
        <w:t>;</w:t>
      </w:r>
    </w:p>
    <w:p w:rsidR="0004591C" w:rsidRPr="008E5BFD" w:rsidRDefault="00751764" w:rsidP="00D67A4A">
      <w:pPr>
        <w:pStyle w:val="ListParagraph"/>
        <w:numPr>
          <w:ilvl w:val="0"/>
          <w:numId w:val="4"/>
        </w:numPr>
        <w:spacing w:after="0" w:line="360" w:lineRule="auto"/>
        <w:ind w:left="0" w:firstLine="0"/>
        <w:jc w:val="both"/>
        <w:rPr>
          <w:rFonts w:ascii="Arial" w:hAnsi="Arial" w:cs="Arial"/>
          <w:sz w:val="24"/>
          <w:szCs w:val="24"/>
          <w:lang w:val="mk-MK"/>
        </w:rPr>
      </w:pPr>
      <w:r>
        <w:rPr>
          <w:rFonts w:ascii="Arial" w:hAnsi="Arial" w:cs="Arial"/>
          <w:sz w:val="24"/>
          <w:szCs w:val="24"/>
          <w:lang w:val="mk-MK"/>
        </w:rPr>
        <w:t xml:space="preserve">Посета на </w:t>
      </w:r>
      <w:r w:rsidR="003A45EE">
        <w:rPr>
          <w:rFonts w:ascii="Arial" w:hAnsi="Arial" w:cs="Arial"/>
          <w:sz w:val="24"/>
          <w:szCs w:val="24"/>
        </w:rPr>
        <w:t>Sparkase</w:t>
      </w:r>
      <w:r w:rsidR="00597F29">
        <w:rPr>
          <w:rFonts w:ascii="Arial" w:hAnsi="Arial" w:cs="Arial"/>
          <w:sz w:val="24"/>
          <w:szCs w:val="24"/>
          <w:lang w:val="mk-MK"/>
        </w:rPr>
        <w:t xml:space="preserve"> </w:t>
      </w:r>
      <w:r w:rsidR="003A45EE">
        <w:rPr>
          <w:rFonts w:ascii="Arial" w:hAnsi="Arial" w:cs="Arial"/>
          <w:sz w:val="24"/>
          <w:szCs w:val="24"/>
          <w:lang w:val="mk-MK"/>
        </w:rPr>
        <w:t>БАНКА</w:t>
      </w:r>
      <w:r w:rsidR="0004591C" w:rsidRPr="008E5BFD">
        <w:rPr>
          <w:rFonts w:ascii="Arial" w:hAnsi="Arial" w:cs="Arial"/>
          <w:sz w:val="24"/>
          <w:szCs w:val="24"/>
          <w:lang w:val="mk-MK"/>
        </w:rPr>
        <w:t xml:space="preserve"> Кичево</w:t>
      </w:r>
      <w:r w:rsidR="00F05286">
        <w:rPr>
          <w:rFonts w:ascii="Arial" w:hAnsi="Arial" w:cs="Arial"/>
          <w:sz w:val="24"/>
          <w:szCs w:val="24"/>
          <w:lang w:val="mk-MK"/>
        </w:rPr>
        <w:t xml:space="preserve"> и </w:t>
      </w:r>
      <w:r w:rsidR="00F05286">
        <w:rPr>
          <w:rFonts w:ascii="Arial" w:hAnsi="Arial" w:cs="Arial"/>
          <w:sz w:val="24"/>
          <w:szCs w:val="24"/>
        </w:rPr>
        <w:t>NLB</w:t>
      </w:r>
      <w:r w:rsidR="00F05286">
        <w:rPr>
          <w:rFonts w:ascii="Arial" w:hAnsi="Arial" w:cs="Arial"/>
          <w:sz w:val="24"/>
          <w:szCs w:val="24"/>
          <w:lang w:val="mk-MK"/>
        </w:rPr>
        <w:t xml:space="preserve"> Тутунска банка -Кичево</w:t>
      </w:r>
      <w:r w:rsidR="0004591C" w:rsidRPr="008E5BFD">
        <w:rPr>
          <w:rFonts w:ascii="Arial" w:hAnsi="Arial" w:cs="Arial"/>
          <w:sz w:val="24"/>
          <w:szCs w:val="24"/>
          <w:lang w:val="mk-MK"/>
        </w:rPr>
        <w:t xml:space="preserve"> по повод Месецот на штедење;</w:t>
      </w:r>
    </w:p>
    <w:p w:rsidR="00F41761" w:rsidRPr="00AC23A7" w:rsidRDefault="00F41761"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eastAsia="Times New Roman" w:hAnsi="Arial" w:cs="Arial"/>
          <w:sz w:val="24"/>
          <w:szCs w:val="24"/>
          <w:lang w:val="mk-MK"/>
        </w:rPr>
        <w:t>Соработка со МВР</w:t>
      </w:r>
      <w:r w:rsidR="009860F5">
        <w:rPr>
          <w:rFonts w:ascii="Arial" w:eastAsia="Times New Roman" w:hAnsi="Arial" w:cs="Arial"/>
          <w:sz w:val="24"/>
          <w:szCs w:val="24"/>
          <w:lang w:val="mk-MK"/>
        </w:rPr>
        <w:t>;</w:t>
      </w:r>
    </w:p>
    <w:p w:rsidR="00F41761" w:rsidRPr="00AD7996" w:rsidRDefault="00F41761" w:rsidP="00D67A4A">
      <w:pPr>
        <w:pStyle w:val="ListParagraph"/>
        <w:numPr>
          <w:ilvl w:val="0"/>
          <w:numId w:val="4"/>
        </w:numPr>
        <w:spacing w:after="0" w:line="360" w:lineRule="auto"/>
        <w:ind w:left="0" w:firstLine="0"/>
        <w:jc w:val="both"/>
        <w:rPr>
          <w:rFonts w:ascii="Arial" w:eastAsia="Times New Roman" w:hAnsi="Arial" w:cs="Arial"/>
          <w:sz w:val="24"/>
          <w:szCs w:val="24"/>
          <w:lang w:val="mk-MK"/>
        </w:rPr>
      </w:pPr>
      <w:r w:rsidRPr="008E5BFD">
        <w:rPr>
          <w:rFonts w:ascii="Arial" w:eastAsia="Times New Roman" w:hAnsi="Arial" w:cs="Arial"/>
          <w:sz w:val="24"/>
          <w:szCs w:val="24"/>
          <w:lang w:val="mk-MK"/>
        </w:rPr>
        <w:t>Соработка со наставниците и учениците од партнер училиштата – ОУ„Ѓерѓ Кастриоти – Скендербег“ с. Србица и ОУ“ Кемал Ататурк“ с</w:t>
      </w:r>
      <w:r w:rsidR="00AD7996">
        <w:rPr>
          <w:rFonts w:ascii="Arial" w:eastAsia="Times New Roman" w:hAnsi="Arial" w:cs="Arial"/>
          <w:sz w:val="24"/>
          <w:szCs w:val="24"/>
          <w:lang w:val="mk-MK"/>
        </w:rPr>
        <w:t xml:space="preserve">.Планица, </w:t>
      </w:r>
      <w:r w:rsidR="00597F29">
        <w:rPr>
          <w:rFonts w:ascii="Arial" w:eastAsia="Times New Roman" w:hAnsi="Arial" w:cs="Arial"/>
          <w:sz w:val="24"/>
          <w:szCs w:val="24"/>
          <w:lang w:val="mk-MK"/>
        </w:rPr>
        <w:t>ООУ„ Фаик</w:t>
      </w:r>
      <w:r w:rsidR="00F05286">
        <w:rPr>
          <w:rFonts w:ascii="Arial" w:eastAsia="Times New Roman" w:hAnsi="Arial" w:cs="Arial"/>
          <w:sz w:val="24"/>
          <w:szCs w:val="24"/>
          <w:lang w:val="mk-MK"/>
        </w:rPr>
        <w:t xml:space="preserve"> Коница“ с. Грешница, в</w:t>
      </w:r>
      <w:r w:rsidRPr="00AD7996">
        <w:rPr>
          <w:rFonts w:ascii="Arial" w:eastAsia="Times New Roman" w:hAnsi="Arial" w:cs="Arial"/>
          <w:sz w:val="24"/>
          <w:szCs w:val="24"/>
          <w:lang w:val="mk-MK"/>
        </w:rPr>
        <w:t>о рам</w:t>
      </w:r>
      <w:r w:rsidR="002D2054" w:rsidRPr="00AD7996">
        <w:rPr>
          <w:rFonts w:ascii="Arial" w:eastAsia="Times New Roman" w:hAnsi="Arial" w:cs="Arial"/>
          <w:sz w:val="24"/>
          <w:szCs w:val="24"/>
          <w:lang w:val="mk-MK"/>
        </w:rPr>
        <w:t xml:space="preserve">ките на проектот„МИО“; </w:t>
      </w:r>
    </w:p>
    <w:p w:rsidR="00F41761" w:rsidRPr="008E5BFD" w:rsidRDefault="002D2054"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eastAsia="Times New Roman" w:hAnsi="Arial" w:cs="Arial"/>
          <w:sz w:val="24"/>
          <w:szCs w:val="24"/>
          <w:lang w:val="mk-MK"/>
        </w:rPr>
        <w:t xml:space="preserve">Соработка со </w:t>
      </w:r>
      <w:r w:rsidR="00F41761" w:rsidRPr="008E5BFD">
        <w:rPr>
          <w:rFonts w:ascii="Arial" w:eastAsia="Times New Roman" w:hAnsi="Arial" w:cs="Arial"/>
          <w:sz w:val="24"/>
          <w:szCs w:val="24"/>
          <w:lang w:val="mk-MK"/>
        </w:rPr>
        <w:t xml:space="preserve">Завод за ментално </w:t>
      </w:r>
      <w:r w:rsidRPr="008E5BFD">
        <w:rPr>
          <w:rFonts w:ascii="Arial" w:eastAsia="Times New Roman" w:hAnsi="Arial" w:cs="Arial"/>
          <w:sz w:val="24"/>
          <w:szCs w:val="24"/>
          <w:lang w:val="mk-MK"/>
        </w:rPr>
        <w:t>здравје Скопје</w:t>
      </w:r>
      <w:r w:rsidR="00751764">
        <w:rPr>
          <w:rFonts w:ascii="Arial" w:eastAsia="Times New Roman" w:hAnsi="Arial" w:cs="Arial"/>
          <w:sz w:val="24"/>
          <w:szCs w:val="24"/>
        </w:rPr>
        <w:t xml:space="preserve">, </w:t>
      </w:r>
      <w:r w:rsidR="00751764">
        <w:rPr>
          <w:rFonts w:ascii="Arial" w:hAnsi="Arial" w:cs="Arial"/>
          <w:sz w:val="24"/>
          <w:szCs w:val="24"/>
          <w:lang w:val="mk-MK"/>
        </w:rPr>
        <w:t>ЗРДОГГП „Кочо Рацин“ – Битола</w:t>
      </w:r>
      <w:r w:rsidRPr="008E5BFD">
        <w:rPr>
          <w:rFonts w:ascii="Arial" w:eastAsia="Times New Roman" w:hAnsi="Arial" w:cs="Arial"/>
          <w:sz w:val="24"/>
          <w:szCs w:val="24"/>
          <w:lang w:val="mk-MK"/>
        </w:rPr>
        <w:t xml:space="preserve">, </w:t>
      </w:r>
      <w:r w:rsidR="00751764">
        <w:rPr>
          <w:rFonts w:ascii="Arial" w:eastAsia="Times New Roman" w:hAnsi="Arial" w:cs="Arial"/>
          <w:sz w:val="24"/>
          <w:szCs w:val="24"/>
          <w:lang w:val="mk-MK"/>
        </w:rPr>
        <w:t xml:space="preserve">МКФ, </w:t>
      </w:r>
      <w:r w:rsidRPr="008E5BFD">
        <w:rPr>
          <w:rFonts w:ascii="Arial" w:eastAsia="Times New Roman" w:hAnsi="Arial" w:cs="Arial"/>
          <w:sz w:val="24"/>
          <w:szCs w:val="24"/>
          <w:lang w:val="mk-MK"/>
        </w:rPr>
        <w:t>соработка со други ОУ, со ОСУ„ Мирко Милески“ и средни училиштита од други градови на државата;</w:t>
      </w:r>
    </w:p>
    <w:p w:rsidR="00F41761" w:rsidRPr="008E5BFD" w:rsidRDefault="00F41761"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eastAsia="Times New Roman" w:hAnsi="Arial" w:cs="Arial"/>
          <w:sz w:val="24"/>
          <w:szCs w:val="24"/>
          <w:lang w:val="mk-MK"/>
        </w:rPr>
        <w:lastRenderedPageBreak/>
        <w:t>Соработка со Совет на родители и надвор</w:t>
      </w:r>
      <w:r w:rsidR="007B5C11" w:rsidRPr="008E5BFD">
        <w:rPr>
          <w:rFonts w:ascii="Arial" w:eastAsia="Times New Roman" w:hAnsi="Arial" w:cs="Arial"/>
          <w:sz w:val="24"/>
          <w:szCs w:val="24"/>
          <w:lang w:val="mk-MK"/>
        </w:rPr>
        <w:t>ешните преставници во Еко одбор;</w:t>
      </w:r>
    </w:p>
    <w:p w:rsidR="00751764" w:rsidRPr="00751764" w:rsidRDefault="00597F29" w:rsidP="00751764">
      <w:pPr>
        <w:numPr>
          <w:ilvl w:val="0"/>
          <w:numId w:val="4"/>
        </w:numPr>
        <w:tabs>
          <w:tab w:val="left" w:pos="284"/>
        </w:tabs>
        <w:suppressAutoHyphens/>
        <w:spacing w:after="0" w:line="360" w:lineRule="auto"/>
        <w:ind w:left="0" w:firstLine="0"/>
        <w:jc w:val="both"/>
        <w:rPr>
          <w:rFonts w:ascii="Arial" w:eastAsia="Times New Roman" w:hAnsi="Arial" w:cs="Arial"/>
          <w:b/>
          <w:sz w:val="24"/>
          <w:szCs w:val="24"/>
          <w:lang w:val="mk-MK"/>
        </w:rPr>
      </w:pPr>
      <w:r>
        <w:rPr>
          <w:rFonts w:ascii="Arial" w:eastAsia="Times New Roman" w:hAnsi="Arial" w:cs="Arial"/>
          <w:sz w:val="24"/>
          <w:szCs w:val="24"/>
          <w:lang w:val="mk-MK"/>
        </w:rPr>
        <w:t xml:space="preserve">      </w:t>
      </w:r>
      <w:r w:rsidR="00F41761" w:rsidRPr="00AD7996">
        <w:rPr>
          <w:rFonts w:ascii="Arial" w:eastAsia="Times New Roman" w:hAnsi="Arial" w:cs="Arial"/>
          <w:sz w:val="24"/>
          <w:szCs w:val="24"/>
          <w:lang w:val="mk-MK"/>
        </w:rPr>
        <w:t>Соработка со Црвениот крст</w:t>
      </w:r>
      <w:r w:rsidR="00751764">
        <w:rPr>
          <w:rFonts w:ascii="Arial" w:eastAsia="Times New Roman" w:hAnsi="Arial" w:cs="Arial"/>
          <w:sz w:val="24"/>
          <w:szCs w:val="24"/>
          <w:lang w:val="mk-MK"/>
        </w:rPr>
        <w:t>;</w:t>
      </w:r>
    </w:p>
    <w:p w:rsidR="00C36B4A" w:rsidRPr="00751764" w:rsidRDefault="00597F29" w:rsidP="00751764">
      <w:pPr>
        <w:numPr>
          <w:ilvl w:val="0"/>
          <w:numId w:val="4"/>
        </w:numPr>
        <w:tabs>
          <w:tab w:val="left" w:pos="284"/>
        </w:tabs>
        <w:suppressAutoHyphens/>
        <w:spacing w:after="0" w:line="360" w:lineRule="auto"/>
        <w:ind w:left="0" w:firstLine="0"/>
        <w:jc w:val="both"/>
        <w:rPr>
          <w:rFonts w:ascii="Arial" w:eastAsia="Times New Roman" w:hAnsi="Arial" w:cs="Arial"/>
          <w:b/>
          <w:sz w:val="24"/>
          <w:szCs w:val="24"/>
          <w:lang w:val="mk-MK"/>
        </w:rPr>
      </w:pPr>
      <w:r>
        <w:rPr>
          <w:rFonts w:ascii="Arial" w:hAnsi="Arial" w:cs="Arial"/>
          <w:sz w:val="24"/>
          <w:szCs w:val="24"/>
          <w:lang w:val="mk-MK"/>
        </w:rPr>
        <w:t xml:space="preserve">      </w:t>
      </w:r>
      <w:r w:rsidR="00F61D05" w:rsidRPr="00751764">
        <w:rPr>
          <w:rFonts w:ascii="Arial" w:hAnsi="Arial" w:cs="Arial"/>
          <w:sz w:val="24"/>
          <w:szCs w:val="24"/>
          <w:lang w:val="mk-MK"/>
        </w:rPr>
        <w:t>Едукација на учениците од областа на сообраќајот и ризици од пиротехнички средства</w:t>
      </w:r>
      <w:r w:rsidR="00740F4A" w:rsidRPr="00751764">
        <w:rPr>
          <w:rFonts w:ascii="Arial" w:hAnsi="Arial" w:cs="Arial"/>
          <w:sz w:val="24"/>
          <w:szCs w:val="24"/>
          <w:lang w:val="mk-MK"/>
        </w:rPr>
        <w:t>, ед</w:t>
      </w:r>
      <w:r w:rsidR="00220E8E" w:rsidRPr="00751764">
        <w:rPr>
          <w:rFonts w:ascii="Arial" w:hAnsi="Arial" w:cs="Arial"/>
          <w:sz w:val="24"/>
          <w:szCs w:val="24"/>
          <w:lang w:val="mk-MK"/>
        </w:rPr>
        <w:t>у</w:t>
      </w:r>
      <w:r w:rsidR="00740F4A" w:rsidRPr="00751764">
        <w:rPr>
          <w:rFonts w:ascii="Arial" w:hAnsi="Arial" w:cs="Arial"/>
          <w:sz w:val="24"/>
          <w:szCs w:val="24"/>
          <w:lang w:val="mk-MK"/>
        </w:rPr>
        <w:t>кација на полматурантите</w:t>
      </w:r>
      <w:r w:rsidR="00C36B4A" w:rsidRPr="00751764">
        <w:rPr>
          <w:rFonts w:ascii="Arial" w:hAnsi="Arial" w:cs="Arial"/>
          <w:sz w:val="24"/>
          <w:szCs w:val="24"/>
          <w:lang w:val="mk-MK"/>
        </w:rPr>
        <w:t>.</w:t>
      </w:r>
    </w:p>
    <w:p w:rsidR="00C36B4A" w:rsidRPr="008E5BFD" w:rsidRDefault="00F61D05"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hAnsi="Arial" w:cs="Arial"/>
          <w:sz w:val="24"/>
          <w:szCs w:val="24"/>
          <w:lang w:val="mk-MK"/>
        </w:rPr>
        <w:t>Во текот на учебната година се организираа манифестации</w:t>
      </w:r>
      <w:r w:rsidR="00740F4A" w:rsidRPr="008E5BFD">
        <w:rPr>
          <w:rFonts w:ascii="Arial" w:hAnsi="Arial" w:cs="Arial"/>
          <w:sz w:val="24"/>
          <w:szCs w:val="24"/>
          <w:lang w:val="mk-MK"/>
        </w:rPr>
        <w:t xml:space="preserve"> и спортски настани</w:t>
      </w:r>
      <w:r w:rsidRPr="008E5BFD">
        <w:rPr>
          <w:rFonts w:ascii="Arial" w:hAnsi="Arial" w:cs="Arial"/>
          <w:sz w:val="24"/>
          <w:szCs w:val="24"/>
          <w:lang w:val="mk-MK"/>
        </w:rPr>
        <w:t xml:space="preserve"> за о</w:t>
      </w:r>
      <w:r w:rsidR="00740F4A" w:rsidRPr="008E5BFD">
        <w:rPr>
          <w:rFonts w:ascii="Arial" w:hAnsi="Arial" w:cs="Arial"/>
          <w:sz w:val="24"/>
          <w:szCs w:val="24"/>
          <w:lang w:val="mk-MK"/>
        </w:rPr>
        <w:t>д</w:t>
      </w:r>
      <w:r w:rsidR="005225B4">
        <w:rPr>
          <w:rFonts w:ascii="Arial" w:hAnsi="Arial" w:cs="Arial"/>
          <w:sz w:val="24"/>
          <w:szCs w:val="24"/>
          <w:lang w:val="mk-MK"/>
        </w:rPr>
        <w:t>бележување на значајни датуми</w:t>
      </w:r>
      <w:r w:rsidRPr="008E5BFD">
        <w:rPr>
          <w:rFonts w:ascii="Arial" w:hAnsi="Arial" w:cs="Arial"/>
          <w:sz w:val="24"/>
          <w:szCs w:val="24"/>
          <w:lang w:val="mk-MK"/>
        </w:rPr>
        <w:t xml:space="preserve"> по повод</w:t>
      </w:r>
      <w:r w:rsidR="00C36B4A" w:rsidRPr="008E5BFD">
        <w:rPr>
          <w:rFonts w:ascii="Arial" w:hAnsi="Arial" w:cs="Arial"/>
          <w:sz w:val="24"/>
          <w:szCs w:val="24"/>
          <w:lang w:val="mk-MK"/>
        </w:rPr>
        <w:t>:</w:t>
      </w:r>
    </w:p>
    <w:p w:rsidR="00C36B4A" w:rsidRPr="008E5BFD" w:rsidRDefault="00C36B4A" w:rsidP="008E5BFD">
      <w:pPr>
        <w:pStyle w:val="ListParagraph"/>
        <w:spacing w:after="0" w:line="360" w:lineRule="auto"/>
        <w:ind w:left="0" w:firstLine="720"/>
        <w:jc w:val="both"/>
        <w:rPr>
          <w:rFonts w:ascii="Arial" w:hAnsi="Arial" w:cs="Arial"/>
          <w:sz w:val="24"/>
          <w:szCs w:val="24"/>
          <w:lang w:val="mk-MK"/>
        </w:rPr>
      </w:pPr>
      <w:r w:rsidRPr="008E5BFD">
        <w:rPr>
          <w:rFonts w:ascii="Arial" w:hAnsi="Arial" w:cs="Arial"/>
          <w:sz w:val="24"/>
          <w:szCs w:val="24"/>
          <w:lang w:val="mk-MK"/>
        </w:rPr>
        <w:t>-Првиот училишен ден;</w:t>
      </w:r>
    </w:p>
    <w:p w:rsidR="00C36B4A" w:rsidRPr="00751764" w:rsidRDefault="000F446A" w:rsidP="00751764">
      <w:pPr>
        <w:pStyle w:val="ListParagraph"/>
        <w:spacing w:after="0" w:line="360" w:lineRule="auto"/>
        <w:ind w:left="0" w:firstLine="720"/>
        <w:jc w:val="both"/>
        <w:rPr>
          <w:rFonts w:ascii="Arial" w:hAnsi="Arial" w:cs="Arial"/>
          <w:sz w:val="24"/>
          <w:szCs w:val="24"/>
          <w:lang w:val="mk-MK"/>
        </w:rPr>
      </w:pPr>
      <w:r>
        <w:rPr>
          <w:rFonts w:ascii="Arial" w:hAnsi="Arial" w:cs="Arial"/>
          <w:sz w:val="24"/>
          <w:szCs w:val="24"/>
          <w:lang w:val="mk-MK"/>
        </w:rPr>
        <w:t>-</w:t>
      </w:r>
      <w:r w:rsidR="005F6779" w:rsidRPr="008E5BFD">
        <w:rPr>
          <w:rFonts w:ascii="Arial" w:hAnsi="Arial" w:cs="Arial"/>
          <w:sz w:val="24"/>
          <w:szCs w:val="24"/>
          <w:lang w:val="mk-MK"/>
        </w:rPr>
        <w:t>Прием на прив</w:t>
      </w:r>
      <w:r w:rsidR="00C36B4A" w:rsidRPr="008E5BFD">
        <w:rPr>
          <w:rFonts w:ascii="Arial" w:hAnsi="Arial" w:cs="Arial"/>
          <w:sz w:val="24"/>
          <w:szCs w:val="24"/>
          <w:lang w:val="mk-MK"/>
        </w:rPr>
        <w:t>ачиња во детската организаиција;</w:t>
      </w:r>
    </w:p>
    <w:p w:rsidR="00F05286" w:rsidRPr="000F446A" w:rsidRDefault="00C36B4A" w:rsidP="000F446A">
      <w:pPr>
        <w:pStyle w:val="ListParagraph"/>
        <w:spacing w:after="0" w:line="360" w:lineRule="auto"/>
        <w:ind w:left="0" w:firstLine="720"/>
        <w:jc w:val="both"/>
        <w:rPr>
          <w:rFonts w:ascii="Arial" w:hAnsi="Arial" w:cs="Arial"/>
          <w:sz w:val="24"/>
          <w:szCs w:val="24"/>
          <w:lang w:val="mk-MK"/>
        </w:rPr>
      </w:pPr>
      <w:r w:rsidRPr="008E5BFD">
        <w:rPr>
          <w:rFonts w:ascii="Arial" w:hAnsi="Arial" w:cs="Arial"/>
          <w:sz w:val="24"/>
          <w:szCs w:val="24"/>
          <w:lang w:val="mk-MK"/>
        </w:rPr>
        <w:t>-</w:t>
      </w:r>
      <w:r w:rsidR="00291CA7" w:rsidRPr="008E5BFD">
        <w:rPr>
          <w:rFonts w:ascii="Arial" w:hAnsi="Arial" w:cs="Arial"/>
          <w:sz w:val="24"/>
          <w:szCs w:val="24"/>
          <w:lang w:val="mk-MK"/>
        </w:rPr>
        <w:t>Де</w:t>
      </w:r>
      <w:r w:rsidR="005F6779" w:rsidRPr="008E5BFD">
        <w:rPr>
          <w:rFonts w:ascii="Arial" w:hAnsi="Arial" w:cs="Arial"/>
          <w:sz w:val="24"/>
          <w:szCs w:val="24"/>
          <w:lang w:val="mk-MK"/>
        </w:rPr>
        <w:t>нот на училиштето</w:t>
      </w:r>
      <w:r w:rsidR="00F05286">
        <w:rPr>
          <w:rFonts w:ascii="Arial" w:hAnsi="Arial" w:cs="Arial"/>
          <w:sz w:val="24"/>
          <w:szCs w:val="24"/>
          <w:lang w:val="mk-MK"/>
        </w:rPr>
        <w:t>;</w:t>
      </w:r>
    </w:p>
    <w:p w:rsidR="00F05286" w:rsidRDefault="000F446A" w:rsidP="008E5BFD">
      <w:pPr>
        <w:pStyle w:val="ListParagraph"/>
        <w:spacing w:after="0" w:line="360" w:lineRule="auto"/>
        <w:ind w:left="0" w:firstLine="720"/>
        <w:jc w:val="both"/>
        <w:rPr>
          <w:rFonts w:ascii="Arial" w:hAnsi="Arial" w:cs="Arial"/>
          <w:sz w:val="24"/>
          <w:szCs w:val="24"/>
          <w:lang w:val="mk-MK"/>
        </w:rPr>
      </w:pPr>
      <w:r>
        <w:rPr>
          <w:rFonts w:ascii="Arial" w:hAnsi="Arial" w:cs="Arial"/>
          <w:sz w:val="24"/>
          <w:szCs w:val="24"/>
          <w:lang w:val="mk-MK"/>
        </w:rPr>
        <w:t>-</w:t>
      </w:r>
      <w:r w:rsidR="00F05286">
        <w:rPr>
          <w:rFonts w:ascii="Arial" w:hAnsi="Arial" w:cs="Arial"/>
          <w:sz w:val="24"/>
          <w:szCs w:val="24"/>
          <w:lang w:val="mk-MK"/>
        </w:rPr>
        <w:t xml:space="preserve">Приредба во рамки на </w:t>
      </w:r>
      <w:r w:rsidR="00F05286" w:rsidRPr="00597F29">
        <w:rPr>
          <w:rFonts w:ascii="Arial" w:hAnsi="Arial" w:cs="Arial"/>
          <w:color w:val="000000" w:themeColor="text1"/>
          <w:sz w:val="24"/>
          <w:szCs w:val="24"/>
          <w:lang w:val="mk-MK"/>
        </w:rPr>
        <w:t>Еразмус +</w:t>
      </w:r>
      <w:r w:rsidR="00F05286">
        <w:rPr>
          <w:rFonts w:ascii="Arial" w:hAnsi="Arial" w:cs="Arial"/>
          <w:sz w:val="24"/>
          <w:szCs w:val="24"/>
          <w:lang w:val="mk-MK"/>
        </w:rPr>
        <w:t xml:space="preserve"> проектот, во присуство на гости од </w:t>
      </w:r>
      <w:r w:rsidR="00597F29">
        <w:rPr>
          <w:rFonts w:ascii="Arial" w:hAnsi="Arial" w:cs="Arial"/>
          <w:sz w:val="24"/>
          <w:szCs w:val="24"/>
          <w:lang w:val="mk-MK"/>
        </w:rPr>
        <w:t>Полска,Латвија и два пати гости од Хрватска,</w:t>
      </w:r>
      <w:r w:rsidR="00F05286">
        <w:rPr>
          <w:rFonts w:ascii="Arial" w:hAnsi="Arial" w:cs="Arial"/>
          <w:sz w:val="24"/>
          <w:szCs w:val="24"/>
          <w:lang w:val="mk-MK"/>
        </w:rPr>
        <w:t>.</w:t>
      </w:r>
    </w:p>
    <w:p w:rsidR="00F05286" w:rsidRPr="008E5BFD" w:rsidRDefault="000F446A" w:rsidP="008E5BFD">
      <w:pPr>
        <w:pStyle w:val="ListParagraph"/>
        <w:spacing w:after="0" w:line="360" w:lineRule="auto"/>
        <w:ind w:left="0" w:firstLine="720"/>
        <w:jc w:val="both"/>
        <w:rPr>
          <w:rFonts w:ascii="Arial" w:hAnsi="Arial" w:cs="Arial"/>
          <w:sz w:val="24"/>
          <w:szCs w:val="24"/>
          <w:lang w:val="mk-MK"/>
        </w:rPr>
      </w:pPr>
      <w:r>
        <w:rPr>
          <w:rFonts w:ascii="Arial" w:hAnsi="Arial" w:cs="Arial"/>
          <w:sz w:val="24"/>
          <w:szCs w:val="24"/>
          <w:lang w:val="mk-MK"/>
        </w:rPr>
        <w:t>-</w:t>
      </w:r>
      <w:r w:rsidR="00F05286">
        <w:rPr>
          <w:rFonts w:ascii="Arial" w:hAnsi="Arial" w:cs="Arial"/>
          <w:sz w:val="24"/>
          <w:szCs w:val="24"/>
          <w:lang w:val="mk-MK"/>
        </w:rPr>
        <w:t>Одбележан 8- ми Март, Меѓународниот ден на жената;</w:t>
      </w:r>
    </w:p>
    <w:p w:rsidR="00900BDF" w:rsidRPr="008E5BFD" w:rsidRDefault="000F446A" w:rsidP="008E5BFD">
      <w:pPr>
        <w:pStyle w:val="ListParagraph"/>
        <w:spacing w:after="0" w:line="360" w:lineRule="auto"/>
        <w:ind w:left="0" w:firstLine="720"/>
        <w:jc w:val="both"/>
        <w:rPr>
          <w:rFonts w:ascii="Arial" w:hAnsi="Arial" w:cs="Arial"/>
          <w:sz w:val="24"/>
          <w:szCs w:val="24"/>
          <w:lang w:val="mk-MK"/>
        </w:rPr>
      </w:pPr>
      <w:r>
        <w:rPr>
          <w:rFonts w:ascii="Arial" w:hAnsi="Arial" w:cs="Arial"/>
          <w:sz w:val="24"/>
          <w:szCs w:val="24"/>
          <w:lang w:val="mk-MK"/>
        </w:rPr>
        <w:t>-</w:t>
      </w:r>
      <w:r w:rsidR="006C656E" w:rsidRPr="008E5BFD">
        <w:rPr>
          <w:rFonts w:ascii="Arial" w:hAnsi="Arial" w:cs="Arial"/>
          <w:sz w:val="24"/>
          <w:szCs w:val="24"/>
          <w:lang w:val="mk-MK"/>
        </w:rPr>
        <w:t>Одбележан Светскиот ден за децата со ПОП (посебни образовни потреби) во соработка со</w:t>
      </w:r>
      <w:r w:rsidR="00900BDF" w:rsidRPr="008E5BFD">
        <w:rPr>
          <w:rFonts w:ascii="Arial" w:hAnsi="Arial" w:cs="Arial"/>
          <w:sz w:val="24"/>
          <w:szCs w:val="24"/>
          <w:lang w:val="mk-MK"/>
        </w:rPr>
        <w:t xml:space="preserve"> Дневниот центар за лица со ПОП;</w:t>
      </w:r>
    </w:p>
    <w:p w:rsidR="00900BDF" w:rsidRDefault="00900BDF" w:rsidP="008E5BFD">
      <w:pPr>
        <w:pStyle w:val="ListParagraph"/>
        <w:spacing w:after="0" w:line="360" w:lineRule="auto"/>
        <w:ind w:left="0" w:firstLine="720"/>
        <w:jc w:val="both"/>
        <w:rPr>
          <w:rFonts w:ascii="Arial" w:hAnsi="Arial" w:cs="Arial"/>
          <w:sz w:val="24"/>
          <w:szCs w:val="24"/>
          <w:lang w:val="mk-MK"/>
        </w:rPr>
      </w:pPr>
      <w:r w:rsidRPr="008E5BFD">
        <w:rPr>
          <w:rFonts w:ascii="Arial" w:hAnsi="Arial" w:cs="Arial"/>
          <w:sz w:val="24"/>
          <w:szCs w:val="24"/>
          <w:lang w:val="mk-MK"/>
        </w:rPr>
        <w:t xml:space="preserve">- </w:t>
      </w:r>
      <w:r w:rsidR="006C656E" w:rsidRPr="008E5BFD">
        <w:rPr>
          <w:rFonts w:ascii="Arial" w:hAnsi="Arial" w:cs="Arial"/>
          <w:sz w:val="24"/>
          <w:szCs w:val="24"/>
          <w:lang w:val="mk-MK"/>
        </w:rPr>
        <w:t>Организирана работилница за изработка на новогодишни честитки.</w:t>
      </w:r>
      <w:r w:rsidRPr="008E5BFD">
        <w:rPr>
          <w:rFonts w:ascii="Arial" w:hAnsi="Arial" w:cs="Arial"/>
          <w:sz w:val="24"/>
          <w:szCs w:val="24"/>
          <w:lang w:val="mk-MK"/>
        </w:rPr>
        <w:t>;</w:t>
      </w:r>
    </w:p>
    <w:p w:rsidR="00F05286" w:rsidRPr="008E5BFD" w:rsidRDefault="00F05286" w:rsidP="008E5BFD">
      <w:pPr>
        <w:pStyle w:val="ListParagraph"/>
        <w:spacing w:after="0" w:line="360" w:lineRule="auto"/>
        <w:ind w:left="0" w:firstLine="720"/>
        <w:jc w:val="both"/>
        <w:rPr>
          <w:rFonts w:ascii="Arial" w:hAnsi="Arial" w:cs="Arial"/>
          <w:sz w:val="24"/>
          <w:szCs w:val="24"/>
          <w:lang w:val="mk-MK"/>
        </w:rPr>
      </w:pPr>
      <w:r>
        <w:rPr>
          <w:rFonts w:ascii="Arial" w:hAnsi="Arial" w:cs="Arial"/>
          <w:sz w:val="24"/>
          <w:szCs w:val="24"/>
          <w:lang w:val="mk-MK"/>
        </w:rPr>
        <w:t>- Работилници реализирани во соработка со Домот на култура и учество на ученици од нашето училиште;</w:t>
      </w:r>
    </w:p>
    <w:p w:rsidR="00F61630" w:rsidRDefault="00751764" w:rsidP="00751764">
      <w:pPr>
        <w:pStyle w:val="ListParagraph"/>
        <w:spacing w:after="0" w:line="360" w:lineRule="auto"/>
        <w:ind w:left="0" w:firstLine="720"/>
        <w:jc w:val="both"/>
        <w:rPr>
          <w:rFonts w:ascii="Arial" w:hAnsi="Arial" w:cs="Arial"/>
          <w:sz w:val="24"/>
          <w:szCs w:val="24"/>
          <w:lang w:val="mk-MK"/>
        </w:rPr>
      </w:pPr>
      <w:r>
        <w:rPr>
          <w:rFonts w:ascii="Arial" w:hAnsi="Arial" w:cs="Arial"/>
          <w:sz w:val="24"/>
          <w:szCs w:val="24"/>
          <w:lang w:val="mk-MK"/>
        </w:rPr>
        <w:t xml:space="preserve">- </w:t>
      </w:r>
      <w:r w:rsidR="00F05286">
        <w:rPr>
          <w:rFonts w:ascii="Arial" w:hAnsi="Arial" w:cs="Arial"/>
          <w:sz w:val="24"/>
          <w:szCs w:val="24"/>
          <w:lang w:val="mk-MK"/>
        </w:rPr>
        <w:t>Детски фестивал „</w:t>
      </w:r>
      <w:r w:rsidR="000F446A">
        <w:rPr>
          <w:rFonts w:ascii="Arial" w:hAnsi="Arial" w:cs="Arial"/>
          <w:sz w:val="24"/>
          <w:szCs w:val="24"/>
          <w:lang w:val="mk-MK"/>
        </w:rPr>
        <w:t>Си-До</w:t>
      </w:r>
      <w:r w:rsidR="00F05286">
        <w:rPr>
          <w:rFonts w:ascii="Arial" w:hAnsi="Arial" w:cs="Arial"/>
          <w:sz w:val="24"/>
          <w:szCs w:val="24"/>
          <w:lang w:val="mk-MK"/>
        </w:rPr>
        <w:t>“</w:t>
      </w:r>
    </w:p>
    <w:p w:rsidR="00F05286" w:rsidRPr="00F05286" w:rsidRDefault="00F05286" w:rsidP="00751764">
      <w:pPr>
        <w:pStyle w:val="ListParagraph"/>
        <w:spacing w:after="0" w:line="360" w:lineRule="auto"/>
        <w:ind w:left="0" w:firstLine="720"/>
        <w:jc w:val="both"/>
        <w:rPr>
          <w:rFonts w:ascii="Arial" w:hAnsi="Arial" w:cs="Arial"/>
          <w:sz w:val="24"/>
          <w:szCs w:val="24"/>
          <w:lang w:val="mk-MK"/>
        </w:rPr>
      </w:pPr>
      <w:r>
        <w:rPr>
          <w:rFonts w:ascii="Arial" w:hAnsi="Arial" w:cs="Arial"/>
          <w:sz w:val="24"/>
          <w:szCs w:val="24"/>
          <w:lang w:val="mk-MK"/>
        </w:rPr>
        <w:t xml:space="preserve">- Одбележан 1ви Април – Ден на шегата, со маскенбал на учениците од </w:t>
      </w:r>
      <w:r>
        <w:rPr>
          <w:rFonts w:ascii="Arial" w:hAnsi="Arial" w:cs="Arial"/>
          <w:sz w:val="24"/>
          <w:szCs w:val="24"/>
        </w:rPr>
        <w:t xml:space="preserve">I </w:t>
      </w:r>
      <w:r>
        <w:rPr>
          <w:rFonts w:ascii="Arial" w:hAnsi="Arial" w:cs="Arial"/>
          <w:sz w:val="24"/>
          <w:szCs w:val="24"/>
          <w:lang w:val="mk-MK"/>
        </w:rPr>
        <w:t xml:space="preserve">до </w:t>
      </w:r>
      <w:r>
        <w:rPr>
          <w:rFonts w:ascii="Arial" w:hAnsi="Arial" w:cs="Arial"/>
          <w:sz w:val="24"/>
          <w:szCs w:val="24"/>
        </w:rPr>
        <w:t>V</w:t>
      </w:r>
      <w:r>
        <w:rPr>
          <w:rFonts w:ascii="Arial" w:hAnsi="Arial" w:cs="Arial"/>
          <w:sz w:val="24"/>
          <w:szCs w:val="24"/>
          <w:lang w:val="mk-MK"/>
        </w:rPr>
        <w:t xml:space="preserve"> одд.</w:t>
      </w:r>
    </w:p>
    <w:p w:rsidR="005A490D" w:rsidRDefault="00A764FB" w:rsidP="00D67A4A">
      <w:pPr>
        <w:pStyle w:val="ListParagraph"/>
        <w:numPr>
          <w:ilvl w:val="0"/>
          <w:numId w:val="4"/>
        </w:numPr>
        <w:spacing w:after="0" w:line="360" w:lineRule="auto"/>
        <w:ind w:left="0" w:firstLine="0"/>
        <w:jc w:val="both"/>
        <w:rPr>
          <w:rFonts w:ascii="Arial" w:hAnsi="Arial" w:cs="Arial"/>
          <w:sz w:val="24"/>
          <w:szCs w:val="24"/>
          <w:lang w:val="mk-MK"/>
        </w:rPr>
      </w:pPr>
      <w:r w:rsidRPr="00F61630">
        <w:rPr>
          <w:rFonts w:ascii="Arial" w:hAnsi="Arial" w:cs="Arial"/>
          <w:sz w:val="24"/>
          <w:szCs w:val="24"/>
          <w:lang w:val="mk-MK"/>
        </w:rPr>
        <w:t>Соработката со локалната средина училиштето ја остваруваше и преку работата на Училишниот одбор кој работеше според изготвен План за работа во согласност со Деловникот, Законот за основно образование, Статутот на училиштето, Правалникот за организ</w:t>
      </w:r>
      <w:r w:rsidR="002D5F78" w:rsidRPr="00F61630">
        <w:rPr>
          <w:rFonts w:ascii="Arial" w:hAnsi="Arial" w:cs="Arial"/>
          <w:sz w:val="24"/>
          <w:szCs w:val="24"/>
          <w:lang w:val="mk-MK"/>
        </w:rPr>
        <w:t>ација на работата на училиштето</w:t>
      </w:r>
      <w:r w:rsidRPr="00F61630">
        <w:rPr>
          <w:rFonts w:ascii="Arial" w:hAnsi="Arial" w:cs="Arial"/>
          <w:sz w:val="24"/>
          <w:szCs w:val="24"/>
          <w:lang w:val="mk-MK"/>
        </w:rPr>
        <w:t xml:space="preserve">. Притоа на овие состаноци беше усвоен Извештајот за работа на училиштето во претходната учебна година, беше усвоена Годишната програма на училиштето, </w:t>
      </w:r>
      <w:r w:rsidR="00220E8E" w:rsidRPr="00F61630">
        <w:rPr>
          <w:rFonts w:ascii="Arial" w:hAnsi="Arial" w:cs="Arial"/>
          <w:sz w:val="24"/>
          <w:szCs w:val="24"/>
          <w:lang w:val="mk-MK"/>
        </w:rPr>
        <w:t>беше разгледан и усвоен планот на СИТ – тимот за самостојни и заеднички активности со п</w:t>
      </w:r>
      <w:r w:rsidR="00696C38" w:rsidRPr="00F61630">
        <w:rPr>
          <w:rFonts w:ascii="Arial" w:hAnsi="Arial" w:cs="Arial"/>
          <w:sz w:val="24"/>
          <w:szCs w:val="24"/>
          <w:lang w:val="mk-MK"/>
        </w:rPr>
        <w:t>а</w:t>
      </w:r>
      <w:r w:rsidR="00220E8E" w:rsidRPr="00F61630">
        <w:rPr>
          <w:rFonts w:ascii="Arial" w:hAnsi="Arial" w:cs="Arial"/>
          <w:sz w:val="24"/>
          <w:szCs w:val="24"/>
          <w:lang w:val="mk-MK"/>
        </w:rPr>
        <w:t xml:space="preserve">ртнер училиштата во рамките на проектот МИО, </w:t>
      </w:r>
      <w:r w:rsidR="00EB3895" w:rsidRPr="00F61630">
        <w:rPr>
          <w:rFonts w:ascii="Arial" w:hAnsi="Arial" w:cs="Arial"/>
          <w:sz w:val="24"/>
          <w:szCs w:val="24"/>
          <w:lang w:val="mk-MK"/>
        </w:rPr>
        <w:t>беше донесена</w:t>
      </w:r>
      <w:r w:rsidRPr="00F61630">
        <w:rPr>
          <w:rFonts w:ascii="Arial" w:hAnsi="Arial" w:cs="Arial"/>
          <w:sz w:val="24"/>
          <w:szCs w:val="24"/>
          <w:lang w:val="mk-MK"/>
        </w:rPr>
        <w:t xml:space="preserve"> Годишната програма за работа на училишниот одбор, </w:t>
      </w:r>
      <w:r w:rsidR="00EB3895" w:rsidRPr="00F61630">
        <w:rPr>
          <w:rFonts w:ascii="Arial" w:hAnsi="Arial" w:cs="Arial"/>
          <w:sz w:val="24"/>
          <w:szCs w:val="24"/>
          <w:lang w:val="mk-MK"/>
        </w:rPr>
        <w:lastRenderedPageBreak/>
        <w:t>беше предложена Годишна програма за рабо</w:t>
      </w:r>
      <w:r w:rsidR="005225B4">
        <w:rPr>
          <w:rFonts w:ascii="Arial" w:hAnsi="Arial" w:cs="Arial"/>
          <w:sz w:val="24"/>
          <w:szCs w:val="24"/>
          <w:lang w:val="mk-MK"/>
        </w:rPr>
        <w:t>та на училиштето во учебната 202</w:t>
      </w:r>
      <w:r w:rsidR="000F446A">
        <w:rPr>
          <w:rFonts w:ascii="Arial" w:hAnsi="Arial" w:cs="Arial"/>
          <w:sz w:val="24"/>
          <w:szCs w:val="24"/>
          <w:lang w:val="mk-MK"/>
        </w:rPr>
        <w:t>3</w:t>
      </w:r>
      <w:r w:rsidR="005225B4">
        <w:rPr>
          <w:rFonts w:ascii="Arial" w:hAnsi="Arial" w:cs="Arial"/>
          <w:sz w:val="24"/>
          <w:szCs w:val="24"/>
          <w:lang w:val="mk-MK"/>
        </w:rPr>
        <w:t>/2</w:t>
      </w:r>
      <w:r w:rsidR="000F446A">
        <w:rPr>
          <w:rFonts w:ascii="Arial" w:hAnsi="Arial" w:cs="Arial"/>
          <w:sz w:val="24"/>
          <w:szCs w:val="24"/>
          <w:lang w:val="mk-MK"/>
        </w:rPr>
        <w:t>4</w:t>
      </w:r>
      <w:r w:rsidR="00EB3895" w:rsidRPr="00F61630">
        <w:rPr>
          <w:rFonts w:ascii="Arial" w:hAnsi="Arial" w:cs="Arial"/>
          <w:sz w:val="24"/>
          <w:szCs w:val="24"/>
          <w:lang w:val="mk-MK"/>
        </w:rPr>
        <w:t xml:space="preserve">г., </w:t>
      </w:r>
      <w:r w:rsidRPr="00F61630">
        <w:rPr>
          <w:rFonts w:ascii="Arial" w:hAnsi="Arial" w:cs="Arial"/>
          <w:sz w:val="24"/>
          <w:szCs w:val="24"/>
          <w:lang w:val="mk-MK"/>
        </w:rPr>
        <w:t>усвоена е Годишната пресметка, разгледувани се документи за вработување, беа разгледувани барања, приговори и други тековни прашања.</w:t>
      </w:r>
    </w:p>
    <w:p w:rsidR="00520CB0" w:rsidRDefault="00520CB0" w:rsidP="00520CB0">
      <w:pPr>
        <w:spacing w:after="0" w:line="360" w:lineRule="auto"/>
        <w:jc w:val="both"/>
        <w:rPr>
          <w:rFonts w:ascii="Arial" w:hAnsi="Arial" w:cs="Arial"/>
          <w:sz w:val="24"/>
          <w:szCs w:val="24"/>
          <w:lang w:val="mk-MK"/>
        </w:rPr>
      </w:pPr>
    </w:p>
    <w:p w:rsidR="00C218B1" w:rsidRDefault="00C218B1">
      <w:pPr>
        <w:rPr>
          <w:rFonts w:ascii="Arial" w:hAnsi="Arial" w:cs="Arial"/>
          <w:b/>
          <w:i/>
          <w:w w:val="111"/>
          <w:sz w:val="24"/>
          <w:szCs w:val="24"/>
          <w:lang w:val="mk-MK"/>
        </w:rPr>
      </w:pPr>
    </w:p>
    <w:p w:rsidR="00412EB8" w:rsidRDefault="00520CB0" w:rsidP="002635AE">
      <w:pPr>
        <w:pStyle w:val="Heading1"/>
      </w:pPr>
      <w:bookmarkStart w:id="87" w:name="_Toc138926221"/>
      <w:r w:rsidRPr="00830F2B">
        <w:t>4.5. Активности во склоп на проекти:</w:t>
      </w:r>
      <w:bookmarkEnd w:id="87"/>
    </w:p>
    <w:p w:rsidR="00412EB8" w:rsidRPr="002635AE" w:rsidRDefault="00830F2B">
      <w:pPr>
        <w:pStyle w:val="ListParagraph"/>
        <w:numPr>
          <w:ilvl w:val="0"/>
          <w:numId w:val="17"/>
        </w:numPr>
        <w:spacing w:after="0" w:line="360" w:lineRule="auto"/>
        <w:jc w:val="both"/>
        <w:rPr>
          <w:rFonts w:ascii="Arial" w:hAnsi="Arial" w:cs="Arial"/>
          <w:b/>
          <w:sz w:val="24"/>
          <w:szCs w:val="24"/>
          <w:lang w:val="mk-MK"/>
        </w:rPr>
      </w:pPr>
      <w:r w:rsidRPr="002635AE">
        <w:rPr>
          <w:rFonts w:ascii="Arial" w:hAnsi="Arial" w:cs="Arial"/>
          <w:b/>
          <w:sz w:val="24"/>
          <w:szCs w:val="24"/>
          <w:lang w:val="mk-MK"/>
        </w:rPr>
        <w:t>Проект за меѓуетничка интеграција во образованието:</w:t>
      </w:r>
    </w:p>
    <w:p w:rsidR="00830F2B" w:rsidRPr="002635AE" w:rsidRDefault="00830F2B" w:rsidP="002635AE">
      <w:pPr>
        <w:pStyle w:val="ListParagraph"/>
        <w:spacing w:after="0" w:line="360" w:lineRule="auto"/>
        <w:jc w:val="both"/>
        <w:rPr>
          <w:rFonts w:ascii="Arial" w:hAnsi="Arial" w:cs="Arial"/>
          <w:sz w:val="24"/>
          <w:szCs w:val="24"/>
          <w:lang w:val="mk-MK"/>
        </w:rPr>
      </w:pPr>
      <w:r w:rsidRPr="002635AE">
        <w:rPr>
          <w:rFonts w:ascii="Arial" w:hAnsi="Arial" w:cs="Arial"/>
          <w:sz w:val="24"/>
          <w:szCs w:val="24"/>
          <w:lang w:val="mk-MK"/>
        </w:rPr>
        <w:t>Активности со партнер училиштата</w:t>
      </w:r>
    </w:p>
    <w:p w:rsidR="00DA07A0" w:rsidRPr="00A4779D" w:rsidRDefault="00DA07A0">
      <w:pPr>
        <w:pStyle w:val="ListParagraph"/>
        <w:numPr>
          <w:ilvl w:val="0"/>
          <w:numId w:val="17"/>
        </w:numPr>
        <w:spacing w:after="0" w:line="360" w:lineRule="auto"/>
        <w:jc w:val="both"/>
        <w:rPr>
          <w:rFonts w:ascii="Arial" w:hAnsi="Arial" w:cs="Arial"/>
          <w:b/>
          <w:color w:val="000000" w:themeColor="text1"/>
          <w:sz w:val="24"/>
          <w:szCs w:val="24"/>
          <w:lang w:val="mk-MK"/>
        </w:rPr>
      </w:pPr>
      <w:r w:rsidRPr="00A4779D">
        <w:rPr>
          <w:rFonts w:ascii="Arial" w:hAnsi="Arial" w:cs="Arial"/>
          <w:b/>
          <w:color w:val="000000" w:themeColor="text1"/>
          <w:sz w:val="24"/>
          <w:szCs w:val="24"/>
          <w:lang w:val="mk-MK"/>
        </w:rPr>
        <w:t>Еразмус+ проекти</w:t>
      </w:r>
    </w:p>
    <w:p w:rsidR="00A4779D" w:rsidRPr="00A4779D" w:rsidRDefault="00A4779D" w:rsidP="00A4779D">
      <w:pPr>
        <w:spacing w:after="0" w:line="360" w:lineRule="auto"/>
        <w:ind w:firstLine="720"/>
        <w:jc w:val="both"/>
        <w:rPr>
          <w:rFonts w:ascii="Arial" w:hAnsi="Arial" w:cs="Arial"/>
          <w:sz w:val="24"/>
          <w:szCs w:val="24"/>
          <w:lang w:val="mk-MK"/>
        </w:rPr>
      </w:pPr>
      <w:r w:rsidRPr="00A4779D">
        <w:rPr>
          <w:rFonts w:ascii="Arial" w:hAnsi="Arial" w:cs="Arial"/>
          <w:sz w:val="24"/>
          <w:szCs w:val="24"/>
          <w:lang w:val="mk-MK"/>
        </w:rPr>
        <w:t xml:space="preserve">Во  учебната 2023/2024 во училиштето беа планирани три Еразмус проекти и за истите беа напишани апликации и аплицирани во октомврискиот рок но за жал не беа прифатени. Во месец март училиштето аплицираше со 6 нови проекти за кои сеуште се чекаат резултати.Исто така училиштето аплицираше и за Акредидација во Националната агенција на С.Македонија. Резултатите од оваа апликација сеуште се очекуваат. </w:t>
      </w:r>
    </w:p>
    <w:p w:rsidR="00A4779D" w:rsidRPr="00A4779D" w:rsidRDefault="00A4779D" w:rsidP="00A4779D">
      <w:pPr>
        <w:spacing w:after="0" w:line="360" w:lineRule="auto"/>
        <w:ind w:firstLine="720"/>
        <w:jc w:val="both"/>
        <w:rPr>
          <w:rFonts w:ascii="Arial" w:hAnsi="Arial" w:cs="Arial"/>
          <w:sz w:val="24"/>
          <w:szCs w:val="24"/>
          <w:lang w:val="mk-MK"/>
        </w:rPr>
      </w:pPr>
      <w:r>
        <w:rPr>
          <w:rFonts w:ascii="Arial" w:hAnsi="Arial" w:cs="Arial"/>
          <w:sz w:val="24"/>
          <w:szCs w:val="24"/>
          <w:lang w:val="mk-MK"/>
        </w:rPr>
        <w:t>Наставници</w:t>
      </w:r>
      <w:r w:rsidRPr="00A4779D">
        <w:rPr>
          <w:rFonts w:ascii="Arial" w:hAnsi="Arial" w:cs="Arial"/>
          <w:sz w:val="24"/>
          <w:szCs w:val="24"/>
          <w:lang w:val="mk-MK"/>
        </w:rPr>
        <w:t xml:space="preserve"> </w:t>
      </w:r>
      <w:r>
        <w:rPr>
          <w:rFonts w:ascii="Arial" w:hAnsi="Arial" w:cs="Arial"/>
          <w:sz w:val="24"/>
          <w:szCs w:val="24"/>
          <w:lang w:val="mk-MK"/>
        </w:rPr>
        <w:t>од нашето училиште</w:t>
      </w:r>
      <w:r w:rsidRPr="00A4779D">
        <w:rPr>
          <w:rFonts w:ascii="Arial" w:hAnsi="Arial" w:cs="Arial"/>
          <w:sz w:val="24"/>
          <w:szCs w:val="24"/>
          <w:lang w:val="mk-MK"/>
        </w:rPr>
        <w:t xml:space="preserve"> аплицираа и се вклучија во проектот за Медиумска писменост (Медиумски клубови) и ги продолжија активностите од обуката формирајќи Медиумски клуб во училиштето.Извештај за раб</w:t>
      </w:r>
      <w:r>
        <w:rPr>
          <w:rFonts w:ascii="Arial" w:hAnsi="Arial" w:cs="Arial"/>
          <w:sz w:val="24"/>
          <w:szCs w:val="24"/>
          <w:lang w:val="mk-MK"/>
        </w:rPr>
        <w:t xml:space="preserve">отата на Медиумскиот клуб </w:t>
      </w:r>
      <w:r w:rsidRPr="00A4779D">
        <w:rPr>
          <w:rFonts w:ascii="Arial" w:hAnsi="Arial" w:cs="Arial"/>
          <w:sz w:val="24"/>
          <w:szCs w:val="24"/>
          <w:lang w:val="mk-MK"/>
        </w:rPr>
        <w:t>е доставен одделно.</w:t>
      </w:r>
    </w:p>
    <w:p w:rsidR="00A4779D" w:rsidRPr="00A4779D" w:rsidRDefault="00A4779D" w:rsidP="00A4779D">
      <w:pPr>
        <w:spacing w:after="0" w:line="360" w:lineRule="auto"/>
        <w:ind w:firstLine="720"/>
        <w:jc w:val="both"/>
        <w:rPr>
          <w:rFonts w:ascii="Arial" w:hAnsi="Arial" w:cs="Arial"/>
          <w:sz w:val="24"/>
          <w:szCs w:val="24"/>
          <w:lang w:val="mk-MK"/>
        </w:rPr>
      </w:pPr>
      <w:r w:rsidRPr="00A4779D">
        <w:rPr>
          <w:rFonts w:ascii="Arial" w:hAnsi="Arial" w:cs="Arial"/>
          <w:sz w:val="24"/>
          <w:szCs w:val="24"/>
          <w:lang w:val="mk-MK"/>
        </w:rPr>
        <w:t>Оваа година училиштето</w:t>
      </w:r>
      <w:r>
        <w:rPr>
          <w:rFonts w:ascii="Arial" w:hAnsi="Arial" w:cs="Arial"/>
          <w:sz w:val="24"/>
          <w:szCs w:val="24"/>
          <w:lang w:val="mk-MK"/>
        </w:rPr>
        <w:t xml:space="preserve"> преку ментор-наставникот</w:t>
      </w:r>
      <w:r w:rsidRPr="00A4779D">
        <w:rPr>
          <w:rFonts w:ascii="Arial" w:hAnsi="Arial" w:cs="Arial"/>
          <w:sz w:val="24"/>
          <w:szCs w:val="24"/>
          <w:lang w:val="mk-MK"/>
        </w:rPr>
        <w:t xml:space="preserve"> </w:t>
      </w:r>
      <w:r>
        <w:rPr>
          <w:rFonts w:ascii="Arial" w:hAnsi="Arial" w:cs="Arial"/>
          <w:sz w:val="24"/>
          <w:szCs w:val="24"/>
          <w:lang w:val="mk-MK"/>
        </w:rPr>
        <w:t>и ко</w:t>
      </w:r>
      <w:r w:rsidRPr="00A4779D">
        <w:rPr>
          <w:rFonts w:ascii="Arial" w:hAnsi="Arial" w:cs="Arial"/>
          <w:sz w:val="24"/>
          <w:szCs w:val="24"/>
          <w:lang w:val="mk-MK"/>
        </w:rPr>
        <w:t>рдинатор</w:t>
      </w:r>
      <w:r>
        <w:rPr>
          <w:rFonts w:ascii="Arial" w:hAnsi="Arial" w:cs="Arial"/>
          <w:sz w:val="24"/>
          <w:szCs w:val="24"/>
          <w:lang w:val="mk-MK"/>
        </w:rPr>
        <w:t xml:space="preserve"> </w:t>
      </w:r>
      <w:r w:rsidRPr="00A4779D">
        <w:rPr>
          <w:rFonts w:ascii="Arial" w:hAnsi="Arial" w:cs="Arial"/>
          <w:sz w:val="24"/>
          <w:szCs w:val="24"/>
          <w:lang w:val="mk-MK"/>
        </w:rPr>
        <w:t>на проектот за меѓует</w:t>
      </w:r>
      <w:r>
        <w:rPr>
          <w:rFonts w:ascii="Arial" w:hAnsi="Arial" w:cs="Arial"/>
          <w:sz w:val="24"/>
          <w:szCs w:val="24"/>
          <w:lang w:val="mk-MK"/>
        </w:rPr>
        <w:t>ничка интеграција во училиштето,</w:t>
      </w:r>
      <w:r w:rsidRPr="00A4779D">
        <w:rPr>
          <w:rFonts w:ascii="Arial" w:hAnsi="Arial" w:cs="Arial"/>
          <w:sz w:val="24"/>
          <w:szCs w:val="24"/>
          <w:lang w:val="mk-MK"/>
        </w:rPr>
        <w:t xml:space="preserve"> аплицираше и доби грант (од мал обем) и активностите започнаа со реализација. Дет</w:t>
      </w:r>
      <w:r>
        <w:rPr>
          <w:rFonts w:ascii="Arial" w:hAnsi="Arial" w:cs="Arial"/>
          <w:sz w:val="24"/>
          <w:szCs w:val="24"/>
          <w:lang w:val="mk-MK"/>
        </w:rPr>
        <w:t xml:space="preserve">ален извештај за проектот </w:t>
      </w:r>
      <w:r w:rsidRPr="00A4779D">
        <w:rPr>
          <w:rFonts w:ascii="Arial" w:hAnsi="Arial" w:cs="Arial"/>
          <w:sz w:val="24"/>
          <w:szCs w:val="24"/>
          <w:lang w:val="mk-MK"/>
        </w:rPr>
        <w:t>е поднесен од страна на координаторот до службите во училиштето.</w:t>
      </w:r>
    </w:p>
    <w:p w:rsidR="00A4779D" w:rsidRPr="00A4779D" w:rsidRDefault="00A4779D" w:rsidP="00A4779D">
      <w:pPr>
        <w:spacing w:after="0" w:line="360" w:lineRule="auto"/>
        <w:ind w:firstLine="720"/>
        <w:jc w:val="both"/>
        <w:rPr>
          <w:rFonts w:ascii="Arial" w:hAnsi="Arial" w:cs="Arial"/>
          <w:sz w:val="24"/>
          <w:szCs w:val="24"/>
          <w:lang w:val="mk-MK"/>
        </w:rPr>
      </w:pPr>
      <w:r w:rsidRPr="00A4779D">
        <w:rPr>
          <w:rFonts w:ascii="Arial" w:hAnsi="Arial" w:cs="Arial"/>
          <w:sz w:val="24"/>
          <w:szCs w:val="24"/>
          <w:lang w:val="mk-MK"/>
        </w:rPr>
        <w:t>Во месец октомври по барање на училиште  од Хрватска бевеме домаќини на Еразмус проектот (клучна акција КА122) насловен како CRAFT.</w:t>
      </w:r>
    </w:p>
    <w:p w:rsidR="00A4779D" w:rsidRPr="00A4779D" w:rsidRDefault="00A4779D" w:rsidP="00A4779D">
      <w:pPr>
        <w:spacing w:after="0" w:line="360" w:lineRule="auto"/>
        <w:ind w:firstLine="720"/>
        <w:jc w:val="both"/>
        <w:rPr>
          <w:rFonts w:ascii="Arial" w:hAnsi="Arial" w:cs="Arial"/>
          <w:sz w:val="24"/>
          <w:szCs w:val="24"/>
          <w:lang w:val="mk-MK"/>
        </w:rPr>
      </w:pPr>
      <w:r w:rsidRPr="00A4779D">
        <w:rPr>
          <w:rFonts w:ascii="Arial" w:hAnsi="Arial" w:cs="Arial"/>
          <w:sz w:val="24"/>
          <w:szCs w:val="24"/>
          <w:lang w:val="mk-MK"/>
        </w:rPr>
        <w:t>Во рамките на мобилноста се реализираа следните активности:</w:t>
      </w:r>
    </w:p>
    <w:p w:rsidR="00A4779D" w:rsidRPr="00A4779D" w:rsidRDefault="00A4779D" w:rsidP="00A4779D">
      <w:pPr>
        <w:spacing w:after="0" w:line="360" w:lineRule="auto"/>
        <w:ind w:firstLine="720"/>
        <w:jc w:val="both"/>
        <w:rPr>
          <w:rFonts w:ascii="Arial" w:hAnsi="Arial" w:cs="Arial"/>
          <w:sz w:val="24"/>
          <w:szCs w:val="24"/>
          <w:lang w:val="mk-MK"/>
        </w:rPr>
      </w:pPr>
      <w:r w:rsidRPr="00A4779D">
        <w:rPr>
          <w:rFonts w:ascii="Arial" w:hAnsi="Arial" w:cs="Arial"/>
          <w:sz w:val="24"/>
          <w:szCs w:val="24"/>
          <w:lang w:val="mk-MK"/>
        </w:rPr>
        <w:t>-спортски игри</w:t>
      </w:r>
    </w:p>
    <w:p w:rsidR="00A4779D" w:rsidRPr="00A4779D" w:rsidRDefault="00A4779D" w:rsidP="00A4779D">
      <w:pPr>
        <w:spacing w:after="0" w:line="360" w:lineRule="auto"/>
        <w:ind w:firstLine="720"/>
        <w:jc w:val="both"/>
        <w:rPr>
          <w:rFonts w:ascii="Arial" w:hAnsi="Arial" w:cs="Arial"/>
          <w:sz w:val="24"/>
          <w:szCs w:val="24"/>
          <w:lang w:val="mk-MK"/>
        </w:rPr>
      </w:pPr>
      <w:r w:rsidRPr="00A4779D">
        <w:rPr>
          <w:rFonts w:ascii="Arial" w:hAnsi="Arial" w:cs="Arial"/>
          <w:sz w:val="24"/>
          <w:szCs w:val="24"/>
          <w:lang w:val="mk-MK"/>
        </w:rPr>
        <w:lastRenderedPageBreak/>
        <w:t>-работилница „Кирилица„</w:t>
      </w:r>
    </w:p>
    <w:p w:rsidR="00A4779D" w:rsidRPr="00A4779D" w:rsidRDefault="00A4779D" w:rsidP="00A4779D">
      <w:pPr>
        <w:spacing w:after="0" w:line="360" w:lineRule="auto"/>
        <w:ind w:firstLine="720"/>
        <w:jc w:val="both"/>
        <w:rPr>
          <w:rFonts w:ascii="Arial" w:hAnsi="Arial" w:cs="Arial"/>
          <w:sz w:val="24"/>
          <w:szCs w:val="24"/>
          <w:lang w:val="mk-MK"/>
        </w:rPr>
      </w:pPr>
      <w:r w:rsidRPr="00A4779D">
        <w:rPr>
          <w:rFonts w:ascii="Arial" w:hAnsi="Arial" w:cs="Arial"/>
          <w:sz w:val="24"/>
          <w:szCs w:val="24"/>
          <w:lang w:val="mk-MK"/>
        </w:rPr>
        <w:t>-музичка работилница</w:t>
      </w:r>
    </w:p>
    <w:p w:rsidR="00A4779D" w:rsidRPr="00A4779D" w:rsidRDefault="00A4779D" w:rsidP="00A4779D">
      <w:pPr>
        <w:spacing w:after="0" w:line="360" w:lineRule="auto"/>
        <w:ind w:firstLine="720"/>
        <w:jc w:val="both"/>
        <w:rPr>
          <w:rFonts w:ascii="Arial" w:hAnsi="Arial" w:cs="Arial"/>
          <w:sz w:val="24"/>
          <w:szCs w:val="24"/>
          <w:lang w:val="mk-MK"/>
        </w:rPr>
      </w:pPr>
      <w:r w:rsidRPr="00A4779D">
        <w:rPr>
          <w:rFonts w:ascii="Arial" w:hAnsi="Arial" w:cs="Arial"/>
          <w:sz w:val="24"/>
          <w:szCs w:val="24"/>
          <w:lang w:val="mk-MK"/>
        </w:rPr>
        <w:t>-работилница за креативно пишување</w:t>
      </w:r>
    </w:p>
    <w:p w:rsidR="00A4779D" w:rsidRPr="00A4779D" w:rsidRDefault="00A4779D" w:rsidP="00A4779D">
      <w:pPr>
        <w:spacing w:after="0" w:line="360" w:lineRule="auto"/>
        <w:ind w:firstLine="720"/>
        <w:jc w:val="both"/>
        <w:rPr>
          <w:rFonts w:ascii="Arial" w:hAnsi="Arial" w:cs="Arial"/>
          <w:sz w:val="24"/>
          <w:szCs w:val="24"/>
          <w:lang w:val="mk-MK"/>
        </w:rPr>
      </w:pPr>
    </w:p>
    <w:p w:rsidR="00A4779D" w:rsidRPr="00A4779D" w:rsidRDefault="00D261EB" w:rsidP="00A4779D">
      <w:pPr>
        <w:spacing w:after="0" w:line="360" w:lineRule="auto"/>
        <w:ind w:firstLine="720"/>
        <w:jc w:val="both"/>
        <w:rPr>
          <w:rFonts w:ascii="Arial" w:hAnsi="Arial" w:cs="Arial"/>
          <w:sz w:val="24"/>
          <w:szCs w:val="24"/>
          <w:lang w:val="mk-MK"/>
        </w:rPr>
      </w:pPr>
      <w:r>
        <w:rPr>
          <w:rFonts w:ascii="Arial" w:hAnsi="Arial" w:cs="Arial"/>
          <w:sz w:val="24"/>
          <w:szCs w:val="24"/>
          <w:lang w:val="mk-MK"/>
        </w:rPr>
        <w:t xml:space="preserve">Во месец март нашето училиште </w:t>
      </w:r>
      <w:r w:rsidR="00A4779D" w:rsidRPr="00A4779D">
        <w:rPr>
          <w:rFonts w:ascii="Arial" w:hAnsi="Arial" w:cs="Arial"/>
          <w:sz w:val="24"/>
          <w:szCs w:val="24"/>
          <w:lang w:val="mk-MK"/>
        </w:rPr>
        <w:t xml:space="preserve"> беше домаќин уште на едно училиште од Полска, исто така во рамките на Еразмус проект (клучна акција КА122) насловен како„</w:t>
      </w:r>
      <w:r>
        <w:rPr>
          <w:rFonts w:ascii="Arial" w:hAnsi="Arial" w:cs="Arial"/>
          <w:sz w:val="24"/>
          <w:szCs w:val="24"/>
          <w:lang w:val="mk-MK"/>
        </w:rPr>
        <w:t xml:space="preserve"> Комуникација и природа пред се“</w:t>
      </w:r>
      <w:r w:rsidR="00A4779D" w:rsidRPr="00A4779D">
        <w:rPr>
          <w:rFonts w:ascii="Arial" w:hAnsi="Arial" w:cs="Arial"/>
          <w:sz w:val="24"/>
          <w:szCs w:val="24"/>
          <w:lang w:val="mk-MK"/>
        </w:rPr>
        <w:t>.</w:t>
      </w:r>
    </w:p>
    <w:p w:rsidR="00A4779D" w:rsidRPr="00A4779D" w:rsidRDefault="00A4779D" w:rsidP="00A4779D">
      <w:pPr>
        <w:spacing w:after="0" w:line="360" w:lineRule="auto"/>
        <w:ind w:firstLine="720"/>
        <w:jc w:val="both"/>
        <w:rPr>
          <w:rFonts w:ascii="Arial" w:hAnsi="Arial" w:cs="Arial"/>
          <w:sz w:val="24"/>
          <w:szCs w:val="24"/>
          <w:lang w:val="mk-MK"/>
        </w:rPr>
      </w:pPr>
      <w:r w:rsidRPr="00A4779D">
        <w:rPr>
          <w:rFonts w:ascii="Arial" w:hAnsi="Arial" w:cs="Arial"/>
          <w:sz w:val="24"/>
          <w:szCs w:val="24"/>
          <w:lang w:val="mk-MK"/>
        </w:rPr>
        <w:t xml:space="preserve">За таа цел се реализираа повеќе активности (Квизови,креативни работилници, работилници поврзани со обновливи извори на енергија). </w:t>
      </w:r>
      <w:r w:rsidR="00D261EB">
        <w:rPr>
          <w:rFonts w:ascii="Arial" w:hAnsi="Arial" w:cs="Arial"/>
          <w:sz w:val="24"/>
          <w:szCs w:val="24"/>
          <w:lang w:val="mk-MK"/>
        </w:rPr>
        <w:t xml:space="preserve"> </w:t>
      </w:r>
    </w:p>
    <w:p w:rsidR="00A4779D" w:rsidRPr="00A4779D" w:rsidRDefault="00A4779D" w:rsidP="00A4779D">
      <w:pPr>
        <w:spacing w:after="0" w:line="360" w:lineRule="auto"/>
        <w:ind w:firstLine="720"/>
        <w:jc w:val="both"/>
        <w:rPr>
          <w:rFonts w:ascii="Arial" w:hAnsi="Arial" w:cs="Arial"/>
          <w:sz w:val="24"/>
          <w:szCs w:val="24"/>
          <w:lang w:val="mk-MK"/>
        </w:rPr>
      </w:pPr>
      <w:r w:rsidRPr="00A4779D">
        <w:rPr>
          <w:rFonts w:ascii="Arial" w:hAnsi="Arial" w:cs="Arial"/>
          <w:sz w:val="24"/>
          <w:szCs w:val="24"/>
          <w:lang w:val="mk-MK"/>
        </w:rPr>
        <w:t>Во месец мај гости ни беа ученици и наставници од ученици од училиште од Латвија. Работилниците беа поврзани со Медиумска писменост и емоционална интелигенција. Паралелно со нив училиштето успешно го промовираше националното и културното наследство на државата и природните убавини.</w:t>
      </w:r>
    </w:p>
    <w:p w:rsidR="00A4779D" w:rsidRPr="00A4779D" w:rsidRDefault="00A4779D" w:rsidP="00A4779D">
      <w:pPr>
        <w:spacing w:after="0" w:line="360" w:lineRule="auto"/>
        <w:ind w:firstLine="720"/>
        <w:jc w:val="both"/>
        <w:rPr>
          <w:rFonts w:ascii="Arial" w:hAnsi="Arial" w:cs="Arial"/>
          <w:sz w:val="24"/>
          <w:szCs w:val="24"/>
          <w:lang w:val="mk-MK"/>
        </w:rPr>
      </w:pPr>
    </w:p>
    <w:p w:rsidR="00A4779D" w:rsidRPr="00A4779D" w:rsidRDefault="00A4779D" w:rsidP="00A4779D">
      <w:pPr>
        <w:spacing w:after="0" w:line="360" w:lineRule="auto"/>
        <w:ind w:firstLine="720"/>
        <w:jc w:val="both"/>
        <w:rPr>
          <w:rFonts w:ascii="Arial" w:hAnsi="Arial" w:cs="Arial"/>
          <w:sz w:val="24"/>
          <w:szCs w:val="24"/>
          <w:lang w:val="mk-MK"/>
        </w:rPr>
      </w:pPr>
      <w:r w:rsidRPr="00A4779D">
        <w:rPr>
          <w:rFonts w:ascii="Arial" w:hAnsi="Arial" w:cs="Arial"/>
          <w:sz w:val="24"/>
          <w:szCs w:val="24"/>
          <w:lang w:val="mk-MK"/>
        </w:rPr>
        <w:t>Во месец јуни како гости со Еразмус КА122 гости беа ученици и наставници од Хрватска, од училиштето „Дарда„ Осијек. Посетата беше во знак на размена на искуства од областа на екологијата и развивање на еколошката свест. Истовремено се реализираа работилници на отворено (во природа). Се изведоа екскурзии во Маврово и Охрид со цел претставување на државата и културна размена на традиција и национални богатства.</w:t>
      </w:r>
    </w:p>
    <w:p w:rsidR="00A4779D" w:rsidRPr="00A4779D" w:rsidRDefault="00A4779D" w:rsidP="00A4779D">
      <w:pPr>
        <w:spacing w:after="0" w:line="360" w:lineRule="auto"/>
        <w:ind w:firstLine="720"/>
        <w:jc w:val="both"/>
        <w:rPr>
          <w:rFonts w:ascii="Arial" w:hAnsi="Arial" w:cs="Arial"/>
          <w:sz w:val="24"/>
          <w:szCs w:val="24"/>
          <w:lang w:val="mk-MK"/>
        </w:rPr>
      </w:pPr>
      <w:r w:rsidRPr="00A4779D">
        <w:rPr>
          <w:rFonts w:ascii="Arial" w:hAnsi="Arial" w:cs="Arial"/>
          <w:sz w:val="24"/>
          <w:szCs w:val="24"/>
          <w:lang w:val="mk-MK"/>
        </w:rPr>
        <w:t>Со ова нашето училиште станува промотор на културното и национално богатство на Македонија и квалитетен партнер во размена на искуства со европските училишта во областа на образованието.</w:t>
      </w:r>
    </w:p>
    <w:p w:rsidR="00A4779D" w:rsidRDefault="00A4779D" w:rsidP="00A4779D">
      <w:pPr>
        <w:spacing w:after="0" w:line="360" w:lineRule="auto"/>
        <w:ind w:firstLine="720"/>
        <w:jc w:val="both"/>
        <w:rPr>
          <w:rFonts w:ascii="Arial" w:hAnsi="Arial" w:cs="Arial"/>
          <w:sz w:val="24"/>
          <w:szCs w:val="24"/>
          <w:lang w:val="mk-MK"/>
        </w:rPr>
      </w:pPr>
      <w:r w:rsidRPr="00A4779D">
        <w:rPr>
          <w:rFonts w:ascii="Arial" w:hAnsi="Arial" w:cs="Arial"/>
          <w:sz w:val="24"/>
          <w:szCs w:val="24"/>
          <w:lang w:val="mk-MK"/>
        </w:rPr>
        <w:t>Еразмус проектот „Позитивна дисциплина во европските училишта„ добиен во месец јули 2023 година исто така започна со реализација на активностите (извештај посебно поднесен ).</w:t>
      </w:r>
    </w:p>
    <w:p w:rsidR="00E90FC7" w:rsidRPr="00830F2B" w:rsidRDefault="00207B72" w:rsidP="00D261EB">
      <w:pPr>
        <w:spacing w:after="0" w:line="360" w:lineRule="auto"/>
        <w:ind w:firstLine="720"/>
        <w:jc w:val="both"/>
        <w:rPr>
          <w:rFonts w:ascii="Arial" w:hAnsi="Arial" w:cs="Arial"/>
          <w:sz w:val="24"/>
          <w:szCs w:val="24"/>
          <w:lang w:val="mk-MK"/>
        </w:rPr>
      </w:pPr>
      <w:r>
        <w:rPr>
          <w:rFonts w:ascii="Arial" w:hAnsi="Arial" w:cs="Arial"/>
          <w:sz w:val="24"/>
          <w:szCs w:val="24"/>
          <w:lang w:val="mk-MK"/>
        </w:rPr>
        <w:t>Координато</w:t>
      </w:r>
      <w:r w:rsidR="00D261EB">
        <w:rPr>
          <w:rFonts w:ascii="Arial" w:hAnsi="Arial" w:cs="Arial"/>
          <w:sz w:val="24"/>
          <w:szCs w:val="24"/>
          <w:lang w:val="mk-MK"/>
        </w:rPr>
        <w:t>р: наставник Елизабета Арсоска.</w:t>
      </w:r>
    </w:p>
    <w:p w:rsidR="00830F2B" w:rsidRDefault="0046501E" w:rsidP="00830F2B">
      <w:pPr>
        <w:spacing w:after="0" w:line="360" w:lineRule="auto"/>
        <w:ind w:firstLine="567"/>
        <w:jc w:val="both"/>
        <w:rPr>
          <w:rFonts w:ascii="Arial" w:hAnsi="Arial" w:cs="Arial"/>
          <w:sz w:val="24"/>
          <w:szCs w:val="24"/>
          <w:lang w:val="mk-MK"/>
        </w:rPr>
      </w:pPr>
      <w:r>
        <w:rPr>
          <w:rFonts w:ascii="Arial" w:hAnsi="Arial" w:cs="Arial"/>
          <w:sz w:val="24"/>
          <w:szCs w:val="24"/>
          <w:lang w:val="mk-MK"/>
        </w:rPr>
        <w:t xml:space="preserve"> </w:t>
      </w:r>
    </w:p>
    <w:p w:rsidR="0046501E" w:rsidRPr="0046501E" w:rsidRDefault="0046501E" w:rsidP="0046501E">
      <w:pPr>
        <w:pStyle w:val="ListParagraph"/>
        <w:spacing w:after="0" w:line="360" w:lineRule="auto"/>
        <w:jc w:val="both"/>
        <w:rPr>
          <w:rFonts w:ascii="Arial" w:hAnsi="Arial" w:cs="Arial"/>
          <w:bCs/>
          <w:sz w:val="24"/>
          <w:szCs w:val="24"/>
          <w:lang w:val="mk-MK"/>
        </w:rPr>
      </w:pPr>
      <w:r>
        <w:rPr>
          <w:rFonts w:ascii="Arial" w:hAnsi="Arial" w:cs="Arial"/>
          <w:b/>
          <w:bCs/>
          <w:sz w:val="24"/>
          <w:szCs w:val="24"/>
          <w:lang w:val="mk-MK"/>
        </w:rPr>
        <w:t xml:space="preserve"> 3.</w:t>
      </w:r>
      <w:r w:rsidRPr="0046501E">
        <w:t xml:space="preserve"> </w:t>
      </w:r>
      <w:r w:rsidRPr="0046501E">
        <w:rPr>
          <w:rFonts w:ascii="Arial" w:hAnsi="Arial" w:cs="Arial"/>
          <w:bCs/>
          <w:sz w:val="24"/>
          <w:szCs w:val="24"/>
          <w:lang w:val="mk-MK"/>
        </w:rPr>
        <w:t>Проект: Изучување на движењето и силите</w:t>
      </w:r>
    </w:p>
    <w:p w:rsidR="0046501E" w:rsidRPr="0046501E" w:rsidRDefault="0046501E" w:rsidP="0046501E">
      <w:pPr>
        <w:pStyle w:val="ListParagraph"/>
        <w:spacing w:after="0" w:line="360" w:lineRule="auto"/>
        <w:jc w:val="both"/>
        <w:rPr>
          <w:rFonts w:ascii="Arial" w:hAnsi="Arial" w:cs="Arial"/>
          <w:bCs/>
          <w:sz w:val="24"/>
          <w:szCs w:val="24"/>
          <w:lang w:val="mk-MK"/>
        </w:rPr>
      </w:pPr>
      <w:r w:rsidRPr="0046501E">
        <w:rPr>
          <w:rFonts w:ascii="Arial" w:hAnsi="Arial" w:cs="Arial"/>
          <w:bCs/>
          <w:sz w:val="24"/>
          <w:szCs w:val="24"/>
          <w:lang w:val="mk-MK"/>
        </w:rPr>
        <w:t>Цел: Разбирање на основнит</w:t>
      </w:r>
      <w:r>
        <w:rPr>
          <w:rFonts w:ascii="Arial" w:hAnsi="Arial" w:cs="Arial"/>
          <w:bCs/>
          <w:sz w:val="24"/>
          <w:szCs w:val="24"/>
          <w:lang w:val="mk-MK"/>
        </w:rPr>
        <w:t>е концепти на движење и силите.</w:t>
      </w:r>
      <w:r w:rsidRPr="0046501E">
        <w:rPr>
          <w:rFonts w:ascii="Arial" w:hAnsi="Arial" w:cs="Arial"/>
          <w:bCs/>
          <w:sz w:val="24"/>
          <w:szCs w:val="24"/>
          <w:lang w:val="mk-MK"/>
        </w:rPr>
        <w:t xml:space="preserve"> </w:t>
      </w:r>
    </w:p>
    <w:p w:rsidR="0046501E" w:rsidRPr="0046501E" w:rsidRDefault="0046501E" w:rsidP="0046501E">
      <w:pPr>
        <w:pStyle w:val="ListParagraph"/>
        <w:spacing w:after="0" w:line="360" w:lineRule="auto"/>
        <w:jc w:val="both"/>
        <w:rPr>
          <w:rFonts w:ascii="Arial" w:hAnsi="Arial" w:cs="Arial"/>
          <w:bCs/>
          <w:sz w:val="24"/>
          <w:szCs w:val="24"/>
          <w:lang w:val="mk-MK"/>
        </w:rPr>
      </w:pPr>
      <w:r>
        <w:rPr>
          <w:rFonts w:ascii="Arial" w:hAnsi="Arial" w:cs="Arial"/>
          <w:bCs/>
          <w:sz w:val="24"/>
          <w:szCs w:val="24"/>
          <w:lang w:val="mk-MK"/>
        </w:rPr>
        <w:lastRenderedPageBreak/>
        <w:t>4.</w:t>
      </w:r>
      <w:r w:rsidRPr="0046501E">
        <w:rPr>
          <w:rFonts w:ascii="Arial" w:hAnsi="Arial" w:cs="Arial"/>
          <w:bCs/>
          <w:sz w:val="24"/>
          <w:szCs w:val="24"/>
          <w:lang w:val="mk-MK"/>
        </w:rPr>
        <w:t xml:space="preserve"> Проект: Проучување на вселената</w:t>
      </w:r>
    </w:p>
    <w:p w:rsidR="0046501E" w:rsidRPr="0046501E" w:rsidRDefault="0046501E" w:rsidP="0046501E">
      <w:pPr>
        <w:pStyle w:val="ListParagraph"/>
        <w:spacing w:after="0" w:line="360" w:lineRule="auto"/>
        <w:jc w:val="both"/>
        <w:rPr>
          <w:rFonts w:ascii="Arial" w:hAnsi="Arial" w:cs="Arial"/>
          <w:bCs/>
          <w:sz w:val="24"/>
          <w:szCs w:val="24"/>
          <w:lang w:val="mk-MK"/>
        </w:rPr>
      </w:pPr>
      <w:r w:rsidRPr="0046501E">
        <w:rPr>
          <w:rFonts w:ascii="Arial" w:hAnsi="Arial" w:cs="Arial"/>
          <w:bCs/>
          <w:sz w:val="24"/>
          <w:szCs w:val="24"/>
          <w:lang w:val="mk-MK"/>
        </w:rPr>
        <w:t>Цел: Разбирање на основните кон</w:t>
      </w:r>
      <w:r>
        <w:rPr>
          <w:rFonts w:ascii="Arial" w:hAnsi="Arial" w:cs="Arial"/>
          <w:bCs/>
          <w:sz w:val="24"/>
          <w:szCs w:val="24"/>
          <w:lang w:val="mk-MK"/>
        </w:rPr>
        <w:t>цепти и структури на вселената.</w:t>
      </w:r>
      <w:r w:rsidRPr="0046501E">
        <w:rPr>
          <w:rFonts w:ascii="Arial" w:hAnsi="Arial" w:cs="Arial"/>
          <w:bCs/>
          <w:sz w:val="24"/>
          <w:szCs w:val="24"/>
          <w:lang w:val="mk-MK"/>
        </w:rPr>
        <w:t xml:space="preserve"> </w:t>
      </w:r>
    </w:p>
    <w:p w:rsidR="0046501E" w:rsidRPr="0046501E" w:rsidRDefault="0046501E" w:rsidP="0046501E">
      <w:pPr>
        <w:pStyle w:val="ListParagraph"/>
        <w:spacing w:after="0" w:line="360" w:lineRule="auto"/>
        <w:jc w:val="both"/>
        <w:rPr>
          <w:rFonts w:ascii="Arial" w:hAnsi="Arial" w:cs="Arial"/>
          <w:bCs/>
          <w:sz w:val="24"/>
          <w:szCs w:val="24"/>
          <w:lang w:val="mk-MK"/>
        </w:rPr>
      </w:pPr>
      <w:r>
        <w:rPr>
          <w:rFonts w:ascii="Arial" w:hAnsi="Arial" w:cs="Arial"/>
          <w:bCs/>
          <w:sz w:val="24"/>
          <w:szCs w:val="24"/>
          <w:lang w:val="mk-MK"/>
        </w:rPr>
        <w:t>5.</w:t>
      </w:r>
      <w:r w:rsidRPr="0046501E">
        <w:rPr>
          <w:rFonts w:ascii="Arial" w:hAnsi="Arial" w:cs="Arial"/>
          <w:bCs/>
          <w:sz w:val="24"/>
          <w:szCs w:val="24"/>
          <w:lang w:val="mk-MK"/>
        </w:rPr>
        <w:t xml:space="preserve"> Меѓународен проект: За денот на ретките болести</w:t>
      </w:r>
      <w:r>
        <w:rPr>
          <w:rFonts w:ascii="Arial" w:hAnsi="Arial" w:cs="Arial"/>
          <w:bCs/>
          <w:sz w:val="24"/>
          <w:szCs w:val="24"/>
          <w:lang w:val="mk-MK"/>
        </w:rPr>
        <w:t xml:space="preserve"> ,,Училница со ретка добрина“</w:t>
      </w:r>
    </w:p>
    <w:p w:rsidR="0046501E" w:rsidRPr="0046501E" w:rsidRDefault="0046501E" w:rsidP="0046501E">
      <w:pPr>
        <w:pStyle w:val="ListParagraph"/>
        <w:spacing w:after="0" w:line="360" w:lineRule="auto"/>
        <w:jc w:val="both"/>
        <w:rPr>
          <w:rFonts w:ascii="Arial" w:hAnsi="Arial" w:cs="Arial"/>
          <w:bCs/>
          <w:sz w:val="24"/>
          <w:szCs w:val="24"/>
          <w:lang w:val="mk-MK"/>
        </w:rPr>
      </w:pPr>
      <w:r w:rsidRPr="0046501E">
        <w:rPr>
          <w:rFonts w:ascii="Arial" w:hAnsi="Arial" w:cs="Arial"/>
          <w:bCs/>
          <w:sz w:val="24"/>
          <w:szCs w:val="24"/>
          <w:lang w:val="mk-MK"/>
        </w:rPr>
        <w:t>Цел: Подигање на свеста за ретките болести и промовирање на солидарност и</w:t>
      </w:r>
    </w:p>
    <w:p w:rsidR="0046501E" w:rsidRPr="0046501E" w:rsidRDefault="0046501E" w:rsidP="0046501E">
      <w:pPr>
        <w:pStyle w:val="ListParagraph"/>
        <w:spacing w:after="0" w:line="360" w:lineRule="auto"/>
        <w:jc w:val="both"/>
        <w:rPr>
          <w:rFonts w:ascii="Arial" w:hAnsi="Arial" w:cs="Arial"/>
          <w:bCs/>
          <w:sz w:val="24"/>
          <w:szCs w:val="24"/>
          <w:lang w:val="mk-MK"/>
        </w:rPr>
      </w:pPr>
      <w:r w:rsidRPr="0046501E">
        <w:rPr>
          <w:rFonts w:ascii="Arial" w:hAnsi="Arial" w:cs="Arial"/>
          <w:bCs/>
          <w:sz w:val="24"/>
          <w:szCs w:val="24"/>
          <w:lang w:val="mk-MK"/>
        </w:rPr>
        <w:t>поддршка за лицата кои живеат со ретки болести. Мото: "Заедно сме посилни во</w:t>
      </w:r>
    </w:p>
    <w:p w:rsidR="0046501E" w:rsidRPr="0046501E" w:rsidRDefault="0046501E" w:rsidP="0046501E">
      <w:pPr>
        <w:pStyle w:val="ListParagraph"/>
        <w:spacing w:after="0" w:line="360" w:lineRule="auto"/>
        <w:jc w:val="both"/>
        <w:rPr>
          <w:rFonts w:ascii="Arial" w:hAnsi="Arial" w:cs="Arial"/>
          <w:bCs/>
          <w:sz w:val="24"/>
          <w:szCs w:val="24"/>
          <w:lang w:val="mk-MK"/>
        </w:rPr>
      </w:pPr>
      <w:r>
        <w:rPr>
          <w:rFonts w:ascii="Arial" w:hAnsi="Arial" w:cs="Arial"/>
          <w:bCs/>
          <w:sz w:val="24"/>
          <w:szCs w:val="24"/>
          <w:lang w:val="mk-MK"/>
        </w:rPr>
        <w:t>нашата реткост!"</w:t>
      </w:r>
    </w:p>
    <w:p w:rsidR="0046501E" w:rsidRDefault="0046501E" w:rsidP="0046501E">
      <w:pPr>
        <w:pStyle w:val="ListParagraph"/>
        <w:spacing w:after="0" w:line="360" w:lineRule="auto"/>
        <w:jc w:val="both"/>
        <w:rPr>
          <w:rFonts w:ascii="Arial" w:hAnsi="Arial" w:cs="Arial"/>
          <w:bCs/>
          <w:sz w:val="24"/>
          <w:szCs w:val="24"/>
          <w:lang w:val="mk-MK"/>
        </w:rPr>
      </w:pPr>
      <w:r>
        <w:rPr>
          <w:rFonts w:ascii="Arial" w:hAnsi="Arial" w:cs="Arial"/>
          <w:bCs/>
          <w:sz w:val="24"/>
          <w:szCs w:val="24"/>
          <w:lang w:val="mk-MK"/>
        </w:rPr>
        <w:t>6.Меѓународен проект: ,,Професија која создава идни професии со учениците од трето одделение</w:t>
      </w:r>
    </w:p>
    <w:p w:rsidR="0046501E" w:rsidRPr="0046501E" w:rsidRDefault="0046501E" w:rsidP="0046501E">
      <w:pPr>
        <w:pStyle w:val="ListParagraph"/>
        <w:spacing w:after="0" w:line="360" w:lineRule="auto"/>
        <w:jc w:val="both"/>
        <w:rPr>
          <w:rFonts w:ascii="Arial" w:hAnsi="Arial" w:cs="Arial"/>
          <w:bCs/>
          <w:sz w:val="24"/>
          <w:szCs w:val="24"/>
          <w:lang w:val="mk-MK"/>
        </w:rPr>
      </w:pPr>
      <w:r>
        <w:rPr>
          <w:rFonts w:ascii="Arial" w:hAnsi="Arial" w:cs="Arial"/>
          <w:bCs/>
          <w:sz w:val="24"/>
          <w:szCs w:val="24"/>
          <w:lang w:val="mk-MK"/>
        </w:rPr>
        <w:t>7.</w:t>
      </w:r>
      <w:r w:rsidRPr="0046501E">
        <w:rPr>
          <w:rFonts w:ascii="Arial" w:hAnsi="Arial" w:cs="Arial"/>
          <w:bCs/>
          <w:sz w:val="24"/>
          <w:szCs w:val="24"/>
          <w:lang w:val="mk-MK"/>
        </w:rPr>
        <w:t xml:space="preserve"> Проект: Проучување на светлината и оптиката</w:t>
      </w:r>
    </w:p>
    <w:p w:rsidR="0046501E" w:rsidRPr="0046501E" w:rsidRDefault="0046501E" w:rsidP="0046501E">
      <w:pPr>
        <w:pStyle w:val="ListParagraph"/>
        <w:spacing w:after="0" w:line="360" w:lineRule="auto"/>
        <w:jc w:val="both"/>
        <w:rPr>
          <w:rFonts w:ascii="Arial" w:hAnsi="Arial" w:cs="Arial"/>
          <w:bCs/>
          <w:sz w:val="24"/>
          <w:szCs w:val="24"/>
          <w:lang w:val="mk-MK"/>
        </w:rPr>
      </w:pPr>
      <w:r w:rsidRPr="0046501E">
        <w:rPr>
          <w:rFonts w:ascii="Arial" w:hAnsi="Arial" w:cs="Arial"/>
          <w:bCs/>
          <w:sz w:val="24"/>
          <w:szCs w:val="24"/>
          <w:lang w:val="mk-MK"/>
        </w:rPr>
        <w:t>Цел: Разбирање на основните при</w:t>
      </w:r>
      <w:r>
        <w:rPr>
          <w:rFonts w:ascii="Arial" w:hAnsi="Arial" w:cs="Arial"/>
          <w:bCs/>
          <w:sz w:val="24"/>
          <w:szCs w:val="24"/>
          <w:lang w:val="mk-MK"/>
        </w:rPr>
        <w:t>нципи на светлината и оптиката.</w:t>
      </w:r>
    </w:p>
    <w:p w:rsidR="0046501E" w:rsidRPr="0046501E" w:rsidRDefault="0046501E" w:rsidP="0046501E">
      <w:pPr>
        <w:pStyle w:val="ListParagraph"/>
        <w:spacing w:after="0" w:line="360" w:lineRule="auto"/>
        <w:jc w:val="both"/>
        <w:rPr>
          <w:rFonts w:ascii="Arial" w:hAnsi="Arial" w:cs="Arial"/>
          <w:bCs/>
          <w:sz w:val="24"/>
          <w:szCs w:val="24"/>
          <w:lang w:val="mk-MK"/>
        </w:rPr>
      </w:pPr>
      <w:r>
        <w:rPr>
          <w:rFonts w:ascii="Arial" w:hAnsi="Arial" w:cs="Arial"/>
          <w:bCs/>
          <w:sz w:val="24"/>
          <w:szCs w:val="24"/>
          <w:lang w:val="mk-MK"/>
        </w:rPr>
        <w:t>8</w:t>
      </w:r>
      <w:r w:rsidRPr="0046501E">
        <w:rPr>
          <w:rFonts w:ascii="Arial" w:hAnsi="Arial" w:cs="Arial"/>
          <w:bCs/>
          <w:sz w:val="24"/>
          <w:szCs w:val="24"/>
          <w:lang w:val="mk-MK"/>
        </w:rPr>
        <w:t>. Проект: Заеднички час „Денот на водите“</w:t>
      </w:r>
    </w:p>
    <w:p w:rsidR="0046501E" w:rsidRPr="0046501E" w:rsidRDefault="0046501E" w:rsidP="0046501E">
      <w:pPr>
        <w:pStyle w:val="ListParagraph"/>
        <w:spacing w:after="0" w:line="360" w:lineRule="auto"/>
        <w:jc w:val="both"/>
        <w:rPr>
          <w:rFonts w:ascii="Arial" w:hAnsi="Arial" w:cs="Arial"/>
          <w:bCs/>
          <w:sz w:val="24"/>
          <w:szCs w:val="24"/>
          <w:lang w:val="mk-MK"/>
        </w:rPr>
      </w:pPr>
      <w:r w:rsidRPr="0046501E">
        <w:rPr>
          <w:rFonts w:ascii="Arial" w:hAnsi="Arial" w:cs="Arial"/>
          <w:bCs/>
          <w:sz w:val="24"/>
          <w:szCs w:val="24"/>
          <w:lang w:val="mk-MK"/>
        </w:rPr>
        <w:t>Цел: Подигање на свеста за важноста на водите</w:t>
      </w:r>
      <w:r>
        <w:rPr>
          <w:rFonts w:ascii="Arial" w:hAnsi="Arial" w:cs="Arial"/>
          <w:bCs/>
          <w:sz w:val="24"/>
          <w:szCs w:val="24"/>
          <w:lang w:val="mk-MK"/>
        </w:rPr>
        <w:t xml:space="preserve"> и нивното одржливо управување.</w:t>
      </w:r>
    </w:p>
    <w:p w:rsidR="0046501E" w:rsidRPr="0046501E" w:rsidRDefault="0046501E" w:rsidP="0046501E">
      <w:pPr>
        <w:pStyle w:val="ListParagraph"/>
        <w:spacing w:after="0" w:line="360" w:lineRule="auto"/>
        <w:jc w:val="both"/>
        <w:rPr>
          <w:rFonts w:ascii="Arial" w:hAnsi="Arial" w:cs="Arial"/>
          <w:bCs/>
          <w:sz w:val="24"/>
          <w:szCs w:val="24"/>
          <w:lang w:val="mk-MK"/>
        </w:rPr>
      </w:pPr>
      <w:r>
        <w:rPr>
          <w:rFonts w:ascii="Arial" w:hAnsi="Arial" w:cs="Arial"/>
          <w:bCs/>
          <w:sz w:val="24"/>
          <w:szCs w:val="24"/>
          <w:lang w:val="mk-MK"/>
        </w:rPr>
        <w:t>9</w:t>
      </w:r>
      <w:r w:rsidRPr="0046501E">
        <w:rPr>
          <w:rFonts w:ascii="Arial" w:hAnsi="Arial" w:cs="Arial"/>
          <w:bCs/>
          <w:sz w:val="24"/>
          <w:szCs w:val="24"/>
          <w:lang w:val="mk-MK"/>
        </w:rPr>
        <w:t>. Проект: Изработка на мапи по физика</w:t>
      </w:r>
    </w:p>
    <w:p w:rsidR="0046501E" w:rsidRPr="0046501E" w:rsidRDefault="0046501E" w:rsidP="0046501E">
      <w:pPr>
        <w:pStyle w:val="ListParagraph"/>
        <w:spacing w:after="0" w:line="360" w:lineRule="auto"/>
        <w:jc w:val="both"/>
        <w:rPr>
          <w:rFonts w:ascii="Arial" w:hAnsi="Arial" w:cs="Arial"/>
          <w:bCs/>
          <w:sz w:val="24"/>
          <w:szCs w:val="24"/>
          <w:lang w:val="mk-MK"/>
        </w:rPr>
      </w:pPr>
      <w:r w:rsidRPr="0046501E">
        <w:rPr>
          <w:rFonts w:ascii="Arial" w:hAnsi="Arial" w:cs="Arial"/>
          <w:bCs/>
          <w:sz w:val="24"/>
          <w:szCs w:val="24"/>
          <w:lang w:val="mk-MK"/>
        </w:rPr>
        <w:t>Цел: Визуализација и подобро разбирање на различните концепти и теми во физиката</w:t>
      </w:r>
    </w:p>
    <w:p w:rsidR="0046501E" w:rsidRPr="0046501E" w:rsidRDefault="0046501E" w:rsidP="0046501E">
      <w:pPr>
        <w:pStyle w:val="ListParagraph"/>
        <w:spacing w:after="0" w:line="360" w:lineRule="auto"/>
        <w:jc w:val="both"/>
        <w:rPr>
          <w:rFonts w:ascii="Arial" w:hAnsi="Arial" w:cs="Arial"/>
          <w:bCs/>
          <w:sz w:val="24"/>
          <w:szCs w:val="24"/>
          <w:lang w:val="mk-MK"/>
        </w:rPr>
      </w:pPr>
      <w:r w:rsidRPr="0046501E">
        <w:rPr>
          <w:rFonts w:ascii="Arial" w:hAnsi="Arial" w:cs="Arial"/>
          <w:bCs/>
          <w:sz w:val="24"/>
          <w:szCs w:val="24"/>
          <w:lang w:val="mk-MK"/>
        </w:rPr>
        <w:t>преку изработка на</w:t>
      </w:r>
      <w:r>
        <w:rPr>
          <w:rFonts w:ascii="Arial" w:hAnsi="Arial" w:cs="Arial"/>
          <w:bCs/>
          <w:sz w:val="24"/>
          <w:szCs w:val="24"/>
          <w:lang w:val="mk-MK"/>
        </w:rPr>
        <w:t xml:space="preserve"> концептуални и мапи на знаења.</w:t>
      </w:r>
    </w:p>
    <w:p w:rsidR="0046501E" w:rsidRPr="0046501E" w:rsidRDefault="0046501E" w:rsidP="0046501E">
      <w:pPr>
        <w:pStyle w:val="ListParagraph"/>
        <w:spacing w:after="0" w:line="360" w:lineRule="auto"/>
        <w:jc w:val="both"/>
        <w:rPr>
          <w:rFonts w:ascii="Arial" w:hAnsi="Arial" w:cs="Arial"/>
          <w:bCs/>
          <w:sz w:val="24"/>
          <w:szCs w:val="24"/>
          <w:lang w:val="mk-MK"/>
        </w:rPr>
      </w:pPr>
      <w:r>
        <w:rPr>
          <w:rFonts w:ascii="Arial" w:hAnsi="Arial" w:cs="Arial"/>
          <w:bCs/>
          <w:sz w:val="24"/>
          <w:szCs w:val="24"/>
          <w:lang w:val="mk-MK"/>
        </w:rPr>
        <w:t>10</w:t>
      </w:r>
      <w:r w:rsidRPr="0046501E">
        <w:rPr>
          <w:rFonts w:ascii="Arial" w:hAnsi="Arial" w:cs="Arial"/>
          <w:bCs/>
          <w:sz w:val="24"/>
          <w:szCs w:val="24"/>
          <w:lang w:val="mk-MK"/>
        </w:rPr>
        <w:t>. Проект: Експеримент со електрични кола</w:t>
      </w:r>
    </w:p>
    <w:p w:rsidR="0046501E" w:rsidRPr="00FE4859" w:rsidRDefault="0046501E" w:rsidP="00FE4859">
      <w:pPr>
        <w:pStyle w:val="ListParagraph"/>
        <w:spacing w:after="0" w:line="360" w:lineRule="auto"/>
        <w:jc w:val="both"/>
        <w:rPr>
          <w:rFonts w:ascii="Arial" w:hAnsi="Arial" w:cs="Arial"/>
          <w:bCs/>
          <w:sz w:val="24"/>
          <w:szCs w:val="24"/>
          <w:lang w:val="mk-MK"/>
        </w:rPr>
      </w:pPr>
      <w:r w:rsidRPr="0046501E">
        <w:rPr>
          <w:rFonts w:ascii="Arial" w:hAnsi="Arial" w:cs="Arial"/>
          <w:bCs/>
          <w:sz w:val="24"/>
          <w:szCs w:val="24"/>
          <w:lang w:val="mk-MK"/>
        </w:rPr>
        <w:t>Цел: Разбирање на основните</w:t>
      </w:r>
      <w:r w:rsidR="00FE4859">
        <w:rPr>
          <w:rFonts w:ascii="Arial" w:hAnsi="Arial" w:cs="Arial"/>
          <w:bCs/>
          <w:sz w:val="24"/>
          <w:szCs w:val="24"/>
          <w:lang w:val="mk-MK"/>
        </w:rPr>
        <w:t xml:space="preserve"> принципи на електричните кола.</w:t>
      </w:r>
      <w:r w:rsidRPr="00FE4859">
        <w:rPr>
          <w:rFonts w:ascii="Arial" w:hAnsi="Arial" w:cs="Arial"/>
          <w:bCs/>
          <w:sz w:val="24"/>
          <w:szCs w:val="24"/>
          <w:lang w:val="mk-MK"/>
        </w:rPr>
        <w:t xml:space="preserve"> </w:t>
      </w:r>
    </w:p>
    <w:p w:rsidR="0046501E" w:rsidRPr="0046501E" w:rsidRDefault="0046501E" w:rsidP="0046501E">
      <w:pPr>
        <w:pStyle w:val="ListParagraph"/>
        <w:spacing w:after="0" w:line="360" w:lineRule="auto"/>
        <w:jc w:val="both"/>
        <w:rPr>
          <w:rFonts w:ascii="Arial" w:hAnsi="Arial" w:cs="Arial"/>
          <w:bCs/>
          <w:sz w:val="24"/>
          <w:szCs w:val="24"/>
          <w:lang w:val="mk-MK"/>
        </w:rPr>
      </w:pPr>
      <w:r>
        <w:rPr>
          <w:rFonts w:ascii="Arial" w:hAnsi="Arial" w:cs="Arial"/>
          <w:bCs/>
          <w:sz w:val="24"/>
          <w:szCs w:val="24"/>
          <w:lang w:val="mk-MK"/>
        </w:rPr>
        <w:t>11</w:t>
      </w:r>
      <w:r w:rsidRPr="0046501E">
        <w:rPr>
          <w:rFonts w:ascii="Arial" w:hAnsi="Arial" w:cs="Arial"/>
          <w:bCs/>
          <w:sz w:val="24"/>
          <w:szCs w:val="24"/>
          <w:lang w:val="mk-MK"/>
        </w:rPr>
        <w:t>. Проект: Притисок</w:t>
      </w:r>
    </w:p>
    <w:p w:rsidR="0046501E" w:rsidRPr="0046501E" w:rsidRDefault="0046501E" w:rsidP="0046501E">
      <w:pPr>
        <w:pStyle w:val="ListParagraph"/>
        <w:spacing w:after="0" w:line="360" w:lineRule="auto"/>
        <w:jc w:val="both"/>
        <w:rPr>
          <w:rFonts w:ascii="Arial" w:hAnsi="Arial" w:cs="Arial"/>
          <w:bCs/>
          <w:sz w:val="24"/>
          <w:szCs w:val="24"/>
          <w:lang w:val="mk-MK"/>
        </w:rPr>
      </w:pPr>
      <w:r w:rsidRPr="0046501E">
        <w:rPr>
          <w:rFonts w:ascii="Arial" w:hAnsi="Arial" w:cs="Arial"/>
          <w:bCs/>
          <w:sz w:val="24"/>
          <w:szCs w:val="24"/>
          <w:lang w:val="mk-MK"/>
        </w:rPr>
        <w:t>Цел: Разбирање на концептот на притисок и неговите примени во секојдневниот живот</w:t>
      </w:r>
    </w:p>
    <w:p w:rsidR="0046501E" w:rsidRPr="0046501E" w:rsidRDefault="0046501E" w:rsidP="0046501E">
      <w:pPr>
        <w:pStyle w:val="ListParagraph"/>
        <w:spacing w:after="0" w:line="360" w:lineRule="auto"/>
        <w:jc w:val="both"/>
        <w:rPr>
          <w:rFonts w:ascii="Arial" w:hAnsi="Arial" w:cs="Arial"/>
          <w:bCs/>
          <w:sz w:val="24"/>
          <w:szCs w:val="24"/>
          <w:lang w:val="mk-MK"/>
        </w:rPr>
      </w:pPr>
      <w:r w:rsidRPr="0046501E">
        <w:rPr>
          <w:rFonts w:ascii="Arial" w:hAnsi="Arial" w:cs="Arial"/>
          <w:bCs/>
          <w:sz w:val="24"/>
          <w:szCs w:val="24"/>
          <w:lang w:val="mk-MK"/>
        </w:rPr>
        <w:t>и природата.</w:t>
      </w:r>
    </w:p>
    <w:p w:rsidR="002635AE" w:rsidRDefault="0046501E" w:rsidP="0046501E">
      <w:pPr>
        <w:pStyle w:val="ListParagraph"/>
        <w:spacing w:after="0" w:line="360" w:lineRule="auto"/>
        <w:jc w:val="both"/>
        <w:rPr>
          <w:rFonts w:ascii="Arial" w:hAnsi="Arial" w:cs="Arial"/>
          <w:sz w:val="24"/>
          <w:szCs w:val="24"/>
          <w:lang w:val="mk-MK"/>
        </w:rPr>
      </w:pPr>
      <w:r>
        <w:rPr>
          <w:rFonts w:ascii="Arial" w:hAnsi="Arial" w:cs="Arial"/>
          <w:bCs/>
          <w:sz w:val="24"/>
          <w:szCs w:val="24"/>
          <w:lang w:val="mk-MK"/>
        </w:rPr>
        <w:t xml:space="preserve"> </w:t>
      </w:r>
    </w:p>
    <w:p w:rsidR="007169DE" w:rsidRPr="0046501E" w:rsidRDefault="007169DE" w:rsidP="0046501E">
      <w:pPr>
        <w:pStyle w:val="ListParagraph"/>
        <w:spacing w:after="0" w:line="360" w:lineRule="auto"/>
        <w:jc w:val="both"/>
        <w:rPr>
          <w:rFonts w:ascii="Arial" w:hAnsi="Arial" w:cs="Arial"/>
          <w:sz w:val="24"/>
          <w:szCs w:val="24"/>
          <w:lang w:val="mk-MK"/>
        </w:rPr>
      </w:pPr>
    </w:p>
    <w:p w:rsidR="001C3CBA" w:rsidRPr="00D31D65" w:rsidRDefault="00700078" w:rsidP="00830F2B">
      <w:pPr>
        <w:pStyle w:val="Title"/>
        <w:spacing w:after="0"/>
      </w:pPr>
      <w:bookmarkStart w:id="88" w:name="_Toc12533919"/>
      <w:bookmarkStart w:id="89" w:name="_Toc12534082"/>
      <w:bookmarkStart w:id="90" w:name="_Toc12610754"/>
      <w:bookmarkStart w:id="91" w:name="_Toc138926222"/>
      <w:r>
        <w:t>5</w:t>
      </w:r>
      <w:r w:rsidR="00A764FB" w:rsidRPr="008E5BFD">
        <w:t>.Следење, вреднување и унапредување на образовната и воспитната работа</w:t>
      </w:r>
      <w:bookmarkEnd w:id="88"/>
      <w:bookmarkEnd w:id="89"/>
      <w:bookmarkEnd w:id="90"/>
      <w:bookmarkEnd w:id="91"/>
    </w:p>
    <w:p w:rsidR="00A764FB" w:rsidRPr="008E5BFD" w:rsidRDefault="00A764FB"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lastRenderedPageBreak/>
        <w:t>Следењето, вреднувањето и унапредувањето на воспитно - образовната работа во училиштето се остваруваше со цел да се постигне квалитет во работењето и да се придонесе за унапредувањето на воспитно - образовниот процес во училиштето.</w:t>
      </w:r>
    </w:p>
    <w:p w:rsidR="0044297E" w:rsidRPr="008E5BFD" w:rsidRDefault="0044297E"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 xml:space="preserve">Реализацијата на Годишната програма ја следеше: Училишниот одбор, Советот на родителите, Наставничкиот совет, </w:t>
      </w:r>
      <w:r w:rsidR="0061779A">
        <w:rPr>
          <w:rFonts w:ascii="Arial" w:hAnsi="Arial" w:cs="Arial"/>
          <w:sz w:val="24"/>
          <w:szCs w:val="24"/>
          <w:lang w:val="mk-MK"/>
        </w:rPr>
        <w:t>Д</w:t>
      </w:r>
      <w:r w:rsidRPr="008E5BFD">
        <w:rPr>
          <w:rFonts w:ascii="Arial" w:hAnsi="Arial" w:cs="Arial"/>
          <w:sz w:val="24"/>
          <w:szCs w:val="24"/>
          <w:lang w:val="mk-MK"/>
        </w:rPr>
        <w:t>ржавниот просветен инспектор пре</w:t>
      </w:r>
      <w:r w:rsidR="008C391D">
        <w:rPr>
          <w:rFonts w:ascii="Arial" w:hAnsi="Arial" w:cs="Arial"/>
          <w:sz w:val="24"/>
          <w:szCs w:val="24"/>
          <w:lang w:val="mk-MK"/>
        </w:rPr>
        <w:t>ку состаноци, посети и извештаи</w:t>
      </w:r>
      <w:r w:rsidR="006970B1" w:rsidRPr="008E5BFD">
        <w:rPr>
          <w:rFonts w:ascii="Arial" w:hAnsi="Arial" w:cs="Arial"/>
          <w:sz w:val="24"/>
          <w:szCs w:val="24"/>
          <w:lang w:val="mk-MK"/>
        </w:rPr>
        <w:t>.</w:t>
      </w:r>
      <w:r w:rsidR="000F446A">
        <w:rPr>
          <w:rFonts w:ascii="Arial" w:hAnsi="Arial" w:cs="Arial"/>
          <w:sz w:val="24"/>
          <w:szCs w:val="24"/>
          <w:lang w:val="mk-MK"/>
        </w:rPr>
        <w:t>Во периодот од 19-21.02.2024г.во училиштето беше извршена Интегрална евалуација од страна на инспектори од ДПИ.</w:t>
      </w:r>
    </w:p>
    <w:p w:rsidR="00A764FB" w:rsidRPr="008E5BFD" w:rsidRDefault="00A764FB"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Следењето на организацијата, реализацијата и ефикасноста на наставните и воннаставните активности, следењето на сите видови подготовки на наставата и воннаставните активности беа задачи на директорот на училиштет</w:t>
      </w:r>
      <w:r w:rsidR="008C391D">
        <w:rPr>
          <w:rFonts w:ascii="Arial" w:hAnsi="Arial" w:cs="Arial"/>
          <w:sz w:val="24"/>
          <w:szCs w:val="24"/>
          <w:lang w:val="mk-MK"/>
        </w:rPr>
        <w:t>о во соработка со наставникот - ментор</w:t>
      </w:r>
      <w:r w:rsidRPr="008E5BFD">
        <w:rPr>
          <w:rFonts w:ascii="Arial" w:hAnsi="Arial" w:cs="Arial"/>
          <w:sz w:val="24"/>
          <w:szCs w:val="24"/>
          <w:lang w:val="mk-MK"/>
        </w:rPr>
        <w:t xml:space="preserve"> и стручните соработници.</w:t>
      </w:r>
    </w:p>
    <w:p w:rsidR="00E908F6" w:rsidRPr="00EB027F" w:rsidRDefault="00DD16A8" w:rsidP="008E5BFD">
      <w:pPr>
        <w:spacing w:after="0" w:line="360" w:lineRule="auto"/>
        <w:ind w:firstLine="720"/>
        <w:jc w:val="both"/>
        <w:rPr>
          <w:rFonts w:ascii="Arial" w:hAnsi="Arial" w:cs="Arial"/>
          <w:sz w:val="24"/>
          <w:szCs w:val="24"/>
          <w:lang w:val="mk-MK"/>
        </w:rPr>
      </w:pPr>
      <w:r w:rsidRPr="00EB027F">
        <w:rPr>
          <w:rFonts w:ascii="Arial" w:hAnsi="Arial" w:cs="Arial"/>
          <w:sz w:val="24"/>
          <w:szCs w:val="24"/>
          <w:lang w:val="mk-MK"/>
        </w:rPr>
        <w:t>Според распоредот за посета на час</w:t>
      </w:r>
      <w:r w:rsidR="005A490D" w:rsidRPr="00EB027F">
        <w:rPr>
          <w:rFonts w:ascii="Arial" w:hAnsi="Arial" w:cs="Arial"/>
          <w:sz w:val="24"/>
          <w:szCs w:val="24"/>
          <w:lang w:val="mk-MK"/>
        </w:rPr>
        <w:t>ови п</w:t>
      </w:r>
      <w:r w:rsidR="00C218B1" w:rsidRPr="00EB027F">
        <w:rPr>
          <w:rFonts w:ascii="Arial" w:hAnsi="Arial" w:cs="Arial"/>
          <w:sz w:val="24"/>
          <w:szCs w:val="24"/>
          <w:lang w:val="mk-MK"/>
        </w:rPr>
        <w:t>редвидени за оваа учебна година</w:t>
      </w:r>
      <w:r w:rsidRPr="00EB027F">
        <w:rPr>
          <w:rFonts w:ascii="Arial" w:hAnsi="Arial" w:cs="Arial"/>
          <w:sz w:val="24"/>
          <w:szCs w:val="24"/>
          <w:lang w:val="mk-MK"/>
        </w:rPr>
        <w:t xml:space="preserve"> посетени</w:t>
      </w:r>
      <w:r w:rsidR="00C218B1" w:rsidRPr="00EB027F">
        <w:rPr>
          <w:rFonts w:ascii="Arial" w:hAnsi="Arial" w:cs="Arial"/>
          <w:sz w:val="24"/>
          <w:szCs w:val="24"/>
          <w:lang w:val="mk-MK"/>
        </w:rPr>
        <w:t xml:space="preserve"> се</w:t>
      </w:r>
      <w:r w:rsidRPr="00EB027F">
        <w:rPr>
          <w:rFonts w:ascii="Arial" w:hAnsi="Arial" w:cs="Arial"/>
          <w:sz w:val="24"/>
          <w:szCs w:val="24"/>
          <w:lang w:val="mk-MK"/>
        </w:rPr>
        <w:t xml:space="preserve"> часови кај</w:t>
      </w:r>
      <w:r w:rsidR="00C218B1" w:rsidRPr="00EB027F">
        <w:rPr>
          <w:rFonts w:ascii="Arial" w:hAnsi="Arial" w:cs="Arial"/>
          <w:sz w:val="24"/>
          <w:szCs w:val="24"/>
          <w:lang w:val="mk-MK"/>
        </w:rPr>
        <w:t xml:space="preserve"> поголем дел од</w:t>
      </w:r>
      <w:r w:rsidRPr="00EB027F">
        <w:rPr>
          <w:rFonts w:ascii="Arial" w:hAnsi="Arial" w:cs="Arial"/>
          <w:sz w:val="24"/>
          <w:szCs w:val="24"/>
          <w:lang w:val="mk-MK"/>
        </w:rPr>
        <w:t xml:space="preserve"> наставниците </w:t>
      </w:r>
      <w:r w:rsidR="00C218B1" w:rsidRPr="00EB027F">
        <w:rPr>
          <w:rFonts w:ascii="Arial" w:hAnsi="Arial" w:cs="Arial"/>
          <w:sz w:val="24"/>
          <w:szCs w:val="24"/>
          <w:lang w:val="mk-MK"/>
        </w:rPr>
        <w:t>во одделенска и предметна настава</w:t>
      </w:r>
      <w:r w:rsidRPr="00EB027F">
        <w:rPr>
          <w:rFonts w:ascii="Arial" w:hAnsi="Arial" w:cs="Arial"/>
          <w:sz w:val="24"/>
          <w:szCs w:val="24"/>
          <w:lang w:val="mk-MK"/>
        </w:rPr>
        <w:t>.</w:t>
      </w:r>
      <w:r w:rsidR="00A15605" w:rsidRPr="00EB027F">
        <w:rPr>
          <w:rFonts w:ascii="Arial" w:hAnsi="Arial" w:cs="Arial"/>
          <w:sz w:val="24"/>
          <w:szCs w:val="24"/>
          <w:lang w:val="mk-MK"/>
        </w:rPr>
        <w:t>Во настават</w:t>
      </w:r>
      <w:r w:rsidR="00396AFB" w:rsidRPr="00EB027F">
        <w:rPr>
          <w:rFonts w:ascii="Arial" w:hAnsi="Arial" w:cs="Arial"/>
          <w:sz w:val="24"/>
          <w:szCs w:val="24"/>
          <w:lang w:val="mk-MK"/>
        </w:rPr>
        <w:t>а наставниците применуваат  ИКТ</w:t>
      </w:r>
      <w:r w:rsidR="00C218B1" w:rsidRPr="00EB027F">
        <w:rPr>
          <w:rFonts w:ascii="Arial" w:hAnsi="Arial" w:cs="Arial"/>
          <w:sz w:val="24"/>
          <w:szCs w:val="24"/>
          <w:lang w:val="mk-MK"/>
        </w:rPr>
        <w:t xml:space="preserve"> со користење на интерактивни табли достапни во сите училници, како и примена на многу едукативни софтвери кои помагаат во развивањето </w:t>
      </w:r>
      <w:r w:rsidR="000F446A">
        <w:rPr>
          <w:rFonts w:ascii="Arial" w:hAnsi="Arial" w:cs="Arial"/>
          <w:sz w:val="24"/>
          <w:szCs w:val="24"/>
          <w:lang w:val="mk-MK"/>
        </w:rPr>
        <w:t xml:space="preserve">на </w:t>
      </w:r>
      <w:r w:rsidR="00C218B1" w:rsidRPr="00EB027F">
        <w:rPr>
          <w:rFonts w:ascii="Arial" w:hAnsi="Arial" w:cs="Arial"/>
          <w:sz w:val="24"/>
          <w:szCs w:val="24"/>
          <w:lang w:val="mk-MK"/>
        </w:rPr>
        <w:t>критички однос кон учењето</w:t>
      </w:r>
      <w:r w:rsidR="00A15605" w:rsidRPr="00EB027F">
        <w:rPr>
          <w:rFonts w:ascii="Arial" w:hAnsi="Arial" w:cs="Arial"/>
          <w:sz w:val="24"/>
          <w:szCs w:val="24"/>
          <w:lang w:val="mk-MK"/>
        </w:rPr>
        <w:t>,користат разновидни техники на учење, применуваат активна настава – интерактивно учење.</w:t>
      </w:r>
      <w:r w:rsidR="00EB027F" w:rsidRPr="00EB027F">
        <w:rPr>
          <w:rFonts w:ascii="Arial" w:hAnsi="Arial" w:cs="Arial"/>
          <w:sz w:val="24"/>
          <w:szCs w:val="24"/>
          <w:lang w:val="mk-MK"/>
        </w:rPr>
        <w:t xml:space="preserve"> Во рамките на посетите што ги правеше дефектологот на училиштето цел на следење беа учениците со посебни образовни потреби, нивната вклученост во наставата, како и примената на индивидуалните образовни програми во текот на часот. </w:t>
      </w:r>
    </w:p>
    <w:p w:rsidR="00AB4C05" w:rsidRDefault="00C678ED" w:rsidP="00CB6506">
      <w:pPr>
        <w:spacing w:after="0" w:line="360" w:lineRule="auto"/>
        <w:ind w:firstLine="709"/>
        <w:jc w:val="both"/>
        <w:rPr>
          <w:rFonts w:ascii="Arial" w:hAnsi="Arial" w:cs="Arial"/>
          <w:color w:val="0D0D0D" w:themeColor="text1" w:themeTint="F2"/>
          <w:sz w:val="24"/>
          <w:szCs w:val="24"/>
          <w:lang w:val="mk-MK"/>
        </w:rPr>
      </w:pPr>
      <w:r w:rsidRPr="008E5BFD">
        <w:rPr>
          <w:rFonts w:ascii="Arial" w:hAnsi="Arial" w:cs="Arial"/>
          <w:color w:val="0D0D0D" w:themeColor="text1" w:themeTint="F2"/>
          <w:sz w:val="24"/>
          <w:szCs w:val="24"/>
          <w:lang w:val="mk-MK"/>
        </w:rPr>
        <w:t>Инспектор</w:t>
      </w:r>
      <w:r w:rsidR="00A15605" w:rsidRPr="008E5BFD">
        <w:rPr>
          <w:rFonts w:ascii="Arial" w:hAnsi="Arial" w:cs="Arial"/>
          <w:color w:val="0D0D0D" w:themeColor="text1" w:themeTint="F2"/>
          <w:sz w:val="24"/>
          <w:szCs w:val="24"/>
          <w:lang w:val="mk-MK"/>
        </w:rPr>
        <w:t xml:space="preserve"> од ДПИ</w:t>
      </w:r>
      <w:r w:rsidRPr="008E5BFD">
        <w:rPr>
          <w:rFonts w:ascii="Arial" w:hAnsi="Arial" w:cs="Arial"/>
          <w:color w:val="0D0D0D" w:themeColor="text1" w:themeTint="F2"/>
          <w:sz w:val="24"/>
          <w:szCs w:val="24"/>
          <w:lang w:val="mk-MK"/>
        </w:rPr>
        <w:t xml:space="preserve"> - одговрен</w:t>
      </w:r>
      <w:r w:rsidR="005E13BB">
        <w:rPr>
          <w:rFonts w:ascii="Arial" w:hAnsi="Arial" w:cs="Arial"/>
          <w:color w:val="0D0D0D" w:themeColor="text1" w:themeTint="F2"/>
          <w:sz w:val="24"/>
          <w:szCs w:val="24"/>
          <w:lang w:val="mk-MK"/>
        </w:rPr>
        <w:t xml:space="preserve"> за нашето училиште вршеше увид</w:t>
      </w:r>
      <w:r w:rsidR="00AD45B4" w:rsidRPr="008E5BFD">
        <w:rPr>
          <w:rFonts w:ascii="Arial" w:hAnsi="Arial" w:cs="Arial"/>
          <w:color w:val="0D0D0D" w:themeColor="text1" w:themeTint="F2"/>
          <w:sz w:val="24"/>
          <w:szCs w:val="24"/>
          <w:lang w:val="mk-MK"/>
        </w:rPr>
        <w:t xml:space="preserve">: </w:t>
      </w:r>
    </w:p>
    <w:p w:rsidR="00AB4C05" w:rsidRDefault="0097371A">
      <w:pPr>
        <w:pStyle w:val="ListParagraph"/>
        <w:numPr>
          <w:ilvl w:val="0"/>
          <w:numId w:val="15"/>
        </w:numPr>
        <w:spacing w:after="0" w:line="360" w:lineRule="auto"/>
        <w:jc w:val="both"/>
        <w:rPr>
          <w:rFonts w:ascii="Arial" w:hAnsi="Arial" w:cs="Arial"/>
          <w:color w:val="0D0D0D" w:themeColor="text1" w:themeTint="F2"/>
          <w:sz w:val="24"/>
          <w:szCs w:val="24"/>
          <w:lang w:val="mk-MK"/>
        </w:rPr>
      </w:pPr>
      <w:r>
        <w:rPr>
          <w:rFonts w:ascii="Arial" w:hAnsi="Arial" w:cs="Arial"/>
          <w:color w:val="0D0D0D" w:themeColor="text1" w:themeTint="F2"/>
          <w:sz w:val="24"/>
          <w:szCs w:val="24"/>
          <w:lang w:val="mk-MK"/>
        </w:rPr>
        <w:t>Упис на ученици во</w:t>
      </w:r>
      <w:r w:rsidR="009741FF">
        <w:rPr>
          <w:rFonts w:ascii="Arial" w:hAnsi="Arial" w:cs="Arial"/>
          <w:color w:val="0D0D0D" w:themeColor="text1" w:themeTint="F2"/>
          <w:sz w:val="24"/>
          <w:szCs w:val="24"/>
          <w:lang w:val="mk-MK"/>
        </w:rPr>
        <w:t xml:space="preserve"> прво одделение за учебната 202</w:t>
      </w:r>
      <w:r w:rsidR="000F446A">
        <w:rPr>
          <w:rFonts w:ascii="Arial" w:hAnsi="Arial" w:cs="Arial"/>
          <w:color w:val="0D0D0D" w:themeColor="text1" w:themeTint="F2"/>
          <w:sz w:val="24"/>
          <w:szCs w:val="24"/>
          <w:lang w:val="mk-MK"/>
        </w:rPr>
        <w:t>3</w:t>
      </w:r>
      <w:r w:rsidR="009741FF">
        <w:rPr>
          <w:rFonts w:ascii="Arial" w:hAnsi="Arial" w:cs="Arial"/>
          <w:color w:val="0D0D0D" w:themeColor="text1" w:themeTint="F2"/>
          <w:sz w:val="24"/>
          <w:szCs w:val="24"/>
          <w:lang w:val="mk-MK"/>
        </w:rPr>
        <w:t>/202</w:t>
      </w:r>
      <w:r w:rsidR="000F446A">
        <w:rPr>
          <w:rFonts w:ascii="Arial" w:hAnsi="Arial" w:cs="Arial"/>
          <w:color w:val="0D0D0D" w:themeColor="text1" w:themeTint="F2"/>
          <w:sz w:val="24"/>
          <w:szCs w:val="24"/>
          <w:lang w:val="mk-MK"/>
        </w:rPr>
        <w:t>4</w:t>
      </w:r>
      <w:r>
        <w:rPr>
          <w:rFonts w:ascii="Arial" w:hAnsi="Arial" w:cs="Arial"/>
          <w:color w:val="0D0D0D" w:themeColor="text1" w:themeTint="F2"/>
          <w:sz w:val="24"/>
          <w:szCs w:val="24"/>
          <w:lang w:val="mk-MK"/>
        </w:rPr>
        <w:t xml:space="preserve"> година</w:t>
      </w:r>
      <w:r w:rsidR="00E31740">
        <w:rPr>
          <w:rFonts w:ascii="Arial" w:hAnsi="Arial" w:cs="Arial"/>
          <w:color w:val="0D0D0D" w:themeColor="text1" w:themeTint="F2"/>
          <w:sz w:val="24"/>
          <w:szCs w:val="24"/>
          <w:lang w:val="mk-MK"/>
        </w:rPr>
        <w:t>;</w:t>
      </w:r>
    </w:p>
    <w:p w:rsidR="00E31740" w:rsidRDefault="007A47AA">
      <w:pPr>
        <w:pStyle w:val="ListParagraph"/>
        <w:numPr>
          <w:ilvl w:val="0"/>
          <w:numId w:val="15"/>
        </w:numPr>
        <w:spacing w:after="0" w:line="360" w:lineRule="auto"/>
        <w:jc w:val="both"/>
        <w:rPr>
          <w:rFonts w:ascii="Arial" w:hAnsi="Arial" w:cs="Arial"/>
          <w:color w:val="0D0D0D" w:themeColor="text1" w:themeTint="F2"/>
          <w:sz w:val="24"/>
          <w:szCs w:val="24"/>
          <w:lang w:val="mk-MK"/>
        </w:rPr>
      </w:pPr>
      <w:r>
        <w:rPr>
          <w:rFonts w:ascii="Arial" w:hAnsi="Arial" w:cs="Arial"/>
          <w:color w:val="0D0D0D" w:themeColor="text1" w:themeTint="F2"/>
          <w:sz w:val="24"/>
          <w:szCs w:val="24"/>
          <w:lang w:val="mk-MK"/>
        </w:rPr>
        <w:t>Соодветност на наставен кадар и распреде</w:t>
      </w:r>
      <w:r w:rsidR="009741FF">
        <w:rPr>
          <w:rFonts w:ascii="Arial" w:hAnsi="Arial" w:cs="Arial"/>
          <w:color w:val="0D0D0D" w:themeColor="text1" w:themeTint="F2"/>
          <w:sz w:val="24"/>
          <w:szCs w:val="24"/>
          <w:lang w:val="mk-MK"/>
        </w:rPr>
        <w:t>лба на часовите за учебната 202</w:t>
      </w:r>
      <w:r w:rsidR="000F446A">
        <w:rPr>
          <w:rFonts w:ascii="Arial" w:hAnsi="Arial" w:cs="Arial"/>
          <w:color w:val="0D0D0D" w:themeColor="text1" w:themeTint="F2"/>
          <w:sz w:val="24"/>
          <w:szCs w:val="24"/>
          <w:lang w:val="mk-MK"/>
        </w:rPr>
        <w:t>3</w:t>
      </w:r>
      <w:r w:rsidR="009741FF">
        <w:rPr>
          <w:rFonts w:ascii="Arial" w:hAnsi="Arial" w:cs="Arial"/>
          <w:color w:val="0D0D0D" w:themeColor="text1" w:themeTint="F2"/>
          <w:sz w:val="24"/>
          <w:szCs w:val="24"/>
          <w:lang w:val="mk-MK"/>
        </w:rPr>
        <w:t>/202</w:t>
      </w:r>
      <w:r w:rsidR="000F446A">
        <w:rPr>
          <w:rFonts w:ascii="Arial" w:hAnsi="Arial" w:cs="Arial"/>
          <w:color w:val="0D0D0D" w:themeColor="text1" w:themeTint="F2"/>
          <w:sz w:val="24"/>
          <w:szCs w:val="24"/>
          <w:lang w:val="mk-MK"/>
        </w:rPr>
        <w:t>4</w:t>
      </w:r>
      <w:r>
        <w:rPr>
          <w:rFonts w:ascii="Arial" w:hAnsi="Arial" w:cs="Arial"/>
          <w:color w:val="0D0D0D" w:themeColor="text1" w:themeTint="F2"/>
          <w:sz w:val="24"/>
          <w:szCs w:val="24"/>
          <w:lang w:val="mk-MK"/>
        </w:rPr>
        <w:t xml:space="preserve"> година;</w:t>
      </w:r>
    </w:p>
    <w:p w:rsidR="007A47AA" w:rsidRDefault="00934BC9">
      <w:pPr>
        <w:pStyle w:val="ListParagraph"/>
        <w:numPr>
          <w:ilvl w:val="0"/>
          <w:numId w:val="15"/>
        </w:numPr>
        <w:spacing w:after="0" w:line="360" w:lineRule="auto"/>
        <w:jc w:val="both"/>
        <w:rPr>
          <w:rFonts w:ascii="Arial" w:hAnsi="Arial" w:cs="Arial"/>
          <w:color w:val="0D0D0D" w:themeColor="text1" w:themeTint="F2"/>
          <w:sz w:val="24"/>
          <w:szCs w:val="24"/>
          <w:lang w:val="mk-MK"/>
        </w:rPr>
      </w:pPr>
      <w:r>
        <w:rPr>
          <w:rFonts w:ascii="Arial" w:hAnsi="Arial" w:cs="Arial"/>
          <w:color w:val="0D0D0D" w:themeColor="text1" w:themeTint="F2"/>
          <w:sz w:val="24"/>
          <w:szCs w:val="24"/>
          <w:lang w:val="mk-MK"/>
        </w:rPr>
        <w:t>Работа на инклузивните тимови во училиштето;</w:t>
      </w:r>
    </w:p>
    <w:p w:rsidR="00934BC9" w:rsidRDefault="00934BC9">
      <w:pPr>
        <w:pStyle w:val="ListParagraph"/>
        <w:numPr>
          <w:ilvl w:val="0"/>
          <w:numId w:val="15"/>
        </w:numPr>
        <w:spacing w:after="0" w:line="360" w:lineRule="auto"/>
        <w:jc w:val="both"/>
        <w:rPr>
          <w:rFonts w:ascii="Arial" w:hAnsi="Arial" w:cs="Arial"/>
          <w:color w:val="0D0D0D" w:themeColor="text1" w:themeTint="F2"/>
          <w:sz w:val="24"/>
          <w:szCs w:val="24"/>
          <w:lang w:val="mk-MK"/>
        </w:rPr>
      </w:pPr>
      <w:r>
        <w:rPr>
          <w:rFonts w:ascii="Arial" w:hAnsi="Arial" w:cs="Arial"/>
          <w:color w:val="0D0D0D" w:themeColor="text1" w:themeTint="F2"/>
          <w:sz w:val="24"/>
          <w:szCs w:val="24"/>
          <w:lang w:val="mk-MK"/>
        </w:rPr>
        <w:t>Следење на работата на наставниците ментори;</w:t>
      </w:r>
    </w:p>
    <w:p w:rsidR="00934BC9" w:rsidRDefault="00934BC9">
      <w:pPr>
        <w:pStyle w:val="ListParagraph"/>
        <w:numPr>
          <w:ilvl w:val="0"/>
          <w:numId w:val="15"/>
        </w:numPr>
        <w:spacing w:after="0" w:line="360" w:lineRule="auto"/>
        <w:jc w:val="both"/>
        <w:rPr>
          <w:rFonts w:ascii="Arial" w:hAnsi="Arial" w:cs="Arial"/>
          <w:color w:val="0D0D0D" w:themeColor="text1" w:themeTint="F2"/>
          <w:sz w:val="24"/>
          <w:szCs w:val="24"/>
          <w:lang w:val="mk-MK"/>
        </w:rPr>
      </w:pPr>
      <w:r>
        <w:rPr>
          <w:rFonts w:ascii="Arial" w:hAnsi="Arial" w:cs="Arial"/>
          <w:color w:val="0D0D0D" w:themeColor="text1" w:themeTint="F2"/>
          <w:sz w:val="24"/>
          <w:szCs w:val="24"/>
          <w:lang w:val="mk-MK"/>
        </w:rPr>
        <w:t>Планирање на Активности за Антикорупциска едукација на учениците од основно образование;</w:t>
      </w:r>
    </w:p>
    <w:p w:rsidR="00934BC9" w:rsidRDefault="00E6675A">
      <w:pPr>
        <w:pStyle w:val="ListParagraph"/>
        <w:numPr>
          <w:ilvl w:val="0"/>
          <w:numId w:val="15"/>
        </w:numPr>
        <w:spacing w:after="0" w:line="360" w:lineRule="auto"/>
        <w:jc w:val="both"/>
        <w:rPr>
          <w:rFonts w:ascii="Arial" w:hAnsi="Arial" w:cs="Arial"/>
          <w:color w:val="0D0D0D" w:themeColor="text1" w:themeTint="F2"/>
          <w:sz w:val="24"/>
          <w:szCs w:val="24"/>
          <w:lang w:val="mk-MK"/>
        </w:rPr>
      </w:pPr>
      <w:r>
        <w:rPr>
          <w:rFonts w:ascii="Arial" w:hAnsi="Arial" w:cs="Arial"/>
          <w:color w:val="0D0D0D" w:themeColor="text1" w:themeTint="F2"/>
          <w:sz w:val="24"/>
          <w:szCs w:val="24"/>
          <w:lang w:val="mk-MK"/>
        </w:rPr>
        <w:t>Советување на родители во основно образование;</w:t>
      </w:r>
    </w:p>
    <w:p w:rsidR="00E6675A" w:rsidRDefault="00E6675A">
      <w:pPr>
        <w:pStyle w:val="ListParagraph"/>
        <w:numPr>
          <w:ilvl w:val="0"/>
          <w:numId w:val="15"/>
        </w:numPr>
        <w:spacing w:after="0" w:line="360" w:lineRule="auto"/>
        <w:jc w:val="both"/>
        <w:rPr>
          <w:rFonts w:ascii="Arial" w:hAnsi="Arial" w:cs="Arial"/>
          <w:color w:val="0D0D0D" w:themeColor="text1" w:themeTint="F2"/>
          <w:sz w:val="24"/>
          <w:szCs w:val="24"/>
          <w:lang w:val="mk-MK"/>
        </w:rPr>
      </w:pPr>
      <w:r>
        <w:rPr>
          <w:rFonts w:ascii="Arial" w:hAnsi="Arial" w:cs="Arial"/>
          <w:color w:val="0D0D0D" w:themeColor="text1" w:themeTint="F2"/>
          <w:sz w:val="24"/>
          <w:szCs w:val="24"/>
          <w:lang w:val="mk-MK"/>
        </w:rPr>
        <w:lastRenderedPageBreak/>
        <w:t xml:space="preserve">Успех, поведение и изречени </w:t>
      </w:r>
      <w:r w:rsidR="009741FF">
        <w:rPr>
          <w:rFonts w:ascii="Arial" w:hAnsi="Arial" w:cs="Arial"/>
          <w:color w:val="0D0D0D" w:themeColor="text1" w:themeTint="F2"/>
          <w:sz w:val="24"/>
          <w:szCs w:val="24"/>
          <w:lang w:val="mk-MK"/>
        </w:rPr>
        <w:t>педагошки мерки за учебната 202</w:t>
      </w:r>
      <w:r w:rsidR="000F446A">
        <w:rPr>
          <w:rFonts w:ascii="Arial" w:hAnsi="Arial" w:cs="Arial"/>
          <w:color w:val="0D0D0D" w:themeColor="text1" w:themeTint="F2"/>
          <w:sz w:val="24"/>
          <w:szCs w:val="24"/>
          <w:lang w:val="mk-MK"/>
        </w:rPr>
        <w:t>3</w:t>
      </w:r>
      <w:r w:rsidR="009741FF">
        <w:rPr>
          <w:rFonts w:ascii="Arial" w:hAnsi="Arial" w:cs="Arial"/>
          <w:color w:val="0D0D0D" w:themeColor="text1" w:themeTint="F2"/>
          <w:sz w:val="24"/>
          <w:szCs w:val="24"/>
          <w:lang w:val="mk-MK"/>
        </w:rPr>
        <w:t>/202</w:t>
      </w:r>
      <w:r w:rsidR="000F446A">
        <w:rPr>
          <w:rFonts w:ascii="Arial" w:hAnsi="Arial" w:cs="Arial"/>
          <w:color w:val="0D0D0D" w:themeColor="text1" w:themeTint="F2"/>
          <w:sz w:val="24"/>
          <w:szCs w:val="24"/>
          <w:lang w:val="mk-MK"/>
        </w:rPr>
        <w:t>4</w:t>
      </w:r>
      <w:r>
        <w:rPr>
          <w:rFonts w:ascii="Arial" w:hAnsi="Arial" w:cs="Arial"/>
          <w:color w:val="0D0D0D" w:themeColor="text1" w:themeTint="F2"/>
          <w:sz w:val="24"/>
          <w:szCs w:val="24"/>
          <w:lang w:val="mk-MK"/>
        </w:rPr>
        <w:t xml:space="preserve"> година;</w:t>
      </w:r>
    </w:p>
    <w:p w:rsidR="00E6675A" w:rsidRDefault="00E6675A">
      <w:pPr>
        <w:pStyle w:val="ListParagraph"/>
        <w:numPr>
          <w:ilvl w:val="0"/>
          <w:numId w:val="15"/>
        </w:numPr>
        <w:spacing w:after="0" w:line="360" w:lineRule="auto"/>
        <w:jc w:val="both"/>
        <w:rPr>
          <w:rFonts w:ascii="Arial" w:hAnsi="Arial" w:cs="Arial"/>
          <w:color w:val="0D0D0D" w:themeColor="text1" w:themeTint="F2"/>
          <w:sz w:val="24"/>
          <w:szCs w:val="24"/>
          <w:lang w:val="mk-MK"/>
        </w:rPr>
      </w:pPr>
      <w:r>
        <w:rPr>
          <w:rFonts w:ascii="Arial" w:hAnsi="Arial" w:cs="Arial"/>
          <w:color w:val="0D0D0D" w:themeColor="text1" w:themeTint="F2"/>
          <w:sz w:val="24"/>
          <w:szCs w:val="24"/>
          <w:lang w:val="mk-MK"/>
        </w:rPr>
        <w:t>Реализација на додатна и дополнителна настав</w:t>
      </w:r>
      <w:r w:rsidR="009741FF">
        <w:rPr>
          <w:rFonts w:ascii="Arial" w:hAnsi="Arial" w:cs="Arial"/>
          <w:color w:val="0D0D0D" w:themeColor="text1" w:themeTint="F2"/>
          <w:sz w:val="24"/>
          <w:szCs w:val="24"/>
          <w:lang w:val="mk-MK"/>
        </w:rPr>
        <w:t xml:space="preserve">а </w:t>
      </w:r>
      <w:r w:rsidR="0061779A">
        <w:rPr>
          <w:rFonts w:ascii="Arial" w:hAnsi="Arial" w:cs="Arial"/>
          <w:color w:val="0D0D0D" w:themeColor="text1" w:themeTint="F2"/>
          <w:sz w:val="24"/>
          <w:szCs w:val="24"/>
          <w:lang w:val="mk-MK"/>
        </w:rPr>
        <w:t xml:space="preserve">и воннаставни активности </w:t>
      </w:r>
      <w:r w:rsidR="009741FF">
        <w:rPr>
          <w:rFonts w:ascii="Arial" w:hAnsi="Arial" w:cs="Arial"/>
          <w:color w:val="0D0D0D" w:themeColor="text1" w:themeTint="F2"/>
          <w:sz w:val="24"/>
          <w:szCs w:val="24"/>
          <w:lang w:val="mk-MK"/>
        </w:rPr>
        <w:t>во училиштето за учебната 202</w:t>
      </w:r>
      <w:r w:rsidR="000F446A">
        <w:rPr>
          <w:rFonts w:ascii="Arial" w:hAnsi="Arial" w:cs="Arial"/>
          <w:color w:val="0D0D0D" w:themeColor="text1" w:themeTint="F2"/>
          <w:sz w:val="24"/>
          <w:szCs w:val="24"/>
          <w:lang w:val="mk-MK"/>
        </w:rPr>
        <w:t>3</w:t>
      </w:r>
      <w:r w:rsidR="009741FF">
        <w:rPr>
          <w:rFonts w:ascii="Arial" w:hAnsi="Arial" w:cs="Arial"/>
          <w:color w:val="0D0D0D" w:themeColor="text1" w:themeTint="F2"/>
          <w:sz w:val="24"/>
          <w:szCs w:val="24"/>
          <w:lang w:val="mk-MK"/>
        </w:rPr>
        <w:t>/202</w:t>
      </w:r>
      <w:r w:rsidR="000F446A">
        <w:rPr>
          <w:rFonts w:ascii="Arial" w:hAnsi="Arial" w:cs="Arial"/>
          <w:color w:val="0D0D0D" w:themeColor="text1" w:themeTint="F2"/>
          <w:sz w:val="24"/>
          <w:szCs w:val="24"/>
          <w:lang w:val="mk-MK"/>
        </w:rPr>
        <w:t>4</w:t>
      </w:r>
      <w:r>
        <w:rPr>
          <w:rFonts w:ascii="Arial" w:hAnsi="Arial" w:cs="Arial"/>
          <w:color w:val="0D0D0D" w:themeColor="text1" w:themeTint="F2"/>
          <w:sz w:val="24"/>
          <w:szCs w:val="24"/>
          <w:lang w:val="mk-MK"/>
        </w:rPr>
        <w:t xml:space="preserve"> година;</w:t>
      </w:r>
    </w:p>
    <w:p w:rsidR="00901F45" w:rsidRDefault="00720E56">
      <w:pPr>
        <w:pStyle w:val="ListParagraph"/>
        <w:numPr>
          <w:ilvl w:val="0"/>
          <w:numId w:val="15"/>
        </w:numPr>
        <w:spacing w:after="0" w:line="360" w:lineRule="auto"/>
        <w:jc w:val="both"/>
        <w:rPr>
          <w:rFonts w:ascii="Arial" w:hAnsi="Arial" w:cs="Arial"/>
          <w:color w:val="0D0D0D" w:themeColor="text1" w:themeTint="F2"/>
          <w:sz w:val="24"/>
          <w:szCs w:val="24"/>
          <w:lang w:val="mk-MK"/>
        </w:rPr>
      </w:pPr>
      <w:r>
        <w:rPr>
          <w:rFonts w:ascii="Arial" w:hAnsi="Arial" w:cs="Arial"/>
          <w:color w:val="0D0D0D" w:themeColor="text1" w:themeTint="F2"/>
          <w:sz w:val="24"/>
          <w:szCs w:val="24"/>
          <w:lang w:val="mk-MK"/>
        </w:rPr>
        <w:t>Годишна програма за работа, успех, поведение и изречени педагошки мерки;</w:t>
      </w:r>
    </w:p>
    <w:p w:rsidR="00720E56" w:rsidRDefault="00720E56">
      <w:pPr>
        <w:pStyle w:val="ListParagraph"/>
        <w:numPr>
          <w:ilvl w:val="0"/>
          <w:numId w:val="15"/>
        </w:numPr>
        <w:spacing w:after="0" w:line="360" w:lineRule="auto"/>
        <w:jc w:val="both"/>
        <w:rPr>
          <w:rFonts w:ascii="Arial" w:hAnsi="Arial" w:cs="Arial"/>
          <w:color w:val="0D0D0D" w:themeColor="text1" w:themeTint="F2"/>
          <w:sz w:val="24"/>
          <w:szCs w:val="24"/>
          <w:lang w:val="mk-MK"/>
        </w:rPr>
      </w:pPr>
      <w:r>
        <w:rPr>
          <w:rFonts w:ascii="Arial" w:hAnsi="Arial" w:cs="Arial"/>
          <w:color w:val="0D0D0D" w:themeColor="text1" w:themeTint="F2"/>
          <w:sz w:val="24"/>
          <w:szCs w:val="24"/>
          <w:lang w:val="mk-MK"/>
        </w:rPr>
        <w:t>Водење на педагошка евиденција и документација</w:t>
      </w:r>
      <w:r w:rsidR="009741FF">
        <w:rPr>
          <w:rFonts w:ascii="Arial" w:hAnsi="Arial" w:cs="Arial"/>
          <w:color w:val="0D0D0D" w:themeColor="text1" w:themeTint="F2"/>
          <w:sz w:val="24"/>
          <w:szCs w:val="24"/>
          <w:lang w:val="mk-MK"/>
        </w:rPr>
        <w:t xml:space="preserve"> во училиштето за учебната 202</w:t>
      </w:r>
      <w:r w:rsidR="000F446A">
        <w:rPr>
          <w:rFonts w:ascii="Arial" w:hAnsi="Arial" w:cs="Arial"/>
          <w:color w:val="0D0D0D" w:themeColor="text1" w:themeTint="F2"/>
          <w:sz w:val="24"/>
          <w:szCs w:val="24"/>
          <w:lang w:val="mk-MK"/>
        </w:rPr>
        <w:t>3</w:t>
      </w:r>
      <w:r w:rsidR="009741FF">
        <w:rPr>
          <w:rFonts w:ascii="Arial" w:hAnsi="Arial" w:cs="Arial"/>
          <w:color w:val="0D0D0D" w:themeColor="text1" w:themeTint="F2"/>
          <w:sz w:val="24"/>
          <w:szCs w:val="24"/>
          <w:lang w:val="mk-MK"/>
        </w:rPr>
        <w:t>/202</w:t>
      </w:r>
      <w:r w:rsidR="000F446A">
        <w:rPr>
          <w:rFonts w:ascii="Arial" w:hAnsi="Arial" w:cs="Arial"/>
          <w:color w:val="0D0D0D" w:themeColor="text1" w:themeTint="F2"/>
          <w:sz w:val="24"/>
          <w:szCs w:val="24"/>
          <w:lang w:val="mk-MK"/>
        </w:rPr>
        <w:t>4</w:t>
      </w:r>
      <w:r w:rsidR="00D668A3">
        <w:rPr>
          <w:rFonts w:ascii="Arial" w:hAnsi="Arial" w:cs="Arial"/>
          <w:color w:val="0D0D0D" w:themeColor="text1" w:themeTint="F2"/>
          <w:sz w:val="24"/>
          <w:szCs w:val="24"/>
          <w:lang w:val="mk-MK"/>
        </w:rPr>
        <w:t xml:space="preserve"> година;</w:t>
      </w:r>
    </w:p>
    <w:p w:rsidR="00D668A3" w:rsidRDefault="005504F7">
      <w:pPr>
        <w:pStyle w:val="ListParagraph"/>
        <w:numPr>
          <w:ilvl w:val="0"/>
          <w:numId w:val="15"/>
        </w:numPr>
        <w:spacing w:after="0" w:line="360" w:lineRule="auto"/>
        <w:jc w:val="both"/>
        <w:rPr>
          <w:rFonts w:ascii="Arial" w:hAnsi="Arial" w:cs="Arial"/>
          <w:color w:val="0D0D0D" w:themeColor="text1" w:themeTint="F2"/>
          <w:sz w:val="24"/>
          <w:szCs w:val="24"/>
          <w:lang w:val="mk-MK"/>
        </w:rPr>
      </w:pPr>
      <w:r>
        <w:rPr>
          <w:rFonts w:ascii="Arial" w:hAnsi="Arial" w:cs="Arial"/>
          <w:color w:val="0D0D0D" w:themeColor="text1" w:themeTint="F2"/>
          <w:sz w:val="24"/>
          <w:szCs w:val="24"/>
          <w:lang w:val="mk-MK"/>
        </w:rPr>
        <w:t>Реализација на воннаст</w:t>
      </w:r>
      <w:r w:rsidR="009741FF">
        <w:rPr>
          <w:rFonts w:ascii="Arial" w:hAnsi="Arial" w:cs="Arial"/>
          <w:color w:val="0D0D0D" w:themeColor="text1" w:themeTint="F2"/>
          <w:sz w:val="24"/>
          <w:szCs w:val="24"/>
          <w:lang w:val="mk-MK"/>
        </w:rPr>
        <w:t>авни активности во учебната 202</w:t>
      </w:r>
      <w:r w:rsidR="000F446A">
        <w:rPr>
          <w:rFonts w:ascii="Arial" w:hAnsi="Arial" w:cs="Arial"/>
          <w:color w:val="0D0D0D" w:themeColor="text1" w:themeTint="F2"/>
          <w:sz w:val="24"/>
          <w:szCs w:val="24"/>
          <w:lang w:val="mk-MK"/>
        </w:rPr>
        <w:t>3</w:t>
      </w:r>
      <w:r w:rsidR="009741FF">
        <w:rPr>
          <w:rFonts w:ascii="Arial" w:hAnsi="Arial" w:cs="Arial"/>
          <w:color w:val="0D0D0D" w:themeColor="text1" w:themeTint="F2"/>
          <w:sz w:val="24"/>
          <w:szCs w:val="24"/>
          <w:lang w:val="mk-MK"/>
        </w:rPr>
        <w:t>/202</w:t>
      </w:r>
      <w:r w:rsidR="000F446A">
        <w:rPr>
          <w:rFonts w:ascii="Arial" w:hAnsi="Arial" w:cs="Arial"/>
          <w:color w:val="0D0D0D" w:themeColor="text1" w:themeTint="F2"/>
          <w:sz w:val="24"/>
          <w:szCs w:val="24"/>
          <w:lang w:val="mk-MK"/>
        </w:rPr>
        <w:t>4</w:t>
      </w:r>
      <w:r>
        <w:rPr>
          <w:rFonts w:ascii="Arial" w:hAnsi="Arial" w:cs="Arial"/>
          <w:color w:val="0D0D0D" w:themeColor="text1" w:themeTint="F2"/>
          <w:sz w:val="24"/>
          <w:szCs w:val="24"/>
          <w:lang w:val="mk-MK"/>
        </w:rPr>
        <w:t xml:space="preserve"> година;</w:t>
      </w:r>
    </w:p>
    <w:p w:rsidR="005504F7" w:rsidRDefault="005504F7">
      <w:pPr>
        <w:pStyle w:val="ListParagraph"/>
        <w:numPr>
          <w:ilvl w:val="0"/>
          <w:numId w:val="15"/>
        </w:numPr>
        <w:spacing w:after="0" w:line="360" w:lineRule="auto"/>
        <w:jc w:val="both"/>
        <w:rPr>
          <w:rFonts w:ascii="Arial" w:hAnsi="Arial" w:cs="Arial"/>
          <w:color w:val="0D0D0D" w:themeColor="text1" w:themeTint="F2"/>
          <w:sz w:val="24"/>
          <w:szCs w:val="24"/>
          <w:lang w:val="mk-MK"/>
        </w:rPr>
      </w:pPr>
      <w:r>
        <w:rPr>
          <w:rFonts w:ascii="Arial" w:hAnsi="Arial" w:cs="Arial"/>
          <w:color w:val="0D0D0D" w:themeColor="text1" w:themeTint="F2"/>
          <w:sz w:val="24"/>
          <w:szCs w:val="24"/>
          <w:lang w:val="mk-MK"/>
        </w:rPr>
        <w:t>Подготовка на училиштето за упис на деца законски обврзници во</w:t>
      </w:r>
      <w:r w:rsidR="009741FF">
        <w:rPr>
          <w:rFonts w:ascii="Arial" w:hAnsi="Arial" w:cs="Arial"/>
          <w:color w:val="0D0D0D" w:themeColor="text1" w:themeTint="F2"/>
          <w:sz w:val="24"/>
          <w:szCs w:val="24"/>
          <w:lang w:val="mk-MK"/>
        </w:rPr>
        <w:t xml:space="preserve"> прво одделение во учебната 202</w:t>
      </w:r>
      <w:r w:rsidR="000F446A">
        <w:rPr>
          <w:rFonts w:ascii="Arial" w:hAnsi="Arial" w:cs="Arial"/>
          <w:color w:val="0D0D0D" w:themeColor="text1" w:themeTint="F2"/>
          <w:sz w:val="24"/>
          <w:szCs w:val="24"/>
          <w:lang w:val="mk-MK"/>
        </w:rPr>
        <w:t>4</w:t>
      </w:r>
      <w:r w:rsidR="009741FF">
        <w:rPr>
          <w:rFonts w:ascii="Arial" w:hAnsi="Arial" w:cs="Arial"/>
          <w:color w:val="0D0D0D" w:themeColor="text1" w:themeTint="F2"/>
          <w:sz w:val="24"/>
          <w:szCs w:val="24"/>
          <w:lang w:val="mk-MK"/>
        </w:rPr>
        <w:t>/202</w:t>
      </w:r>
      <w:r w:rsidR="000F446A">
        <w:rPr>
          <w:rFonts w:ascii="Arial" w:hAnsi="Arial" w:cs="Arial"/>
          <w:color w:val="0D0D0D" w:themeColor="text1" w:themeTint="F2"/>
          <w:sz w:val="24"/>
          <w:szCs w:val="24"/>
          <w:lang w:val="mk-MK"/>
        </w:rPr>
        <w:t>5</w:t>
      </w:r>
      <w:r w:rsidR="00EB027F">
        <w:rPr>
          <w:rFonts w:ascii="Arial" w:hAnsi="Arial" w:cs="Arial"/>
          <w:color w:val="0D0D0D" w:themeColor="text1" w:themeTint="F2"/>
          <w:sz w:val="24"/>
          <w:szCs w:val="24"/>
          <w:lang w:val="mk-MK"/>
        </w:rPr>
        <w:t xml:space="preserve"> година.</w:t>
      </w:r>
    </w:p>
    <w:p w:rsidR="0061779A" w:rsidRDefault="0061779A">
      <w:pPr>
        <w:pStyle w:val="ListParagraph"/>
        <w:numPr>
          <w:ilvl w:val="0"/>
          <w:numId w:val="15"/>
        </w:numPr>
        <w:spacing w:after="0" w:line="360" w:lineRule="auto"/>
        <w:jc w:val="both"/>
        <w:rPr>
          <w:rFonts w:ascii="Arial" w:hAnsi="Arial" w:cs="Arial"/>
          <w:color w:val="0D0D0D" w:themeColor="text1" w:themeTint="F2"/>
          <w:sz w:val="24"/>
          <w:szCs w:val="24"/>
          <w:lang w:val="mk-MK"/>
        </w:rPr>
      </w:pPr>
      <w:r>
        <w:rPr>
          <w:rFonts w:ascii="Arial" w:hAnsi="Arial" w:cs="Arial"/>
          <w:color w:val="0D0D0D" w:themeColor="text1" w:themeTint="F2"/>
          <w:sz w:val="24"/>
          <w:szCs w:val="24"/>
          <w:lang w:val="mk-MK"/>
        </w:rPr>
        <w:t>Работата на Инклузивни</w:t>
      </w:r>
      <w:r w:rsidR="000F446A">
        <w:rPr>
          <w:rFonts w:ascii="Arial" w:hAnsi="Arial" w:cs="Arial"/>
          <w:color w:val="0D0D0D" w:themeColor="text1" w:themeTint="F2"/>
          <w:sz w:val="24"/>
          <w:szCs w:val="24"/>
          <w:lang w:val="mk-MK"/>
        </w:rPr>
        <w:t>те</w:t>
      </w:r>
      <w:r>
        <w:rPr>
          <w:rFonts w:ascii="Arial" w:hAnsi="Arial" w:cs="Arial"/>
          <w:color w:val="0D0D0D" w:themeColor="text1" w:themeTint="F2"/>
          <w:sz w:val="24"/>
          <w:szCs w:val="24"/>
          <w:lang w:val="mk-MK"/>
        </w:rPr>
        <w:t xml:space="preserve"> тимови;</w:t>
      </w:r>
    </w:p>
    <w:p w:rsidR="005504F7" w:rsidRPr="00EB027F" w:rsidRDefault="00EB027F" w:rsidP="00EB027F">
      <w:pPr>
        <w:spacing w:after="0" w:line="360" w:lineRule="auto"/>
        <w:ind w:firstLine="851"/>
        <w:jc w:val="both"/>
        <w:rPr>
          <w:rFonts w:ascii="Arial" w:hAnsi="Arial" w:cs="Arial"/>
          <w:color w:val="0D0D0D" w:themeColor="text1" w:themeTint="F2"/>
          <w:sz w:val="24"/>
          <w:szCs w:val="24"/>
          <w:lang w:val="mk-MK"/>
        </w:rPr>
      </w:pPr>
      <w:r>
        <w:rPr>
          <w:rFonts w:ascii="Arial" w:hAnsi="Arial" w:cs="Arial"/>
          <w:color w:val="0D0D0D" w:themeColor="text1" w:themeTint="F2"/>
          <w:sz w:val="24"/>
          <w:szCs w:val="24"/>
          <w:lang w:val="mk-MK"/>
        </w:rPr>
        <w:t xml:space="preserve">Оваа учебна година увиди вршеше и Советник од БРО во </w:t>
      </w:r>
      <w:r>
        <w:rPr>
          <w:rFonts w:ascii="Arial" w:hAnsi="Arial" w:cs="Arial"/>
          <w:color w:val="0D0D0D" w:themeColor="text1" w:themeTint="F2"/>
          <w:sz w:val="24"/>
          <w:szCs w:val="24"/>
        </w:rPr>
        <w:t>I</w:t>
      </w:r>
      <w:r w:rsidR="0061779A">
        <w:rPr>
          <w:rFonts w:ascii="Arial" w:hAnsi="Arial" w:cs="Arial"/>
          <w:color w:val="0D0D0D" w:themeColor="text1" w:themeTint="F2"/>
          <w:sz w:val="24"/>
          <w:szCs w:val="24"/>
          <w:lang w:val="mk-MK"/>
        </w:rPr>
        <w:t xml:space="preserve">, </w:t>
      </w:r>
      <w:r w:rsidR="0061779A">
        <w:rPr>
          <w:rFonts w:ascii="Arial" w:hAnsi="Arial" w:cs="Arial"/>
          <w:color w:val="0D0D0D" w:themeColor="text1" w:themeTint="F2"/>
          <w:sz w:val="24"/>
          <w:szCs w:val="24"/>
        </w:rPr>
        <w:t>II,</w:t>
      </w:r>
      <w:r w:rsidR="000F446A">
        <w:rPr>
          <w:rFonts w:ascii="Arial" w:hAnsi="Arial" w:cs="Arial"/>
          <w:color w:val="0D0D0D" w:themeColor="text1" w:themeTint="F2"/>
          <w:sz w:val="24"/>
          <w:szCs w:val="24"/>
        </w:rPr>
        <w:t>III</w:t>
      </w:r>
      <w:r w:rsidR="0061779A">
        <w:rPr>
          <w:rFonts w:ascii="Arial" w:hAnsi="Arial" w:cs="Arial"/>
          <w:color w:val="0D0D0D" w:themeColor="text1" w:themeTint="F2"/>
          <w:sz w:val="24"/>
          <w:szCs w:val="24"/>
        </w:rPr>
        <w:t xml:space="preserve"> </w:t>
      </w:r>
      <w:r>
        <w:rPr>
          <w:rFonts w:ascii="Arial" w:hAnsi="Arial" w:cs="Arial"/>
          <w:color w:val="0D0D0D" w:themeColor="text1" w:themeTint="F2"/>
          <w:sz w:val="24"/>
          <w:szCs w:val="24"/>
        </w:rPr>
        <w:t>IV</w:t>
      </w:r>
      <w:r w:rsidR="0061779A">
        <w:rPr>
          <w:rFonts w:ascii="Arial" w:hAnsi="Arial" w:cs="Arial"/>
          <w:color w:val="0D0D0D" w:themeColor="text1" w:themeTint="F2"/>
          <w:sz w:val="24"/>
          <w:szCs w:val="24"/>
        </w:rPr>
        <w:t>, V</w:t>
      </w:r>
      <w:r w:rsidR="000F446A">
        <w:rPr>
          <w:rFonts w:ascii="Arial" w:hAnsi="Arial" w:cs="Arial"/>
          <w:color w:val="0D0D0D" w:themeColor="text1" w:themeTint="F2"/>
          <w:sz w:val="24"/>
          <w:szCs w:val="24"/>
        </w:rPr>
        <w:t xml:space="preserve"> </w:t>
      </w:r>
      <w:r w:rsidR="000F446A">
        <w:rPr>
          <w:rFonts w:ascii="Arial" w:hAnsi="Arial" w:cs="Arial"/>
          <w:color w:val="0D0D0D" w:themeColor="text1" w:themeTint="F2"/>
          <w:sz w:val="24"/>
          <w:szCs w:val="24"/>
          <w:lang w:val="mk-MK"/>
        </w:rPr>
        <w:t xml:space="preserve">и </w:t>
      </w:r>
      <w:r w:rsidR="000F446A">
        <w:rPr>
          <w:rFonts w:ascii="Arial" w:hAnsi="Arial" w:cs="Arial"/>
          <w:color w:val="0D0D0D" w:themeColor="text1" w:themeTint="F2"/>
          <w:sz w:val="24"/>
          <w:szCs w:val="24"/>
        </w:rPr>
        <w:t>VI</w:t>
      </w:r>
      <w:r>
        <w:rPr>
          <w:rFonts w:ascii="Arial" w:hAnsi="Arial" w:cs="Arial"/>
          <w:color w:val="0D0D0D" w:themeColor="text1" w:themeTint="F2"/>
          <w:sz w:val="24"/>
          <w:szCs w:val="24"/>
          <w:lang w:val="mk-MK"/>
        </w:rPr>
        <w:t>одделение со цел да се согледа реализацијата на новите наставни програми и евентуалните слаби страни.</w:t>
      </w:r>
    </w:p>
    <w:p w:rsidR="00A764FB" w:rsidRPr="008E5BFD" w:rsidRDefault="00A764FB" w:rsidP="008E5BFD">
      <w:pPr>
        <w:spacing w:after="0" w:line="360" w:lineRule="auto"/>
        <w:ind w:firstLine="720"/>
        <w:jc w:val="both"/>
        <w:rPr>
          <w:rFonts w:ascii="Arial" w:hAnsi="Arial" w:cs="Arial"/>
          <w:color w:val="000000" w:themeColor="text1"/>
          <w:sz w:val="24"/>
          <w:szCs w:val="24"/>
          <w:lang w:val="mk-MK"/>
        </w:rPr>
      </w:pPr>
      <w:r w:rsidRPr="008E5BFD">
        <w:rPr>
          <w:rFonts w:ascii="Arial" w:hAnsi="Arial" w:cs="Arial"/>
          <w:color w:val="000000" w:themeColor="text1"/>
          <w:sz w:val="24"/>
          <w:szCs w:val="24"/>
          <w:lang w:val="mk-MK"/>
        </w:rPr>
        <w:t>Следењето(формативно),проверувањ</w:t>
      </w:r>
      <w:r w:rsidR="0061779A">
        <w:rPr>
          <w:rFonts w:ascii="Arial" w:hAnsi="Arial" w:cs="Arial"/>
          <w:color w:val="000000" w:themeColor="text1"/>
          <w:sz w:val="24"/>
          <w:szCs w:val="24"/>
        </w:rPr>
        <w:t>e</w:t>
      </w:r>
      <w:r w:rsidRPr="008E5BFD">
        <w:rPr>
          <w:rFonts w:ascii="Arial" w:hAnsi="Arial" w:cs="Arial"/>
          <w:color w:val="000000" w:themeColor="text1"/>
          <w:sz w:val="24"/>
          <w:szCs w:val="24"/>
          <w:lang w:val="mk-MK"/>
        </w:rPr>
        <w:t xml:space="preserve">то и вреднувањето(сумативно) на постигањата на учениците е вршено континуирано во текот на целата наставна година.Во наставата го вршеа предметните наставници и наставниците од одделенска настава преку писмени работи, тестови, контролни работи, усно испитување, практична работа,проекти </w:t>
      </w:r>
      <w:r w:rsidR="0081749F" w:rsidRPr="008E5BFD">
        <w:rPr>
          <w:rFonts w:ascii="Arial" w:hAnsi="Arial" w:cs="Arial"/>
          <w:color w:val="000000" w:themeColor="text1"/>
          <w:sz w:val="24"/>
          <w:szCs w:val="24"/>
          <w:lang w:val="mk-MK"/>
        </w:rPr>
        <w:t>и т.н, со цел да се</w:t>
      </w:r>
      <w:r w:rsidR="000F446A">
        <w:rPr>
          <w:rFonts w:ascii="Arial" w:hAnsi="Arial" w:cs="Arial"/>
          <w:color w:val="000000" w:themeColor="text1"/>
          <w:sz w:val="24"/>
          <w:szCs w:val="24"/>
          <w:lang w:val="mk-MK"/>
        </w:rPr>
        <w:t xml:space="preserve"> </w:t>
      </w:r>
      <w:r w:rsidRPr="008E5BFD">
        <w:rPr>
          <w:rFonts w:ascii="Arial" w:hAnsi="Arial" w:cs="Arial"/>
          <w:color w:val="000000" w:themeColor="text1"/>
          <w:sz w:val="24"/>
          <w:szCs w:val="24"/>
          <w:lang w:val="mk-MK"/>
        </w:rPr>
        <w:t>добие целосна и јасна слика како во училиштето се применуваат во пракса основните принципи при оценувањето на ученичките знаења: јавност, објективност, редовност, систематичност и постапност.</w:t>
      </w:r>
    </w:p>
    <w:p w:rsidR="00553CAF" w:rsidRPr="00EB027F" w:rsidRDefault="00A764FB" w:rsidP="004E6DED">
      <w:pPr>
        <w:spacing w:after="0" w:line="360" w:lineRule="auto"/>
        <w:ind w:firstLine="720"/>
        <w:jc w:val="both"/>
        <w:rPr>
          <w:rFonts w:ascii="Arial" w:hAnsi="Arial" w:cs="Arial"/>
          <w:color w:val="000000" w:themeColor="text1"/>
          <w:sz w:val="24"/>
          <w:szCs w:val="24"/>
          <w:lang w:val="mk-MK"/>
        </w:rPr>
      </w:pPr>
      <w:r w:rsidRPr="008E5BFD">
        <w:rPr>
          <w:rFonts w:ascii="Arial" w:hAnsi="Arial" w:cs="Arial"/>
          <w:color w:val="000000" w:themeColor="text1"/>
          <w:sz w:val="24"/>
          <w:szCs w:val="24"/>
          <w:lang w:val="mk-MK"/>
        </w:rPr>
        <w:t xml:space="preserve">Една од основните цели на воспитно-образовната практика е нејзиното постојано унапредување и иновирање кое се остварува преку наставната програма, преку примена на современи техники на </w:t>
      </w:r>
      <w:r w:rsidR="006E3F3B" w:rsidRPr="008E5BFD">
        <w:rPr>
          <w:rFonts w:ascii="Arial" w:hAnsi="Arial" w:cs="Arial"/>
          <w:color w:val="000000" w:themeColor="text1"/>
          <w:sz w:val="24"/>
          <w:szCs w:val="24"/>
          <w:lang w:val="mk-MK"/>
        </w:rPr>
        <w:t xml:space="preserve">учење и настава, примена на ИКТ </w:t>
      </w:r>
      <w:r w:rsidRPr="008E5BFD">
        <w:rPr>
          <w:rFonts w:ascii="Arial" w:hAnsi="Arial" w:cs="Arial"/>
          <w:color w:val="000000" w:themeColor="text1"/>
          <w:sz w:val="24"/>
          <w:szCs w:val="24"/>
          <w:lang w:val="mk-MK"/>
        </w:rPr>
        <w:t>во наставата,</w:t>
      </w:r>
      <w:r w:rsidR="00EB027F" w:rsidRPr="00553CAF">
        <w:rPr>
          <w:rFonts w:ascii="Arial" w:hAnsi="Arial" w:cs="Arial"/>
          <w:sz w:val="24"/>
          <w:szCs w:val="24"/>
          <w:lang w:val="mk-MK"/>
        </w:rPr>
        <w:t xml:space="preserve">смарт </w:t>
      </w:r>
      <w:r w:rsidR="009741FF" w:rsidRPr="00553CAF">
        <w:rPr>
          <w:rFonts w:ascii="Arial" w:hAnsi="Arial" w:cs="Arial"/>
          <w:sz w:val="24"/>
          <w:szCs w:val="24"/>
          <w:lang w:val="mk-MK"/>
        </w:rPr>
        <w:t>табли</w:t>
      </w:r>
      <w:r w:rsidR="00EB027F">
        <w:rPr>
          <w:rFonts w:ascii="Arial" w:hAnsi="Arial" w:cs="Arial"/>
          <w:color w:val="FF0000"/>
          <w:sz w:val="24"/>
          <w:szCs w:val="24"/>
          <w:lang w:val="mk-MK"/>
        </w:rPr>
        <w:t>,</w:t>
      </w:r>
      <w:r w:rsidRPr="008E5BFD">
        <w:rPr>
          <w:rFonts w:ascii="Arial" w:hAnsi="Arial" w:cs="Arial"/>
          <w:color w:val="000000" w:themeColor="text1"/>
          <w:sz w:val="24"/>
          <w:szCs w:val="24"/>
          <w:lang w:val="mk-MK"/>
        </w:rPr>
        <w:t xml:space="preserve"> описно оценување на учениците од I,II,III одд.континуирано и во </w:t>
      </w:r>
      <w:r w:rsidR="0044297E" w:rsidRPr="008E5BFD">
        <w:rPr>
          <w:rFonts w:ascii="Arial" w:hAnsi="Arial" w:cs="Arial"/>
          <w:color w:val="000000" w:themeColor="text1"/>
          <w:sz w:val="24"/>
          <w:szCs w:val="24"/>
          <w:lang w:val="mk-MK"/>
        </w:rPr>
        <w:t>IV,V,VI</w:t>
      </w:r>
      <w:r w:rsidRPr="008E5BFD">
        <w:rPr>
          <w:rFonts w:ascii="Arial" w:hAnsi="Arial" w:cs="Arial"/>
          <w:color w:val="000000" w:themeColor="text1"/>
          <w:sz w:val="24"/>
          <w:szCs w:val="24"/>
          <w:lang w:val="mk-MK"/>
        </w:rPr>
        <w:t xml:space="preserve"> (на кр</w:t>
      </w:r>
      <w:r w:rsidR="00455FEF">
        <w:rPr>
          <w:rFonts w:ascii="Arial" w:hAnsi="Arial" w:cs="Arial"/>
          <w:color w:val="000000" w:themeColor="text1"/>
          <w:sz w:val="24"/>
          <w:szCs w:val="24"/>
          <w:lang w:val="mk-MK"/>
        </w:rPr>
        <w:t xml:space="preserve">ајот од првото, второто </w:t>
      </w:r>
      <w:r w:rsidRPr="008E5BFD">
        <w:rPr>
          <w:rFonts w:ascii="Arial" w:hAnsi="Arial" w:cs="Arial"/>
          <w:color w:val="000000" w:themeColor="text1"/>
          <w:sz w:val="24"/>
          <w:szCs w:val="24"/>
          <w:lang w:val="mk-MK"/>
        </w:rPr>
        <w:t>и третото тромесечие), како концепт на оценување на постигање на учениците.</w:t>
      </w:r>
      <w:r w:rsidR="00EB027F">
        <w:rPr>
          <w:rFonts w:ascii="Arial" w:hAnsi="Arial" w:cs="Arial"/>
          <w:color w:val="000000" w:themeColor="text1"/>
          <w:sz w:val="24"/>
          <w:szCs w:val="24"/>
          <w:lang w:val="mk-MK"/>
        </w:rPr>
        <w:t xml:space="preserve"> Примена на нов концепт за основно образование во </w:t>
      </w:r>
      <w:r w:rsidR="00EB027F">
        <w:rPr>
          <w:rFonts w:ascii="Arial" w:hAnsi="Arial" w:cs="Arial"/>
          <w:color w:val="000000" w:themeColor="text1"/>
          <w:sz w:val="24"/>
          <w:szCs w:val="24"/>
        </w:rPr>
        <w:t>I</w:t>
      </w:r>
      <w:r w:rsidR="0061779A">
        <w:rPr>
          <w:rFonts w:ascii="Arial" w:hAnsi="Arial" w:cs="Arial"/>
          <w:color w:val="000000" w:themeColor="text1"/>
          <w:sz w:val="24"/>
          <w:szCs w:val="24"/>
        </w:rPr>
        <w:t>, II</w:t>
      </w:r>
      <w:r w:rsidR="000F446A">
        <w:rPr>
          <w:rFonts w:ascii="Arial" w:hAnsi="Arial" w:cs="Arial"/>
          <w:color w:val="000000" w:themeColor="text1"/>
          <w:sz w:val="24"/>
          <w:szCs w:val="24"/>
          <w:lang w:val="mk-MK"/>
        </w:rPr>
        <w:t>,</w:t>
      </w:r>
      <w:r w:rsidR="000F446A">
        <w:rPr>
          <w:rFonts w:ascii="Arial" w:hAnsi="Arial" w:cs="Arial"/>
          <w:color w:val="000000" w:themeColor="text1"/>
          <w:sz w:val="24"/>
          <w:szCs w:val="24"/>
        </w:rPr>
        <w:t>III,</w:t>
      </w:r>
      <w:r w:rsidR="00EB027F">
        <w:rPr>
          <w:rFonts w:ascii="Arial" w:hAnsi="Arial" w:cs="Arial"/>
          <w:color w:val="000000" w:themeColor="text1"/>
          <w:sz w:val="24"/>
          <w:szCs w:val="24"/>
        </w:rPr>
        <w:t>IV</w:t>
      </w:r>
      <w:r w:rsidR="000F446A">
        <w:rPr>
          <w:rFonts w:ascii="Arial" w:hAnsi="Arial" w:cs="Arial"/>
          <w:color w:val="000000" w:themeColor="text1"/>
          <w:sz w:val="24"/>
          <w:szCs w:val="24"/>
        </w:rPr>
        <w:t>,</w:t>
      </w:r>
      <w:r w:rsidR="0061779A">
        <w:rPr>
          <w:rFonts w:ascii="Arial" w:hAnsi="Arial" w:cs="Arial"/>
          <w:color w:val="000000" w:themeColor="text1"/>
          <w:sz w:val="24"/>
          <w:szCs w:val="24"/>
        </w:rPr>
        <w:t>V</w:t>
      </w:r>
      <w:r w:rsidR="000F446A">
        <w:rPr>
          <w:rFonts w:ascii="Arial" w:hAnsi="Arial" w:cs="Arial"/>
          <w:color w:val="000000" w:themeColor="text1"/>
          <w:sz w:val="24"/>
          <w:szCs w:val="24"/>
        </w:rPr>
        <w:t>,</w:t>
      </w:r>
      <w:r w:rsidR="000F446A">
        <w:rPr>
          <w:rFonts w:ascii="Arial" w:hAnsi="Arial" w:cs="Arial"/>
          <w:color w:val="000000" w:themeColor="text1"/>
          <w:sz w:val="24"/>
          <w:szCs w:val="24"/>
          <w:lang w:val="mk-MK"/>
        </w:rPr>
        <w:t xml:space="preserve">и </w:t>
      </w:r>
      <w:r w:rsidR="000F446A">
        <w:rPr>
          <w:rFonts w:ascii="Arial" w:hAnsi="Arial" w:cs="Arial"/>
          <w:color w:val="000000" w:themeColor="text1"/>
          <w:sz w:val="24"/>
          <w:szCs w:val="24"/>
        </w:rPr>
        <w:t xml:space="preserve">VI </w:t>
      </w:r>
      <w:r w:rsidR="00EB027F">
        <w:rPr>
          <w:rFonts w:ascii="Arial" w:hAnsi="Arial" w:cs="Arial"/>
          <w:color w:val="000000" w:themeColor="text1"/>
          <w:sz w:val="24"/>
          <w:szCs w:val="24"/>
          <w:lang w:val="mk-MK"/>
        </w:rPr>
        <w:t xml:space="preserve">одделение, тандем наставници по ФЗО, зголемување на нагледни средства </w:t>
      </w:r>
      <w:r w:rsidR="00553CAF">
        <w:rPr>
          <w:rFonts w:ascii="Arial" w:hAnsi="Arial" w:cs="Arial"/>
          <w:color w:val="000000" w:themeColor="text1"/>
          <w:sz w:val="24"/>
          <w:szCs w:val="24"/>
          <w:lang w:val="mk-MK"/>
        </w:rPr>
        <w:t xml:space="preserve">преку проектот на МОН, „Проект за унапредување на основното образование – </w:t>
      </w:r>
      <w:r w:rsidR="00553CAF">
        <w:rPr>
          <w:rFonts w:ascii="Arial" w:hAnsi="Arial" w:cs="Arial"/>
          <w:color w:val="000000" w:themeColor="text1"/>
          <w:sz w:val="24"/>
          <w:szCs w:val="24"/>
          <w:lang w:val="mk-MK"/>
        </w:rPr>
        <w:lastRenderedPageBreak/>
        <w:t xml:space="preserve">ПЕИП проект“ со којшто се зголеми нагледноста во кабинетите во биологија, природни науки, физика, математика. </w:t>
      </w:r>
      <w:r w:rsidR="0061779A">
        <w:rPr>
          <w:rFonts w:ascii="Arial" w:hAnsi="Arial" w:cs="Arial"/>
          <w:color w:val="000000" w:themeColor="text1"/>
          <w:sz w:val="24"/>
          <w:szCs w:val="24"/>
          <w:lang w:val="mk-MK"/>
        </w:rPr>
        <w:t xml:space="preserve">Исто така се подобри нагледноста по предметите географија и историја со донирањето на неопходни карти за работа и друг нагледен материјал. Исто така, за потребите на предметот ФЗО беа набавени два коша, со што се овозможи успешна реализација на програмата за кошарка. </w:t>
      </w:r>
      <w:r w:rsidR="00553CAF">
        <w:rPr>
          <w:rFonts w:ascii="Arial" w:hAnsi="Arial" w:cs="Arial"/>
          <w:color w:val="000000" w:themeColor="text1"/>
          <w:sz w:val="24"/>
          <w:szCs w:val="24"/>
          <w:lang w:val="mk-MK"/>
        </w:rPr>
        <w:t>Овие нагледни средства ќе бидат користени и од наставниците во одделенска настава.</w:t>
      </w:r>
    </w:p>
    <w:p w:rsidR="00A764FB" w:rsidRPr="008E5BFD" w:rsidRDefault="00A764FB" w:rsidP="008E5BFD">
      <w:pPr>
        <w:spacing w:after="0" w:line="360" w:lineRule="auto"/>
        <w:ind w:firstLine="720"/>
        <w:jc w:val="both"/>
        <w:rPr>
          <w:rFonts w:ascii="Arial" w:hAnsi="Arial" w:cs="Arial"/>
          <w:color w:val="000000" w:themeColor="text1"/>
          <w:sz w:val="24"/>
          <w:szCs w:val="24"/>
          <w:lang w:val="mk-MK"/>
        </w:rPr>
      </w:pPr>
      <w:r w:rsidRPr="008E5BFD">
        <w:rPr>
          <w:rFonts w:ascii="Arial" w:hAnsi="Arial" w:cs="Arial"/>
          <w:color w:val="000000" w:themeColor="text1"/>
          <w:sz w:val="24"/>
          <w:szCs w:val="24"/>
          <w:lang w:val="mk-MK"/>
        </w:rPr>
        <w:t>Врз основа на следењето на резултатите од наставата и воннаставните активности од страна на директорот, стручните соработници на училиштето</w:t>
      </w:r>
      <w:r w:rsidR="004E6DED">
        <w:rPr>
          <w:rFonts w:ascii="Arial" w:hAnsi="Arial" w:cs="Arial"/>
          <w:color w:val="000000" w:themeColor="text1"/>
          <w:sz w:val="24"/>
          <w:szCs w:val="24"/>
          <w:lang w:val="mk-MK"/>
        </w:rPr>
        <w:t xml:space="preserve"> и Тимот за изготвување полугодишни и годишни извештаи,</w:t>
      </w:r>
      <w:r w:rsidRPr="008E5BFD">
        <w:rPr>
          <w:rFonts w:ascii="Arial" w:hAnsi="Arial" w:cs="Arial"/>
          <w:color w:val="000000" w:themeColor="text1"/>
          <w:sz w:val="24"/>
          <w:szCs w:val="24"/>
          <w:lang w:val="mk-MK"/>
        </w:rPr>
        <w:t xml:space="preserve"> се изготвија полугодишни и годишни извештаи, анализи и информации по изминатите тримесечија за потребите на стручните органи и тела на училиштето и другите институции надвор од него.</w:t>
      </w:r>
    </w:p>
    <w:p w:rsidR="00864AFF" w:rsidRDefault="00864AFF" w:rsidP="008E5BFD">
      <w:pPr>
        <w:spacing w:after="0" w:line="360" w:lineRule="auto"/>
        <w:jc w:val="both"/>
        <w:rPr>
          <w:rFonts w:ascii="Arial" w:hAnsi="Arial" w:cs="Arial"/>
          <w:noProof/>
          <w:color w:val="000000" w:themeColor="text1"/>
          <w:sz w:val="24"/>
          <w:szCs w:val="24"/>
          <w:lang w:val="mk-MK"/>
        </w:rPr>
      </w:pPr>
    </w:p>
    <w:p w:rsidR="00E90FC7" w:rsidRPr="008E5BFD" w:rsidRDefault="00E90FC7" w:rsidP="008E5BFD">
      <w:pPr>
        <w:spacing w:after="0" w:line="360" w:lineRule="auto"/>
        <w:jc w:val="both"/>
        <w:rPr>
          <w:rFonts w:ascii="Arial" w:hAnsi="Arial" w:cs="Arial"/>
          <w:noProof/>
          <w:color w:val="000000" w:themeColor="text1"/>
          <w:sz w:val="24"/>
          <w:szCs w:val="24"/>
          <w:lang w:val="mk-MK"/>
        </w:rPr>
      </w:pPr>
    </w:p>
    <w:p w:rsidR="00473A7E" w:rsidRPr="00AF51AD" w:rsidRDefault="0024299E" w:rsidP="00DC7B6B">
      <w:pPr>
        <w:pStyle w:val="Title"/>
      </w:pPr>
      <w:bookmarkStart w:id="92" w:name="_Toc12533920"/>
      <w:bookmarkStart w:id="93" w:name="_Toc12534083"/>
      <w:bookmarkStart w:id="94" w:name="_Toc12610755"/>
      <w:bookmarkStart w:id="95" w:name="_Toc138926223"/>
      <w:r w:rsidRPr="00AF51AD">
        <w:t>6</w:t>
      </w:r>
      <w:r w:rsidR="00A764FB" w:rsidRPr="00AF51AD">
        <w:t>.Стручно и педагошко усовршување на наставниците и другите стручни работници</w:t>
      </w:r>
      <w:bookmarkEnd w:id="92"/>
      <w:bookmarkEnd w:id="93"/>
      <w:bookmarkEnd w:id="94"/>
      <w:bookmarkEnd w:id="95"/>
    </w:p>
    <w:p w:rsidR="00553CAF" w:rsidRPr="00AF51AD" w:rsidRDefault="00A764FB" w:rsidP="00553CAF">
      <w:pPr>
        <w:spacing w:after="0" w:line="360" w:lineRule="auto"/>
        <w:ind w:firstLine="720"/>
        <w:jc w:val="both"/>
        <w:rPr>
          <w:rFonts w:ascii="Arial" w:hAnsi="Arial" w:cs="Arial"/>
          <w:sz w:val="24"/>
          <w:szCs w:val="24"/>
          <w:lang w:val="mk-MK"/>
        </w:rPr>
      </w:pPr>
      <w:r w:rsidRPr="00AF51AD">
        <w:rPr>
          <w:rFonts w:ascii="Arial" w:hAnsi="Arial" w:cs="Arial"/>
          <w:sz w:val="24"/>
          <w:szCs w:val="24"/>
          <w:lang w:val="mk-MK"/>
        </w:rPr>
        <w:t>Стручното усовршување на наставниот кадар и стручните соработници се остваруваше преку: индивидуално стручно усовршување со следење на стручна литература и списанија, интерно стручно усовршување со работа во Стручните активи, екстерно стручно усовршување со посета и учество на семинари</w:t>
      </w:r>
      <w:r w:rsidR="004E6DED">
        <w:rPr>
          <w:rFonts w:ascii="Arial" w:hAnsi="Arial" w:cs="Arial"/>
          <w:sz w:val="24"/>
          <w:szCs w:val="24"/>
          <w:lang w:val="mk-MK"/>
        </w:rPr>
        <w:t>,</w:t>
      </w:r>
      <w:r w:rsidR="004E6DED">
        <w:rPr>
          <w:rFonts w:ascii="Arial" w:hAnsi="Arial" w:cs="Arial"/>
          <w:sz w:val="24"/>
          <w:szCs w:val="24"/>
        </w:rPr>
        <w:t xml:space="preserve">on-line </w:t>
      </w:r>
      <w:r w:rsidR="004E6DED">
        <w:rPr>
          <w:rFonts w:ascii="Arial" w:hAnsi="Arial" w:cs="Arial"/>
          <w:sz w:val="24"/>
          <w:szCs w:val="24"/>
          <w:lang w:val="mk-MK"/>
        </w:rPr>
        <w:t>вебинари</w:t>
      </w:r>
      <w:r w:rsidRPr="00AF51AD">
        <w:rPr>
          <w:rFonts w:ascii="Arial" w:hAnsi="Arial" w:cs="Arial"/>
          <w:sz w:val="24"/>
          <w:szCs w:val="24"/>
          <w:lang w:val="mk-MK"/>
        </w:rPr>
        <w:t>, советувања организирани од Бирото за</w:t>
      </w:r>
      <w:r w:rsidR="004E6DED">
        <w:rPr>
          <w:rFonts w:ascii="Arial" w:hAnsi="Arial" w:cs="Arial"/>
          <w:sz w:val="24"/>
          <w:szCs w:val="24"/>
          <w:lang w:val="mk-MK"/>
        </w:rPr>
        <w:t xml:space="preserve"> развој на образованието и др. и</w:t>
      </w:r>
      <w:r w:rsidRPr="00AF51AD">
        <w:rPr>
          <w:rFonts w:ascii="Arial" w:hAnsi="Arial" w:cs="Arial"/>
          <w:sz w:val="24"/>
          <w:szCs w:val="24"/>
          <w:lang w:val="mk-MK"/>
        </w:rPr>
        <w:t>нституции.</w:t>
      </w:r>
    </w:p>
    <w:p w:rsidR="00C64D73" w:rsidRPr="00AF51AD" w:rsidRDefault="00A764FB" w:rsidP="008E5BFD">
      <w:pPr>
        <w:spacing w:after="0" w:line="360" w:lineRule="auto"/>
        <w:ind w:firstLine="720"/>
        <w:jc w:val="both"/>
        <w:rPr>
          <w:rFonts w:ascii="Arial" w:hAnsi="Arial" w:cs="Arial"/>
          <w:noProof/>
          <w:sz w:val="24"/>
          <w:szCs w:val="24"/>
          <w:lang w:val="mk-MK"/>
        </w:rPr>
      </w:pPr>
      <w:r w:rsidRPr="00AF51AD">
        <w:rPr>
          <w:rFonts w:ascii="Arial" w:hAnsi="Arial" w:cs="Arial"/>
          <w:sz w:val="24"/>
          <w:szCs w:val="24"/>
          <w:lang w:val="mk-MK"/>
        </w:rPr>
        <w:t xml:space="preserve">Индивидуалното стручно усовршување </w:t>
      </w:r>
      <w:r w:rsidR="005C1E85">
        <w:rPr>
          <w:rFonts w:ascii="Arial" w:hAnsi="Arial" w:cs="Arial"/>
          <w:sz w:val="24"/>
          <w:szCs w:val="24"/>
          <w:lang w:val="mk-MK"/>
        </w:rPr>
        <w:t xml:space="preserve">на </w:t>
      </w:r>
      <w:r w:rsidRPr="00AF51AD">
        <w:rPr>
          <w:rFonts w:ascii="Arial" w:hAnsi="Arial" w:cs="Arial"/>
          <w:sz w:val="24"/>
          <w:szCs w:val="24"/>
          <w:lang w:val="mk-MK"/>
        </w:rPr>
        <w:t>воспитно - об</w:t>
      </w:r>
      <w:r w:rsidR="004E6DED">
        <w:rPr>
          <w:rFonts w:ascii="Arial" w:hAnsi="Arial" w:cs="Arial"/>
          <w:sz w:val="24"/>
          <w:szCs w:val="24"/>
          <w:lang w:val="mk-MK"/>
        </w:rPr>
        <w:t>разовниот кадар во училиштето се</w:t>
      </w:r>
      <w:r w:rsidRPr="00AF51AD">
        <w:rPr>
          <w:rFonts w:ascii="Arial" w:hAnsi="Arial" w:cs="Arial"/>
          <w:sz w:val="24"/>
          <w:szCs w:val="24"/>
          <w:lang w:val="mk-MK"/>
        </w:rPr>
        <w:t xml:space="preserve"> остваруваше поединечно</w:t>
      </w:r>
      <w:r w:rsidR="005C1E85">
        <w:rPr>
          <w:rFonts w:ascii="Arial" w:hAnsi="Arial" w:cs="Arial"/>
          <w:sz w:val="24"/>
          <w:szCs w:val="24"/>
          <w:lang w:val="mk-MK"/>
        </w:rPr>
        <w:t xml:space="preserve"> и</w:t>
      </w:r>
      <w:r w:rsidRPr="00AF51AD">
        <w:rPr>
          <w:rFonts w:ascii="Arial" w:hAnsi="Arial" w:cs="Arial"/>
          <w:sz w:val="24"/>
          <w:szCs w:val="24"/>
          <w:lang w:val="mk-MK"/>
        </w:rPr>
        <w:t xml:space="preserve"> преку </w:t>
      </w:r>
      <w:r w:rsidR="005C1E85">
        <w:rPr>
          <w:rFonts w:ascii="Arial" w:hAnsi="Arial" w:cs="Arial"/>
          <w:sz w:val="24"/>
          <w:szCs w:val="24"/>
          <w:lang w:val="mk-MK"/>
        </w:rPr>
        <w:t>следење на стручна литература и списанија</w:t>
      </w:r>
      <w:r w:rsidR="004E6DED">
        <w:rPr>
          <w:rFonts w:ascii="Arial" w:hAnsi="Arial" w:cs="Arial"/>
          <w:sz w:val="24"/>
          <w:szCs w:val="24"/>
          <w:lang w:val="mk-MK"/>
        </w:rPr>
        <w:t>,</w:t>
      </w:r>
      <w:r w:rsidR="004E6DED" w:rsidRPr="004E6DED">
        <w:rPr>
          <w:rFonts w:ascii="Arial" w:hAnsi="Arial" w:cs="Arial"/>
          <w:sz w:val="24"/>
          <w:szCs w:val="24"/>
        </w:rPr>
        <w:t xml:space="preserve"> on-line </w:t>
      </w:r>
      <w:r w:rsidR="004E6DED" w:rsidRPr="004E6DED">
        <w:rPr>
          <w:rFonts w:ascii="Arial" w:hAnsi="Arial" w:cs="Arial"/>
          <w:sz w:val="24"/>
          <w:szCs w:val="24"/>
          <w:lang w:val="mk-MK"/>
        </w:rPr>
        <w:t>вебинари</w:t>
      </w:r>
      <w:r w:rsidR="004E6DED">
        <w:rPr>
          <w:rFonts w:ascii="Arial" w:hAnsi="Arial" w:cs="Arial"/>
          <w:sz w:val="24"/>
          <w:szCs w:val="24"/>
          <w:lang w:val="mk-MK"/>
        </w:rPr>
        <w:t>,трибини и работилници</w:t>
      </w:r>
      <w:r w:rsidR="005C1E85">
        <w:rPr>
          <w:rFonts w:ascii="Arial" w:hAnsi="Arial" w:cs="Arial"/>
          <w:sz w:val="24"/>
          <w:szCs w:val="24"/>
          <w:lang w:val="mk-MK"/>
        </w:rPr>
        <w:t>.</w:t>
      </w:r>
    </w:p>
    <w:p w:rsidR="0061779A" w:rsidRDefault="00A764FB" w:rsidP="0061779A">
      <w:pPr>
        <w:spacing w:after="0" w:line="360" w:lineRule="auto"/>
        <w:ind w:firstLine="720"/>
        <w:jc w:val="both"/>
        <w:rPr>
          <w:rFonts w:ascii="Arial" w:hAnsi="Arial" w:cs="Arial"/>
          <w:sz w:val="24"/>
          <w:szCs w:val="24"/>
          <w:lang w:val="mk-MK"/>
        </w:rPr>
      </w:pPr>
      <w:r w:rsidRPr="00AF51AD">
        <w:rPr>
          <w:rFonts w:ascii="Arial" w:hAnsi="Arial" w:cs="Arial"/>
          <w:sz w:val="24"/>
          <w:szCs w:val="24"/>
          <w:lang w:val="mk-MK"/>
        </w:rPr>
        <w:t>Интреното стручно усовршување се одвиваше во рамките на работата на Стручните активи преку реализација на Методички работилници за соодветни стручни теми и преку поставување на теми за разговор.</w:t>
      </w:r>
      <w:bookmarkStart w:id="96" w:name="_Toc12533921"/>
      <w:bookmarkStart w:id="97" w:name="_Toc12534084"/>
    </w:p>
    <w:p w:rsidR="0061779A" w:rsidRDefault="0061779A" w:rsidP="0061779A">
      <w:pPr>
        <w:spacing w:after="0" w:line="360" w:lineRule="auto"/>
        <w:ind w:firstLine="720"/>
        <w:jc w:val="both"/>
        <w:rPr>
          <w:rFonts w:ascii="Arial" w:hAnsi="Arial" w:cs="Arial"/>
          <w:sz w:val="24"/>
          <w:szCs w:val="24"/>
          <w:lang w:val="mk-MK"/>
        </w:rPr>
      </w:pPr>
      <w:r>
        <w:rPr>
          <w:rFonts w:ascii="Arial" w:hAnsi="Arial" w:cs="Arial"/>
          <w:sz w:val="24"/>
          <w:szCs w:val="24"/>
          <w:lang w:val="mk-MK"/>
        </w:rPr>
        <w:lastRenderedPageBreak/>
        <w:t xml:space="preserve">На почетокот на учебната година сите наставници и стручни соработници </w:t>
      </w:r>
      <w:r w:rsidR="00CE53DC">
        <w:rPr>
          <w:rFonts w:ascii="Arial" w:hAnsi="Arial" w:cs="Arial"/>
          <w:sz w:val="24"/>
          <w:szCs w:val="24"/>
          <w:lang w:val="mk-MK"/>
        </w:rPr>
        <w:t>доставија Личен план за професионален развој кој беше реализиран во текот на учебната година.</w:t>
      </w:r>
      <w:r w:rsidR="004E6DED">
        <w:rPr>
          <w:rFonts w:ascii="Arial" w:hAnsi="Arial" w:cs="Arial"/>
          <w:sz w:val="24"/>
          <w:szCs w:val="24"/>
          <w:lang w:val="mk-MK"/>
        </w:rPr>
        <w:t>На крајот на наставната година наставниците ги доставија извештаите за реализација на Личните професионални планови.</w:t>
      </w:r>
    </w:p>
    <w:p w:rsidR="00CE53DC" w:rsidRDefault="00CE53DC" w:rsidP="00CE53DC">
      <w:pPr>
        <w:spacing w:after="0" w:line="360" w:lineRule="auto"/>
        <w:ind w:firstLine="720"/>
        <w:jc w:val="both"/>
        <w:rPr>
          <w:rFonts w:ascii="Arial" w:hAnsi="Arial" w:cs="Arial"/>
          <w:sz w:val="24"/>
          <w:szCs w:val="24"/>
          <w:lang w:val="mk-MK"/>
        </w:rPr>
      </w:pPr>
      <w:r>
        <w:rPr>
          <w:rFonts w:ascii="Arial" w:hAnsi="Arial" w:cs="Arial"/>
          <w:sz w:val="24"/>
          <w:szCs w:val="24"/>
          <w:lang w:val="mk-MK"/>
        </w:rPr>
        <w:t>Обуките ги реализираа провајдери назначени од БРО и МОН. Наставниците</w:t>
      </w:r>
      <w:r w:rsidR="008F4FD7">
        <w:rPr>
          <w:rFonts w:ascii="Arial" w:hAnsi="Arial" w:cs="Arial"/>
          <w:sz w:val="24"/>
          <w:szCs w:val="24"/>
          <w:lang w:val="mk-MK"/>
        </w:rPr>
        <w:t xml:space="preserve"> и </w:t>
      </w:r>
      <w:r w:rsidR="00A62A27">
        <w:rPr>
          <w:rFonts w:ascii="Arial" w:hAnsi="Arial" w:cs="Arial"/>
          <w:sz w:val="24"/>
          <w:szCs w:val="24"/>
          <w:lang w:val="mk-MK"/>
        </w:rPr>
        <w:t>стручните соработници</w:t>
      </w:r>
      <w:r>
        <w:rPr>
          <w:rFonts w:ascii="Arial" w:hAnsi="Arial" w:cs="Arial"/>
          <w:sz w:val="24"/>
          <w:szCs w:val="24"/>
          <w:lang w:val="mk-MK"/>
        </w:rPr>
        <w:t xml:space="preserve"> од нашето училиште ги избраа следните обуки:</w:t>
      </w:r>
    </w:p>
    <w:p w:rsidR="00A62A27" w:rsidRPr="00A62A27" w:rsidRDefault="00A62A27">
      <w:pPr>
        <w:pStyle w:val="ListParagraph"/>
        <w:numPr>
          <w:ilvl w:val="0"/>
          <w:numId w:val="18"/>
        </w:numPr>
        <w:spacing w:after="0" w:line="360" w:lineRule="auto"/>
        <w:jc w:val="both"/>
        <w:rPr>
          <w:rFonts w:ascii="Arial" w:hAnsi="Arial" w:cs="Arial"/>
          <w:sz w:val="24"/>
          <w:szCs w:val="24"/>
          <w:lang w:val="mk-MK"/>
        </w:rPr>
      </w:pPr>
      <w:r w:rsidRPr="000F2B1C">
        <w:rPr>
          <w:rFonts w:ascii="Arial" w:hAnsi="Arial" w:cs="Arial"/>
          <w:color w:val="000000" w:themeColor="text1"/>
          <w:sz w:val="24"/>
          <w:szCs w:val="24"/>
          <w:lang w:val="mk-MK"/>
        </w:rPr>
        <w:t>Програма 2</w:t>
      </w:r>
      <w:r w:rsidR="000F2B1C" w:rsidRPr="000F2B1C">
        <w:rPr>
          <w:rFonts w:ascii="Arial" w:hAnsi="Arial" w:cs="Arial"/>
          <w:color w:val="000000" w:themeColor="text1"/>
          <w:sz w:val="24"/>
          <w:szCs w:val="24"/>
          <w:lang w:val="mk-MK"/>
        </w:rPr>
        <w:t>2</w:t>
      </w:r>
      <w:r w:rsidRPr="000F2B1C">
        <w:rPr>
          <w:rFonts w:ascii="Arial" w:hAnsi="Arial" w:cs="Arial"/>
          <w:color w:val="000000" w:themeColor="text1"/>
          <w:sz w:val="24"/>
          <w:szCs w:val="24"/>
          <w:lang w:val="mk-MK"/>
        </w:rPr>
        <w:t xml:space="preserve"> –</w:t>
      </w:r>
      <w:r w:rsidRPr="00A62A27">
        <w:rPr>
          <w:rFonts w:ascii="Arial" w:hAnsi="Arial" w:cs="Arial"/>
          <w:sz w:val="24"/>
          <w:szCs w:val="24"/>
          <w:lang w:val="mk-MK"/>
        </w:rPr>
        <w:t xml:space="preserve"> „</w:t>
      </w:r>
      <w:r w:rsidR="000F2B1C">
        <w:rPr>
          <w:rFonts w:ascii="Arial" w:hAnsi="Arial" w:cs="Arial"/>
          <w:sz w:val="24"/>
          <w:szCs w:val="24"/>
          <w:lang w:val="mk-MK"/>
        </w:rPr>
        <w:t>Справување со врсничко насилство и кибер насилство</w:t>
      </w:r>
      <w:r w:rsidRPr="00A62A27">
        <w:rPr>
          <w:rFonts w:ascii="Arial" w:hAnsi="Arial" w:cs="Arial"/>
          <w:sz w:val="24"/>
          <w:szCs w:val="24"/>
          <w:lang w:val="mk-MK"/>
        </w:rPr>
        <w:t>“</w:t>
      </w:r>
      <w:r w:rsidR="00AB5D9E">
        <w:rPr>
          <w:rFonts w:ascii="Arial" w:hAnsi="Arial" w:cs="Arial"/>
          <w:sz w:val="24"/>
          <w:szCs w:val="24"/>
          <w:lang w:val="mk-MK"/>
        </w:rPr>
        <w:t>за наставници</w:t>
      </w:r>
    </w:p>
    <w:p w:rsidR="00CE53DC" w:rsidRPr="00D97CB5" w:rsidRDefault="00AB5D9E" w:rsidP="00AB5D9E">
      <w:pPr>
        <w:pStyle w:val="ListParagraph"/>
        <w:numPr>
          <w:ilvl w:val="0"/>
          <w:numId w:val="18"/>
        </w:numPr>
        <w:spacing w:after="0" w:line="360" w:lineRule="auto"/>
        <w:jc w:val="both"/>
        <w:rPr>
          <w:rFonts w:ascii="Arial" w:hAnsi="Arial" w:cs="Arial"/>
          <w:sz w:val="24"/>
          <w:szCs w:val="24"/>
          <w:lang w:val="mk-MK"/>
        </w:rPr>
      </w:pPr>
      <w:r w:rsidRPr="00AB5D9E">
        <w:rPr>
          <w:rFonts w:ascii="Arial" w:hAnsi="Arial" w:cs="Arial"/>
          <w:color w:val="000000" w:themeColor="text1"/>
          <w:sz w:val="24"/>
          <w:szCs w:val="24"/>
          <w:lang w:val="mk-MK"/>
        </w:rPr>
        <w:t>Програма 2</w:t>
      </w:r>
      <w:r w:rsidR="00A62A27" w:rsidRPr="00A62A27">
        <w:rPr>
          <w:rFonts w:ascii="Arial" w:hAnsi="Arial" w:cs="Arial"/>
          <w:sz w:val="24"/>
          <w:szCs w:val="24"/>
          <w:lang w:val="mk-MK"/>
        </w:rPr>
        <w:t xml:space="preserve"> – „</w:t>
      </w:r>
      <w:r>
        <w:rPr>
          <w:rFonts w:ascii="Arial" w:hAnsi="Arial" w:cs="Arial"/>
          <w:sz w:val="24"/>
          <w:szCs w:val="24"/>
          <w:lang w:val="mk-MK"/>
        </w:rPr>
        <w:t>Развој на социјални вештини и самодоверба кај учениците,справување со проблематично однесување и создавање позитивна социо-емоционална клима на час“за стручни соработници.</w:t>
      </w:r>
      <w:r w:rsidR="00A62A27" w:rsidRPr="00A62A27">
        <w:rPr>
          <w:rFonts w:ascii="Arial" w:hAnsi="Arial" w:cs="Arial"/>
          <w:sz w:val="24"/>
          <w:szCs w:val="24"/>
          <w:lang w:val="mk-MK"/>
        </w:rPr>
        <w:t>.</w:t>
      </w:r>
      <w:r>
        <w:rPr>
          <w:rFonts w:ascii="Arial" w:hAnsi="Arial" w:cs="Arial"/>
          <w:sz w:val="24"/>
          <w:szCs w:val="24"/>
          <w:lang w:val="mk-MK"/>
        </w:rPr>
        <w:t xml:space="preserve"> </w:t>
      </w:r>
    </w:p>
    <w:p w:rsidR="00364859" w:rsidRDefault="005D237B" w:rsidP="00364859">
      <w:pPr>
        <w:spacing w:after="0" w:line="360" w:lineRule="auto"/>
        <w:ind w:firstLine="720"/>
        <w:jc w:val="both"/>
        <w:rPr>
          <w:rFonts w:ascii="Arial" w:hAnsi="Arial" w:cs="Arial"/>
          <w:sz w:val="24"/>
          <w:szCs w:val="24"/>
          <w:lang w:val="mk-MK"/>
        </w:rPr>
      </w:pPr>
      <w:r>
        <w:rPr>
          <w:rFonts w:ascii="Arial" w:hAnsi="Arial" w:cs="Arial"/>
          <w:sz w:val="24"/>
          <w:szCs w:val="24"/>
          <w:lang w:val="mk-MK"/>
        </w:rPr>
        <w:tab/>
        <w:t xml:space="preserve">Посетени се </w:t>
      </w:r>
      <w:r w:rsidR="00D97CB5">
        <w:rPr>
          <w:rFonts w:ascii="Arial" w:hAnsi="Arial" w:cs="Arial"/>
          <w:sz w:val="24"/>
          <w:szCs w:val="24"/>
          <w:lang w:val="mk-MK"/>
        </w:rPr>
        <w:t>и други</w:t>
      </w:r>
      <w:r>
        <w:rPr>
          <w:rFonts w:ascii="Arial" w:hAnsi="Arial" w:cs="Arial"/>
          <w:sz w:val="24"/>
          <w:szCs w:val="24"/>
          <w:lang w:val="mk-MK"/>
        </w:rPr>
        <w:t xml:space="preserve"> семинари, конференции, обуки</w:t>
      </w:r>
      <w:r w:rsidR="000F2B1C">
        <w:rPr>
          <w:rFonts w:ascii="Arial" w:hAnsi="Arial" w:cs="Arial"/>
          <w:sz w:val="24"/>
          <w:szCs w:val="24"/>
          <w:lang w:val="mk-MK"/>
        </w:rPr>
        <w:t>,</w:t>
      </w:r>
      <w:r>
        <w:rPr>
          <w:rFonts w:ascii="Arial" w:hAnsi="Arial" w:cs="Arial"/>
          <w:sz w:val="24"/>
          <w:szCs w:val="24"/>
          <w:lang w:val="mk-MK"/>
        </w:rPr>
        <w:t xml:space="preserve"> работилни</w:t>
      </w:r>
      <w:r w:rsidR="00D97CB5">
        <w:rPr>
          <w:rFonts w:ascii="Arial" w:hAnsi="Arial" w:cs="Arial"/>
          <w:sz w:val="24"/>
          <w:szCs w:val="24"/>
          <w:lang w:val="mk-MK"/>
        </w:rPr>
        <w:t>ци,</w:t>
      </w:r>
      <w:r w:rsidR="000F2B1C">
        <w:rPr>
          <w:rFonts w:ascii="Arial" w:hAnsi="Arial" w:cs="Arial"/>
          <w:sz w:val="24"/>
          <w:szCs w:val="24"/>
          <w:lang w:val="mk-MK"/>
        </w:rPr>
        <w:t>трибини од наставно-образовен карактер,според потребите и интересите на наставниците,а организирани од</w:t>
      </w:r>
      <w:r w:rsidR="00D97CB5">
        <w:rPr>
          <w:rFonts w:ascii="Arial" w:hAnsi="Arial" w:cs="Arial"/>
          <w:sz w:val="24"/>
          <w:szCs w:val="24"/>
          <w:lang w:val="mk-MK"/>
        </w:rPr>
        <w:t xml:space="preserve"> компетентни обучувачи.</w:t>
      </w:r>
    </w:p>
    <w:p w:rsidR="00364859" w:rsidRDefault="00364859" w:rsidP="00364859">
      <w:pPr>
        <w:spacing w:after="0" w:line="360" w:lineRule="auto"/>
        <w:ind w:firstLine="720"/>
        <w:jc w:val="both"/>
        <w:rPr>
          <w:rFonts w:ascii="Arial" w:hAnsi="Arial" w:cs="Arial"/>
          <w:sz w:val="24"/>
          <w:szCs w:val="24"/>
          <w:lang w:val="mk-MK"/>
        </w:rPr>
      </w:pPr>
    </w:p>
    <w:p w:rsidR="00D97CB5" w:rsidRDefault="00D97CB5" w:rsidP="00D97CB5">
      <w:pPr>
        <w:spacing w:after="0" w:line="360" w:lineRule="auto"/>
        <w:ind w:firstLine="720"/>
        <w:jc w:val="both"/>
        <w:rPr>
          <w:rFonts w:ascii="Arial" w:hAnsi="Arial" w:cs="Arial"/>
          <w:sz w:val="24"/>
          <w:szCs w:val="24"/>
          <w:lang w:val="mk-MK"/>
        </w:rPr>
      </w:pPr>
    </w:p>
    <w:p w:rsidR="00553CAF" w:rsidRDefault="00553CAF" w:rsidP="005D237B">
      <w:pPr>
        <w:pStyle w:val="Heading2"/>
        <w:ind w:left="993" w:firstLine="141"/>
      </w:pPr>
      <w:bookmarkStart w:id="98" w:name="_Toc138926224"/>
      <w:bookmarkStart w:id="99" w:name="_Toc12610756"/>
      <w:r>
        <w:t>6.1. Наставник – ментор</w:t>
      </w:r>
      <w:bookmarkEnd w:id="98"/>
    </w:p>
    <w:p w:rsidR="00553CAF" w:rsidRDefault="00553CAF" w:rsidP="00553CAF">
      <w:pPr>
        <w:spacing w:after="0" w:line="360" w:lineRule="auto"/>
        <w:ind w:left="284" w:firstLine="360"/>
        <w:jc w:val="both"/>
        <w:rPr>
          <w:rFonts w:ascii="Arial" w:hAnsi="Arial" w:cs="Arial"/>
          <w:sz w:val="24"/>
          <w:szCs w:val="24"/>
          <w:lang w:val="mk-MK"/>
        </w:rPr>
      </w:pPr>
      <w:r>
        <w:rPr>
          <w:rFonts w:ascii="Arial" w:hAnsi="Arial" w:cs="Arial"/>
          <w:sz w:val="24"/>
          <w:szCs w:val="24"/>
          <w:lang w:val="mk-MK"/>
        </w:rPr>
        <w:t>Започнувајќи од јуни, 2021 година, во ООУ „Кузман Јосифоски-Питу“ – Кичево е назначен наставник-ментор Слаѓана Јосифоска, кој е вклучен во целокупната реализација на Годишната програма во училиштето и е ментор на двајца наставници.</w:t>
      </w:r>
    </w:p>
    <w:p w:rsidR="00AC559E" w:rsidRDefault="004E6DED" w:rsidP="001D1332">
      <w:pPr>
        <w:spacing w:after="0" w:line="360" w:lineRule="auto"/>
        <w:ind w:left="284" w:firstLine="360"/>
        <w:jc w:val="both"/>
        <w:rPr>
          <w:rFonts w:ascii="Arial" w:hAnsi="Arial" w:cs="Arial"/>
          <w:sz w:val="24"/>
          <w:szCs w:val="24"/>
        </w:rPr>
      </w:pPr>
      <w:r>
        <w:rPr>
          <w:rFonts w:ascii="Arial" w:hAnsi="Arial" w:cs="Arial"/>
          <w:sz w:val="24"/>
          <w:szCs w:val="24"/>
          <w:lang w:val="mk-MK"/>
        </w:rPr>
        <w:t>Во склоп на</w:t>
      </w:r>
      <w:r w:rsidR="00553CAF">
        <w:rPr>
          <w:rFonts w:ascii="Arial" w:hAnsi="Arial" w:cs="Arial"/>
          <w:sz w:val="24"/>
          <w:szCs w:val="24"/>
          <w:lang w:val="mk-MK"/>
        </w:rPr>
        <w:t xml:space="preserve"> нејзината работа е</w:t>
      </w:r>
      <w:r>
        <w:rPr>
          <w:rFonts w:ascii="Arial" w:hAnsi="Arial" w:cs="Arial"/>
          <w:sz w:val="24"/>
          <w:szCs w:val="24"/>
          <w:lang w:val="mk-MK"/>
        </w:rPr>
        <w:t>:</w:t>
      </w:r>
      <w:r w:rsidR="00553CAF">
        <w:rPr>
          <w:rFonts w:ascii="Arial" w:hAnsi="Arial" w:cs="Arial"/>
          <w:sz w:val="24"/>
          <w:szCs w:val="24"/>
          <w:lang w:val="mk-MK"/>
        </w:rPr>
        <w:t xml:space="preserve"> раководење со Тимот за професионален развој, менторирање на наставниците приправници, следење на реализација на новите наставни програми во прво</w:t>
      </w:r>
      <w:r w:rsidR="007067F9">
        <w:rPr>
          <w:rFonts w:ascii="Arial" w:hAnsi="Arial" w:cs="Arial"/>
          <w:sz w:val="24"/>
          <w:szCs w:val="24"/>
          <w:lang w:val="mk-MK"/>
        </w:rPr>
        <w:t>, второ,</w:t>
      </w:r>
      <w:r>
        <w:rPr>
          <w:rFonts w:ascii="Arial" w:hAnsi="Arial" w:cs="Arial"/>
          <w:sz w:val="24"/>
          <w:szCs w:val="24"/>
          <w:lang w:val="mk-MK"/>
        </w:rPr>
        <w:t xml:space="preserve">трето,четврто,петто и шесто </w:t>
      </w:r>
      <w:r w:rsidR="00553CAF">
        <w:rPr>
          <w:rFonts w:ascii="Arial" w:hAnsi="Arial" w:cs="Arial"/>
          <w:sz w:val="24"/>
          <w:szCs w:val="24"/>
          <w:lang w:val="mk-MK"/>
        </w:rPr>
        <w:t>одделение, помош при професионалниот развој на сите просветни работници во улилиштето, учество во проекти или проектни активности,</w:t>
      </w:r>
      <w:r w:rsidR="007067F9">
        <w:rPr>
          <w:rFonts w:ascii="Arial" w:hAnsi="Arial" w:cs="Arial"/>
          <w:sz w:val="24"/>
          <w:szCs w:val="24"/>
          <w:lang w:val="mk-MK"/>
        </w:rPr>
        <w:t xml:space="preserve"> реализирање на</w:t>
      </w:r>
      <w:r w:rsidR="00BD099F">
        <w:rPr>
          <w:rFonts w:ascii="Arial" w:hAnsi="Arial" w:cs="Arial"/>
          <w:sz w:val="24"/>
          <w:szCs w:val="24"/>
          <w:lang w:val="mk-MK"/>
        </w:rPr>
        <w:t xml:space="preserve"> состаноци,обучувања,консултации и </w:t>
      </w:r>
      <w:r w:rsidR="007067F9">
        <w:rPr>
          <w:rFonts w:ascii="Arial" w:hAnsi="Arial" w:cs="Arial"/>
          <w:sz w:val="24"/>
          <w:szCs w:val="24"/>
          <w:lang w:val="mk-MK"/>
        </w:rPr>
        <w:t xml:space="preserve"> работилници,</w:t>
      </w:r>
      <w:r w:rsidR="00553CAF">
        <w:rPr>
          <w:rFonts w:ascii="Arial" w:hAnsi="Arial" w:cs="Arial"/>
          <w:sz w:val="24"/>
          <w:szCs w:val="24"/>
          <w:lang w:val="mk-MK"/>
        </w:rPr>
        <w:t xml:space="preserve"> за што таа редовно изготвува Годишен план за работа, како и извештаи за својата работа</w:t>
      </w:r>
      <w:r>
        <w:rPr>
          <w:rFonts w:ascii="Arial" w:hAnsi="Arial" w:cs="Arial"/>
          <w:sz w:val="24"/>
          <w:szCs w:val="24"/>
          <w:lang w:val="mk-MK"/>
        </w:rPr>
        <w:t xml:space="preserve"> во текот на учебната година</w:t>
      </w:r>
      <w:r w:rsidR="00553CAF">
        <w:rPr>
          <w:rFonts w:ascii="Arial" w:hAnsi="Arial" w:cs="Arial"/>
          <w:sz w:val="24"/>
          <w:szCs w:val="24"/>
          <w:lang w:val="mk-MK"/>
        </w:rPr>
        <w:t>.</w:t>
      </w:r>
    </w:p>
    <w:p w:rsidR="000F0D56" w:rsidRDefault="000F0D56" w:rsidP="001D1332">
      <w:pPr>
        <w:spacing w:after="0" w:line="360" w:lineRule="auto"/>
        <w:ind w:left="284" w:firstLine="360"/>
        <w:jc w:val="both"/>
        <w:rPr>
          <w:rFonts w:ascii="Arial" w:hAnsi="Arial" w:cs="Arial"/>
          <w:sz w:val="24"/>
          <w:szCs w:val="24"/>
        </w:rPr>
      </w:pPr>
    </w:p>
    <w:p w:rsidR="000F0D56" w:rsidRDefault="000F0D56" w:rsidP="001D1332">
      <w:pPr>
        <w:spacing w:after="0" w:line="360" w:lineRule="auto"/>
        <w:ind w:left="284" w:firstLine="360"/>
        <w:jc w:val="both"/>
        <w:rPr>
          <w:rFonts w:ascii="Arial" w:hAnsi="Arial" w:cs="Arial"/>
          <w:sz w:val="24"/>
          <w:szCs w:val="24"/>
        </w:rPr>
      </w:pPr>
    </w:p>
    <w:p w:rsidR="000F0D56" w:rsidRDefault="000F0D56" w:rsidP="001D1332">
      <w:pPr>
        <w:spacing w:after="0" w:line="360" w:lineRule="auto"/>
        <w:ind w:left="284" w:firstLine="360"/>
        <w:jc w:val="both"/>
        <w:rPr>
          <w:rFonts w:ascii="Arial" w:hAnsi="Arial" w:cs="Arial"/>
          <w:sz w:val="24"/>
          <w:szCs w:val="24"/>
        </w:rPr>
      </w:pPr>
    </w:p>
    <w:p w:rsidR="000F0D56" w:rsidRPr="000F0D56" w:rsidRDefault="000F0D56" w:rsidP="001D1332">
      <w:pPr>
        <w:spacing w:after="0" w:line="360" w:lineRule="auto"/>
        <w:ind w:left="284" w:firstLine="360"/>
        <w:jc w:val="both"/>
        <w:rPr>
          <w:rFonts w:ascii="Arial" w:hAnsi="Arial" w:cs="Arial"/>
          <w:sz w:val="24"/>
          <w:szCs w:val="24"/>
        </w:rPr>
      </w:pPr>
    </w:p>
    <w:p w:rsidR="003D7D01" w:rsidRPr="000F0D56" w:rsidRDefault="0024299E" w:rsidP="005D237B">
      <w:pPr>
        <w:pStyle w:val="Heading2"/>
        <w:ind w:left="1134" w:firstLine="0"/>
        <w:rPr>
          <w:color w:val="000000" w:themeColor="text1"/>
        </w:rPr>
      </w:pPr>
      <w:bookmarkStart w:id="100" w:name="_Toc138926225"/>
      <w:r w:rsidRPr="000F0D56">
        <w:rPr>
          <w:color w:val="000000" w:themeColor="text1"/>
        </w:rPr>
        <w:t>6</w:t>
      </w:r>
      <w:r w:rsidR="00553CAF" w:rsidRPr="000F0D56">
        <w:rPr>
          <w:color w:val="000000" w:themeColor="text1"/>
        </w:rPr>
        <w:t>.2</w:t>
      </w:r>
      <w:r w:rsidR="00055134" w:rsidRPr="000F0D56">
        <w:rPr>
          <w:color w:val="000000" w:themeColor="text1"/>
        </w:rPr>
        <w:t>.</w:t>
      </w:r>
      <w:r w:rsidR="00E36A30" w:rsidRPr="000F0D56">
        <w:rPr>
          <w:color w:val="000000" w:themeColor="text1"/>
        </w:rPr>
        <w:t xml:space="preserve"> Опременост со сручна литература и наставни средства ипомагала</w:t>
      </w:r>
      <w:bookmarkEnd w:id="96"/>
      <w:bookmarkEnd w:id="97"/>
      <w:bookmarkEnd w:id="99"/>
      <w:bookmarkEnd w:id="100"/>
    </w:p>
    <w:p w:rsidR="00C25A25" w:rsidRDefault="00A764FB" w:rsidP="008E5BFD">
      <w:pPr>
        <w:spacing w:after="0" w:line="360" w:lineRule="auto"/>
        <w:ind w:firstLine="720"/>
        <w:jc w:val="both"/>
        <w:rPr>
          <w:rFonts w:ascii="Arial" w:hAnsi="Arial" w:cs="Arial"/>
          <w:color w:val="000000" w:themeColor="text1"/>
          <w:sz w:val="24"/>
          <w:szCs w:val="24"/>
        </w:rPr>
      </w:pPr>
      <w:r w:rsidRPr="00145E0C">
        <w:rPr>
          <w:rFonts w:ascii="Arial" w:hAnsi="Arial" w:cs="Arial"/>
          <w:color w:val="000000" w:themeColor="text1"/>
          <w:sz w:val="24"/>
          <w:szCs w:val="24"/>
          <w:lang w:val="mk-MK"/>
        </w:rPr>
        <w:t>Училиштето располага со стручна литература, наставни средства и помагала за повеќето наставни предмети според нормативите и периодично истите се обновуваат.</w:t>
      </w:r>
    </w:p>
    <w:p w:rsidR="000F0D56" w:rsidRDefault="000F0D56" w:rsidP="008E5BFD">
      <w:pPr>
        <w:spacing w:after="0" w:line="360" w:lineRule="auto"/>
        <w:ind w:firstLine="720"/>
        <w:jc w:val="both"/>
        <w:rPr>
          <w:rFonts w:ascii="Arial" w:hAnsi="Arial" w:cs="Arial"/>
          <w:color w:val="000000" w:themeColor="text1"/>
          <w:sz w:val="24"/>
          <w:szCs w:val="24"/>
        </w:rPr>
      </w:pPr>
    </w:p>
    <w:p w:rsidR="000F0D56" w:rsidRPr="000F0D56" w:rsidRDefault="000F0D56" w:rsidP="008E5BFD">
      <w:pPr>
        <w:spacing w:after="0" w:line="360" w:lineRule="auto"/>
        <w:ind w:firstLine="720"/>
        <w:jc w:val="both"/>
        <w:rPr>
          <w:rFonts w:ascii="Arial" w:hAnsi="Arial" w:cs="Arial"/>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2379"/>
        <w:gridCol w:w="5010"/>
        <w:gridCol w:w="4508"/>
      </w:tblGrid>
      <w:tr w:rsidR="00145E0C" w:rsidRPr="00145E0C" w:rsidTr="000F0D56">
        <w:trPr>
          <w:trHeight w:val="130"/>
        </w:trPr>
        <w:tc>
          <w:tcPr>
            <w:tcW w:w="7925" w:type="dxa"/>
            <w:gridSpan w:val="3"/>
            <w:tcBorders>
              <w:top w:val="double" w:sz="4" w:space="0" w:color="auto"/>
            </w:tcBorders>
          </w:tcPr>
          <w:p w:rsidR="004F68DF" w:rsidRPr="00145E0C" w:rsidRDefault="004F68DF" w:rsidP="005D237B">
            <w:pPr>
              <w:spacing w:line="276" w:lineRule="auto"/>
              <w:jc w:val="right"/>
              <w:rPr>
                <w:rFonts w:ascii="Arial" w:hAnsi="Arial" w:cs="Arial"/>
                <w:color w:val="000000" w:themeColor="text1"/>
                <w:sz w:val="20"/>
                <w:szCs w:val="20"/>
                <w:lang w:val="mk-MK"/>
              </w:rPr>
            </w:pPr>
            <w:r w:rsidRPr="00145E0C">
              <w:rPr>
                <w:rFonts w:ascii="Arial" w:hAnsi="Arial" w:cs="Arial"/>
                <w:color w:val="000000" w:themeColor="text1"/>
                <w:sz w:val="20"/>
                <w:szCs w:val="20"/>
                <w:lang w:val="mk-MK"/>
              </w:rPr>
              <w:t>Училишната библиотека располага со вкупен фонд од:</w:t>
            </w:r>
          </w:p>
        </w:tc>
        <w:tc>
          <w:tcPr>
            <w:tcW w:w="4508" w:type="dxa"/>
            <w:tcBorders>
              <w:top w:val="double" w:sz="4" w:space="0" w:color="auto"/>
            </w:tcBorders>
          </w:tcPr>
          <w:p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6209 книжевни единици</w:t>
            </w:r>
          </w:p>
        </w:tc>
      </w:tr>
      <w:tr w:rsidR="00145E0C" w:rsidRPr="00145E0C" w:rsidTr="000F0D56">
        <w:trPr>
          <w:trHeight w:val="138"/>
        </w:trPr>
        <w:tc>
          <w:tcPr>
            <w:tcW w:w="7925" w:type="dxa"/>
            <w:gridSpan w:val="3"/>
            <w:tcBorders>
              <w:bottom w:val="double" w:sz="4" w:space="0" w:color="auto"/>
            </w:tcBorders>
          </w:tcPr>
          <w:p w:rsidR="004F68DF" w:rsidRPr="00145E0C" w:rsidRDefault="004F68DF" w:rsidP="005D237B">
            <w:pPr>
              <w:spacing w:line="276" w:lineRule="auto"/>
              <w:jc w:val="right"/>
              <w:rPr>
                <w:rFonts w:ascii="Arial" w:hAnsi="Arial" w:cs="Arial"/>
                <w:color w:val="000000" w:themeColor="text1"/>
                <w:sz w:val="20"/>
                <w:szCs w:val="20"/>
                <w:lang w:val="mk-MK"/>
              </w:rPr>
            </w:pPr>
            <w:r w:rsidRPr="00145E0C">
              <w:rPr>
                <w:rFonts w:ascii="Arial" w:hAnsi="Arial" w:cs="Arial"/>
                <w:color w:val="000000" w:themeColor="text1"/>
                <w:sz w:val="20"/>
                <w:szCs w:val="20"/>
                <w:lang w:val="mk-MK"/>
              </w:rPr>
              <w:t>односно, вкупен број на наслови:</w:t>
            </w:r>
          </w:p>
        </w:tc>
        <w:tc>
          <w:tcPr>
            <w:tcW w:w="4508" w:type="dxa"/>
          </w:tcPr>
          <w:p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1157.</w:t>
            </w:r>
          </w:p>
        </w:tc>
      </w:tr>
      <w:tr w:rsidR="00145E0C" w:rsidRPr="00145E0C" w:rsidTr="000F0D56">
        <w:trPr>
          <w:trHeight w:val="169"/>
        </w:trPr>
        <w:tc>
          <w:tcPr>
            <w:tcW w:w="12433" w:type="dxa"/>
            <w:gridSpan w:val="4"/>
            <w:tcBorders>
              <w:top w:val="double" w:sz="4" w:space="0" w:color="auto"/>
            </w:tcBorders>
            <w:vAlign w:val="center"/>
          </w:tcPr>
          <w:p w:rsidR="004F68DF" w:rsidRPr="00145E0C" w:rsidRDefault="004F68DF" w:rsidP="005D237B">
            <w:pPr>
              <w:spacing w:line="276" w:lineRule="auto"/>
              <w:jc w:val="center"/>
              <w:rPr>
                <w:rFonts w:ascii="Arial" w:hAnsi="Arial" w:cs="Arial"/>
                <w:color w:val="000000" w:themeColor="text1"/>
                <w:sz w:val="20"/>
                <w:szCs w:val="20"/>
                <w:lang w:val="ru-RU"/>
              </w:rPr>
            </w:pPr>
            <w:r w:rsidRPr="00145E0C">
              <w:rPr>
                <w:rFonts w:ascii="Arial" w:hAnsi="Arial" w:cs="Arial"/>
                <w:color w:val="000000" w:themeColor="text1"/>
                <w:sz w:val="20"/>
                <w:szCs w:val="20"/>
                <w:lang w:val="mk-MK"/>
              </w:rPr>
              <w:t>Детален преглед на вкупниот фонд на книжевни единици</w:t>
            </w:r>
          </w:p>
        </w:tc>
      </w:tr>
      <w:tr w:rsidR="00145E0C" w:rsidRPr="00145E0C" w:rsidTr="000F0D56">
        <w:trPr>
          <w:trHeight w:val="130"/>
        </w:trPr>
        <w:tc>
          <w:tcPr>
            <w:tcW w:w="536" w:type="dxa"/>
            <w:vMerge w:val="restart"/>
            <w:tcBorders>
              <w:top w:val="double" w:sz="4" w:space="0" w:color="auto"/>
              <w:right w:val="double" w:sz="4" w:space="0" w:color="auto"/>
            </w:tcBorders>
            <w:vAlign w:val="center"/>
          </w:tcPr>
          <w:p w:rsidR="004F68DF" w:rsidRPr="00145E0C" w:rsidRDefault="004F68DF" w:rsidP="005D237B">
            <w:pPr>
              <w:spacing w:line="276" w:lineRule="auto"/>
              <w:jc w:val="right"/>
              <w:rPr>
                <w:rFonts w:ascii="Arial" w:hAnsi="Arial" w:cs="Arial"/>
                <w:color w:val="000000" w:themeColor="text1"/>
                <w:sz w:val="20"/>
                <w:szCs w:val="20"/>
                <w:lang w:val="mk-MK"/>
              </w:rPr>
            </w:pPr>
            <w:r w:rsidRPr="00145E0C">
              <w:rPr>
                <w:rFonts w:ascii="Arial" w:hAnsi="Arial" w:cs="Arial"/>
                <w:color w:val="000000" w:themeColor="text1"/>
                <w:sz w:val="20"/>
                <w:szCs w:val="20"/>
                <w:lang w:val="mk-MK"/>
              </w:rPr>
              <w:t>1</w:t>
            </w:r>
          </w:p>
        </w:tc>
        <w:tc>
          <w:tcPr>
            <w:tcW w:w="7388" w:type="dxa"/>
            <w:gridSpan w:val="2"/>
            <w:vMerge w:val="restart"/>
            <w:tcBorders>
              <w:top w:val="double" w:sz="4" w:space="0" w:color="auto"/>
              <w:left w:val="double" w:sz="4" w:space="0" w:color="auto"/>
            </w:tcBorders>
            <w:vAlign w:val="center"/>
          </w:tcPr>
          <w:p w:rsidR="004F68DF" w:rsidRPr="00145E0C" w:rsidRDefault="004F68DF" w:rsidP="005D237B">
            <w:pPr>
              <w:spacing w:line="276" w:lineRule="auto"/>
              <w:jc w:val="right"/>
              <w:rPr>
                <w:rFonts w:ascii="Arial" w:hAnsi="Arial" w:cs="Arial"/>
                <w:color w:val="000000" w:themeColor="text1"/>
                <w:sz w:val="20"/>
                <w:szCs w:val="20"/>
              </w:rPr>
            </w:pPr>
            <w:r w:rsidRPr="00145E0C">
              <w:rPr>
                <w:rFonts w:ascii="Arial" w:hAnsi="Arial" w:cs="Arial"/>
                <w:color w:val="000000" w:themeColor="text1"/>
                <w:sz w:val="20"/>
                <w:szCs w:val="20"/>
                <w:lang w:val="mk-MK"/>
              </w:rPr>
              <w:t>Стручна литература</w:t>
            </w:r>
            <w:r w:rsidRPr="00145E0C">
              <w:rPr>
                <w:rFonts w:ascii="Arial" w:hAnsi="Arial" w:cs="Arial"/>
                <w:color w:val="000000" w:themeColor="text1"/>
                <w:sz w:val="20"/>
                <w:szCs w:val="20"/>
              </w:rPr>
              <w:t>:</w:t>
            </w:r>
          </w:p>
          <w:p w:rsidR="004F68DF" w:rsidRPr="00145E0C" w:rsidRDefault="004F68DF" w:rsidP="005D237B">
            <w:pPr>
              <w:spacing w:line="276" w:lineRule="auto"/>
              <w:jc w:val="right"/>
              <w:rPr>
                <w:rFonts w:ascii="Arial" w:hAnsi="Arial" w:cs="Arial"/>
                <w:color w:val="000000" w:themeColor="text1"/>
                <w:sz w:val="20"/>
                <w:szCs w:val="20"/>
                <w:lang w:val="mk-MK"/>
              </w:rPr>
            </w:pPr>
          </w:p>
        </w:tc>
        <w:tc>
          <w:tcPr>
            <w:tcW w:w="4508" w:type="dxa"/>
            <w:tcBorders>
              <w:top w:val="double" w:sz="4" w:space="0" w:color="auto"/>
            </w:tcBorders>
          </w:tcPr>
          <w:p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200 книжевни единици</w:t>
            </w:r>
          </w:p>
        </w:tc>
      </w:tr>
      <w:tr w:rsidR="00145E0C" w:rsidRPr="00145E0C" w:rsidTr="000F0D56">
        <w:trPr>
          <w:trHeight w:val="76"/>
        </w:trPr>
        <w:tc>
          <w:tcPr>
            <w:tcW w:w="536" w:type="dxa"/>
            <w:vMerge/>
            <w:tcBorders>
              <w:bottom w:val="double" w:sz="4" w:space="0" w:color="auto"/>
              <w:right w:val="double" w:sz="4" w:space="0" w:color="auto"/>
            </w:tcBorders>
            <w:vAlign w:val="center"/>
          </w:tcPr>
          <w:p w:rsidR="004F68DF" w:rsidRPr="00145E0C" w:rsidRDefault="004F68DF" w:rsidP="005D237B">
            <w:pPr>
              <w:spacing w:line="276" w:lineRule="auto"/>
              <w:jc w:val="right"/>
              <w:rPr>
                <w:rFonts w:ascii="Arial" w:hAnsi="Arial" w:cs="Arial"/>
                <w:color w:val="000000" w:themeColor="text1"/>
                <w:sz w:val="20"/>
                <w:szCs w:val="20"/>
                <w:lang w:val="mk-MK"/>
              </w:rPr>
            </w:pPr>
          </w:p>
        </w:tc>
        <w:tc>
          <w:tcPr>
            <w:tcW w:w="7388" w:type="dxa"/>
            <w:gridSpan w:val="2"/>
            <w:vMerge/>
            <w:tcBorders>
              <w:left w:val="double" w:sz="4" w:space="0" w:color="auto"/>
              <w:bottom w:val="double" w:sz="4" w:space="0" w:color="auto"/>
            </w:tcBorders>
            <w:vAlign w:val="center"/>
          </w:tcPr>
          <w:p w:rsidR="004F68DF" w:rsidRPr="00145E0C" w:rsidRDefault="004F68DF" w:rsidP="005D237B">
            <w:pPr>
              <w:spacing w:line="276" w:lineRule="auto"/>
              <w:jc w:val="right"/>
              <w:rPr>
                <w:rFonts w:ascii="Arial" w:hAnsi="Arial" w:cs="Arial"/>
                <w:color w:val="000000" w:themeColor="text1"/>
                <w:sz w:val="20"/>
                <w:szCs w:val="20"/>
                <w:lang w:val="mk-MK"/>
              </w:rPr>
            </w:pPr>
          </w:p>
        </w:tc>
        <w:tc>
          <w:tcPr>
            <w:tcW w:w="4508" w:type="dxa"/>
            <w:tcBorders>
              <w:bottom w:val="double" w:sz="4" w:space="0" w:color="auto"/>
            </w:tcBorders>
          </w:tcPr>
          <w:p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125 наслови</w:t>
            </w:r>
          </w:p>
        </w:tc>
      </w:tr>
      <w:tr w:rsidR="00145E0C" w:rsidRPr="00145E0C" w:rsidTr="000F0D56">
        <w:trPr>
          <w:trHeight w:val="130"/>
        </w:trPr>
        <w:tc>
          <w:tcPr>
            <w:tcW w:w="536" w:type="dxa"/>
            <w:vMerge w:val="restart"/>
            <w:tcBorders>
              <w:top w:val="double" w:sz="4" w:space="0" w:color="auto"/>
              <w:right w:val="double" w:sz="4" w:space="0" w:color="auto"/>
            </w:tcBorders>
            <w:vAlign w:val="center"/>
          </w:tcPr>
          <w:p w:rsidR="004F68DF" w:rsidRPr="00145E0C" w:rsidRDefault="004F68DF" w:rsidP="005D237B">
            <w:pPr>
              <w:spacing w:line="276" w:lineRule="auto"/>
              <w:jc w:val="right"/>
              <w:rPr>
                <w:rFonts w:ascii="Arial" w:hAnsi="Arial" w:cs="Arial"/>
                <w:color w:val="000000" w:themeColor="text1"/>
                <w:sz w:val="20"/>
                <w:szCs w:val="20"/>
                <w:lang w:val="mk-MK"/>
              </w:rPr>
            </w:pPr>
            <w:r w:rsidRPr="00145E0C">
              <w:rPr>
                <w:rFonts w:ascii="Arial" w:hAnsi="Arial" w:cs="Arial"/>
                <w:color w:val="000000" w:themeColor="text1"/>
                <w:sz w:val="20"/>
                <w:szCs w:val="20"/>
                <w:lang w:val="mk-MK"/>
              </w:rPr>
              <w:t>2</w:t>
            </w:r>
          </w:p>
        </w:tc>
        <w:tc>
          <w:tcPr>
            <w:tcW w:w="7388" w:type="dxa"/>
            <w:gridSpan w:val="2"/>
            <w:vMerge w:val="restart"/>
            <w:tcBorders>
              <w:top w:val="double" w:sz="4" w:space="0" w:color="auto"/>
              <w:left w:val="double" w:sz="4" w:space="0" w:color="auto"/>
            </w:tcBorders>
            <w:vAlign w:val="center"/>
          </w:tcPr>
          <w:p w:rsidR="004F68DF" w:rsidRPr="00145E0C" w:rsidRDefault="004F68DF" w:rsidP="005D237B">
            <w:pPr>
              <w:spacing w:line="276" w:lineRule="auto"/>
              <w:jc w:val="right"/>
              <w:rPr>
                <w:rFonts w:ascii="Arial" w:hAnsi="Arial" w:cs="Arial"/>
                <w:color w:val="000000" w:themeColor="text1"/>
                <w:sz w:val="20"/>
                <w:szCs w:val="20"/>
              </w:rPr>
            </w:pPr>
            <w:r w:rsidRPr="00145E0C">
              <w:rPr>
                <w:rFonts w:ascii="Arial" w:hAnsi="Arial" w:cs="Arial"/>
                <w:color w:val="000000" w:themeColor="text1"/>
                <w:sz w:val="20"/>
                <w:szCs w:val="20"/>
                <w:lang w:val="mk-MK"/>
              </w:rPr>
              <w:t>Лектирни изданија</w:t>
            </w:r>
            <w:r w:rsidRPr="00145E0C">
              <w:rPr>
                <w:rFonts w:ascii="Arial" w:hAnsi="Arial" w:cs="Arial"/>
                <w:color w:val="000000" w:themeColor="text1"/>
                <w:sz w:val="20"/>
                <w:szCs w:val="20"/>
              </w:rPr>
              <w:t>:</w:t>
            </w:r>
          </w:p>
          <w:p w:rsidR="004F68DF" w:rsidRPr="00145E0C" w:rsidRDefault="004F68DF" w:rsidP="005D237B">
            <w:pPr>
              <w:spacing w:line="276" w:lineRule="auto"/>
              <w:jc w:val="right"/>
              <w:rPr>
                <w:rFonts w:ascii="Arial" w:hAnsi="Arial" w:cs="Arial"/>
                <w:color w:val="000000" w:themeColor="text1"/>
                <w:sz w:val="20"/>
                <w:szCs w:val="20"/>
                <w:lang w:val="mk-MK"/>
              </w:rPr>
            </w:pPr>
          </w:p>
        </w:tc>
        <w:tc>
          <w:tcPr>
            <w:tcW w:w="4508" w:type="dxa"/>
            <w:tcBorders>
              <w:top w:val="double" w:sz="4" w:space="0" w:color="auto"/>
            </w:tcBorders>
          </w:tcPr>
          <w:p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1780 книжевни единици</w:t>
            </w:r>
          </w:p>
        </w:tc>
      </w:tr>
      <w:tr w:rsidR="00145E0C" w:rsidRPr="00145E0C" w:rsidTr="000F0D56">
        <w:trPr>
          <w:trHeight w:val="76"/>
        </w:trPr>
        <w:tc>
          <w:tcPr>
            <w:tcW w:w="536" w:type="dxa"/>
            <w:vMerge/>
            <w:tcBorders>
              <w:bottom w:val="double" w:sz="4" w:space="0" w:color="auto"/>
              <w:right w:val="double" w:sz="4" w:space="0" w:color="auto"/>
            </w:tcBorders>
            <w:vAlign w:val="center"/>
          </w:tcPr>
          <w:p w:rsidR="004F68DF" w:rsidRPr="00145E0C" w:rsidRDefault="004F68DF" w:rsidP="005D237B">
            <w:pPr>
              <w:spacing w:line="276" w:lineRule="auto"/>
              <w:jc w:val="right"/>
              <w:rPr>
                <w:rFonts w:ascii="Arial" w:hAnsi="Arial" w:cs="Arial"/>
                <w:color w:val="000000" w:themeColor="text1"/>
                <w:sz w:val="20"/>
                <w:szCs w:val="20"/>
                <w:lang w:val="mk-MK"/>
              </w:rPr>
            </w:pPr>
          </w:p>
        </w:tc>
        <w:tc>
          <w:tcPr>
            <w:tcW w:w="7388" w:type="dxa"/>
            <w:gridSpan w:val="2"/>
            <w:vMerge/>
            <w:tcBorders>
              <w:left w:val="double" w:sz="4" w:space="0" w:color="auto"/>
              <w:bottom w:val="double" w:sz="4" w:space="0" w:color="auto"/>
            </w:tcBorders>
            <w:vAlign w:val="center"/>
          </w:tcPr>
          <w:p w:rsidR="004F68DF" w:rsidRPr="00145E0C" w:rsidRDefault="004F68DF" w:rsidP="005D237B">
            <w:pPr>
              <w:spacing w:line="276" w:lineRule="auto"/>
              <w:jc w:val="right"/>
              <w:rPr>
                <w:rFonts w:ascii="Arial" w:hAnsi="Arial" w:cs="Arial"/>
                <w:color w:val="000000" w:themeColor="text1"/>
                <w:sz w:val="20"/>
                <w:szCs w:val="20"/>
                <w:lang w:val="mk-MK"/>
              </w:rPr>
            </w:pPr>
          </w:p>
        </w:tc>
        <w:tc>
          <w:tcPr>
            <w:tcW w:w="4508" w:type="dxa"/>
            <w:tcBorders>
              <w:bottom w:val="double" w:sz="4" w:space="0" w:color="auto"/>
            </w:tcBorders>
          </w:tcPr>
          <w:p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106 наслови</w:t>
            </w:r>
          </w:p>
        </w:tc>
      </w:tr>
      <w:tr w:rsidR="00145E0C" w:rsidRPr="00145E0C" w:rsidTr="000F0D56">
        <w:trPr>
          <w:trHeight w:val="138"/>
        </w:trPr>
        <w:tc>
          <w:tcPr>
            <w:tcW w:w="536" w:type="dxa"/>
            <w:vMerge w:val="restart"/>
            <w:tcBorders>
              <w:top w:val="double" w:sz="4" w:space="0" w:color="auto"/>
              <w:right w:val="double" w:sz="4" w:space="0" w:color="auto"/>
            </w:tcBorders>
            <w:vAlign w:val="center"/>
          </w:tcPr>
          <w:p w:rsidR="004F68DF" w:rsidRPr="00145E0C" w:rsidRDefault="004F68DF" w:rsidP="005D237B">
            <w:pPr>
              <w:spacing w:line="276" w:lineRule="auto"/>
              <w:jc w:val="right"/>
              <w:rPr>
                <w:rFonts w:ascii="Arial" w:hAnsi="Arial" w:cs="Arial"/>
                <w:color w:val="000000" w:themeColor="text1"/>
                <w:sz w:val="20"/>
                <w:szCs w:val="20"/>
                <w:lang w:val="mk-MK"/>
              </w:rPr>
            </w:pPr>
            <w:r w:rsidRPr="00145E0C">
              <w:rPr>
                <w:rFonts w:ascii="Arial" w:hAnsi="Arial" w:cs="Arial"/>
                <w:color w:val="000000" w:themeColor="text1"/>
                <w:sz w:val="20"/>
                <w:szCs w:val="20"/>
                <w:lang w:val="mk-MK"/>
              </w:rPr>
              <w:t>3</w:t>
            </w:r>
          </w:p>
        </w:tc>
        <w:tc>
          <w:tcPr>
            <w:tcW w:w="7388" w:type="dxa"/>
            <w:gridSpan w:val="2"/>
            <w:vMerge w:val="restart"/>
            <w:tcBorders>
              <w:top w:val="double" w:sz="4" w:space="0" w:color="auto"/>
              <w:left w:val="double" w:sz="4" w:space="0" w:color="auto"/>
            </w:tcBorders>
            <w:vAlign w:val="center"/>
          </w:tcPr>
          <w:p w:rsidR="004F68DF" w:rsidRPr="00145E0C" w:rsidRDefault="004F68DF" w:rsidP="005D237B">
            <w:pPr>
              <w:spacing w:line="276" w:lineRule="auto"/>
              <w:jc w:val="right"/>
              <w:rPr>
                <w:rFonts w:ascii="Arial" w:hAnsi="Arial" w:cs="Arial"/>
                <w:color w:val="000000" w:themeColor="text1"/>
                <w:sz w:val="20"/>
                <w:szCs w:val="20"/>
              </w:rPr>
            </w:pPr>
            <w:r w:rsidRPr="00145E0C">
              <w:rPr>
                <w:rFonts w:ascii="Arial" w:hAnsi="Arial" w:cs="Arial"/>
                <w:color w:val="000000" w:themeColor="text1"/>
                <w:sz w:val="20"/>
                <w:szCs w:val="20"/>
                <w:lang w:val="mk-MK"/>
              </w:rPr>
              <w:t>Други книжевни форми</w:t>
            </w:r>
            <w:r w:rsidRPr="00145E0C">
              <w:rPr>
                <w:rFonts w:ascii="Arial" w:hAnsi="Arial" w:cs="Arial"/>
                <w:color w:val="000000" w:themeColor="text1"/>
                <w:sz w:val="20"/>
                <w:szCs w:val="20"/>
              </w:rPr>
              <w:t>:</w:t>
            </w:r>
          </w:p>
          <w:p w:rsidR="004F68DF" w:rsidRPr="00145E0C" w:rsidRDefault="004F68DF" w:rsidP="005D237B">
            <w:pPr>
              <w:spacing w:line="276" w:lineRule="auto"/>
              <w:jc w:val="right"/>
              <w:rPr>
                <w:rFonts w:ascii="Arial" w:hAnsi="Arial" w:cs="Arial"/>
                <w:color w:val="000000" w:themeColor="text1"/>
                <w:sz w:val="20"/>
                <w:szCs w:val="20"/>
                <w:lang w:val="mk-MK"/>
              </w:rPr>
            </w:pPr>
          </w:p>
        </w:tc>
        <w:tc>
          <w:tcPr>
            <w:tcW w:w="4508" w:type="dxa"/>
            <w:tcBorders>
              <w:top w:val="double" w:sz="4" w:space="0" w:color="auto"/>
            </w:tcBorders>
          </w:tcPr>
          <w:p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4229 книжевни единици</w:t>
            </w:r>
          </w:p>
        </w:tc>
      </w:tr>
      <w:tr w:rsidR="00145E0C" w:rsidRPr="00145E0C" w:rsidTr="000F0D56">
        <w:trPr>
          <w:trHeight w:val="76"/>
        </w:trPr>
        <w:tc>
          <w:tcPr>
            <w:tcW w:w="536" w:type="dxa"/>
            <w:vMerge/>
            <w:tcBorders>
              <w:bottom w:val="double" w:sz="4" w:space="0" w:color="auto"/>
              <w:right w:val="double" w:sz="4" w:space="0" w:color="auto"/>
            </w:tcBorders>
            <w:vAlign w:val="center"/>
          </w:tcPr>
          <w:p w:rsidR="004F68DF" w:rsidRPr="00145E0C" w:rsidRDefault="004F68DF" w:rsidP="005D237B">
            <w:pPr>
              <w:spacing w:line="276" w:lineRule="auto"/>
              <w:jc w:val="right"/>
              <w:rPr>
                <w:rFonts w:ascii="Arial" w:hAnsi="Arial" w:cs="Arial"/>
                <w:color w:val="000000" w:themeColor="text1"/>
                <w:sz w:val="20"/>
                <w:szCs w:val="20"/>
                <w:lang w:val="mk-MK"/>
              </w:rPr>
            </w:pPr>
          </w:p>
        </w:tc>
        <w:tc>
          <w:tcPr>
            <w:tcW w:w="7388" w:type="dxa"/>
            <w:gridSpan w:val="2"/>
            <w:vMerge/>
            <w:tcBorders>
              <w:left w:val="double" w:sz="4" w:space="0" w:color="auto"/>
              <w:bottom w:val="double" w:sz="4" w:space="0" w:color="auto"/>
            </w:tcBorders>
            <w:vAlign w:val="center"/>
          </w:tcPr>
          <w:p w:rsidR="004F68DF" w:rsidRPr="00145E0C" w:rsidRDefault="004F68DF" w:rsidP="005D237B">
            <w:pPr>
              <w:spacing w:line="276" w:lineRule="auto"/>
              <w:jc w:val="right"/>
              <w:rPr>
                <w:rFonts w:ascii="Arial" w:hAnsi="Arial" w:cs="Arial"/>
                <w:color w:val="000000" w:themeColor="text1"/>
                <w:sz w:val="20"/>
                <w:szCs w:val="20"/>
                <w:lang w:val="mk-MK"/>
              </w:rPr>
            </w:pPr>
          </w:p>
        </w:tc>
        <w:tc>
          <w:tcPr>
            <w:tcW w:w="4508" w:type="dxa"/>
            <w:tcBorders>
              <w:bottom w:val="double" w:sz="4" w:space="0" w:color="auto"/>
            </w:tcBorders>
          </w:tcPr>
          <w:p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926 наслови</w:t>
            </w:r>
          </w:p>
        </w:tc>
      </w:tr>
      <w:tr w:rsidR="00145E0C" w:rsidRPr="00145E0C" w:rsidTr="000F0D56">
        <w:trPr>
          <w:trHeight w:val="186"/>
        </w:trPr>
        <w:tc>
          <w:tcPr>
            <w:tcW w:w="536" w:type="dxa"/>
            <w:vMerge w:val="restart"/>
            <w:tcBorders>
              <w:top w:val="double" w:sz="4" w:space="0" w:color="auto"/>
              <w:right w:val="double" w:sz="4" w:space="0" w:color="auto"/>
            </w:tcBorders>
            <w:vAlign w:val="center"/>
          </w:tcPr>
          <w:p w:rsidR="004F68DF" w:rsidRPr="00145E0C" w:rsidRDefault="004F68DF" w:rsidP="005D237B">
            <w:pPr>
              <w:spacing w:line="276" w:lineRule="auto"/>
              <w:jc w:val="right"/>
              <w:rPr>
                <w:rFonts w:ascii="Arial" w:hAnsi="Arial" w:cs="Arial"/>
                <w:color w:val="000000" w:themeColor="text1"/>
                <w:sz w:val="20"/>
                <w:szCs w:val="20"/>
                <w:lang w:val="mk-MK"/>
              </w:rPr>
            </w:pPr>
            <w:r w:rsidRPr="00145E0C">
              <w:rPr>
                <w:rFonts w:ascii="Arial" w:hAnsi="Arial" w:cs="Arial"/>
                <w:color w:val="000000" w:themeColor="text1"/>
                <w:sz w:val="20"/>
                <w:szCs w:val="20"/>
                <w:lang w:val="mk-MK"/>
              </w:rPr>
              <w:t>4</w:t>
            </w:r>
          </w:p>
        </w:tc>
        <w:tc>
          <w:tcPr>
            <w:tcW w:w="7388" w:type="dxa"/>
            <w:gridSpan w:val="2"/>
            <w:vMerge w:val="restart"/>
            <w:tcBorders>
              <w:top w:val="double" w:sz="4" w:space="0" w:color="auto"/>
              <w:left w:val="double" w:sz="4" w:space="0" w:color="auto"/>
            </w:tcBorders>
            <w:vAlign w:val="center"/>
          </w:tcPr>
          <w:p w:rsidR="004F68DF" w:rsidRPr="00145E0C" w:rsidRDefault="004F68DF" w:rsidP="005D237B">
            <w:pPr>
              <w:spacing w:line="276" w:lineRule="auto"/>
              <w:jc w:val="right"/>
              <w:rPr>
                <w:rFonts w:ascii="Arial" w:hAnsi="Arial" w:cs="Arial"/>
                <w:color w:val="000000" w:themeColor="text1"/>
                <w:sz w:val="20"/>
                <w:szCs w:val="20"/>
                <w:lang w:val="mk-MK"/>
              </w:rPr>
            </w:pPr>
            <w:r w:rsidRPr="00145E0C">
              <w:rPr>
                <w:rFonts w:ascii="Arial" w:hAnsi="Arial" w:cs="Arial"/>
                <w:color w:val="000000" w:themeColor="text1"/>
                <w:sz w:val="20"/>
                <w:szCs w:val="20"/>
                <w:lang w:val="mk-MK"/>
              </w:rPr>
              <w:t>Од лектирните изданија, дел се добиени со проектот „Модернизација во наставата“</w:t>
            </w:r>
          </w:p>
        </w:tc>
        <w:tc>
          <w:tcPr>
            <w:tcW w:w="4508" w:type="dxa"/>
            <w:tcBorders>
              <w:top w:val="double" w:sz="4" w:space="0" w:color="auto"/>
            </w:tcBorders>
          </w:tcPr>
          <w:p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48 книжевни единици</w:t>
            </w:r>
          </w:p>
        </w:tc>
      </w:tr>
      <w:tr w:rsidR="00145E0C" w:rsidRPr="00145E0C" w:rsidTr="000F0D56">
        <w:trPr>
          <w:trHeight w:val="186"/>
        </w:trPr>
        <w:tc>
          <w:tcPr>
            <w:tcW w:w="536" w:type="dxa"/>
            <w:vMerge/>
            <w:tcBorders>
              <w:bottom w:val="double" w:sz="4" w:space="0" w:color="auto"/>
              <w:right w:val="double" w:sz="4" w:space="0" w:color="auto"/>
            </w:tcBorders>
            <w:vAlign w:val="center"/>
          </w:tcPr>
          <w:p w:rsidR="004F68DF" w:rsidRPr="00145E0C" w:rsidRDefault="004F68DF" w:rsidP="005D237B">
            <w:pPr>
              <w:spacing w:line="276" w:lineRule="auto"/>
              <w:jc w:val="right"/>
              <w:rPr>
                <w:rFonts w:ascii="Arial" w:hAnsi="Arial" w:cs="Arial"/>
                <w:color w:val="000000" w:themeColor="text1"/>
                <w:sz w:val="20"/>
                <w:szCs w:val="20"/>
                <w:lang w:val="mk-MK"/>
              </w:rPr>
            </w:pPr>
          </w:p>
        </w:tc>
        <w:tc>
          <w:tcPr>
            <w:tcW w:w="7388" w:type="dxa"/>
            <w:gridSpan w:val="2"/>
            <w:vMerge/>
            <w:tcBorders>
              <w:left w:val="double" w:sz="4" w:space="0" w:color="auto"/>
              <w:bottom w:val="double" w:sz="4" w:space="0" w:color="auto"/>
            </w:tcBorders>
            <w:vAlign w:val="center"/>
          </w:tcPr>
          <w:p w:rsidR="004F68DF" w:rsidRPr="00145E0C" w:rsidRDefault="004F68DF" w:rsidP="005D237B">
            <w:pPr>
              <w:spacing w:line="276" w:lineRule="auto"/>
              <w:jc w:val="right"/>
              <w:rPr>
                <w:rFonts w:ascii="Arial" w:hAnsi="Arial" w:cs="Arial"/>
                <w:color w:val="000000" w:themeColor="text1"/>
                <w:sz w:val="20"/>
                <w:szCs w:val="20"/>
                <w:lang w:val="mk-MK"/>
              </w:rPr>
            </w:pPr>
          </w:p>
        </w:tc>
        <w:tc>
          <w:tcPr>
            <w:tcW w:w="4508" w:type="dxa"/>
            <w:tcBorders>
              <w:bottom w:val="double" w:sz="4" w:space="0" w:color="auto"/>
            </w:tcBorders>
          </w:tcPr>
          <w:p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24 наслови</w:t>
            </w:r>
          </w:p>
        </w:tc>
      </w:tr>
      <w:tr w:rsidR="00145E0C" w:rsidRPr="00145E0C" w:rsidTr="000F0D56">
        <w:trPr>
          <w:trHeight w:val="186"/>
        </w:trPr>
        <w:tc>
          <w:tcPr>
            <w:tcW w:w="536" w:type="dxa"/>
            <w:vMerge w:val="restart"/>
            <w:tcBorders>
              <w:top w:val="double" w:sz="4" w:space="0" w:color="auto"/>
              <w:right w:val="double" w:sz="4" w:space="0" w:color="auto"/>
            </w:tcBorders>
            <w:vAlign w:val="center"/>
          </w:tcPr>
          <w:p w:rsidR="004F68DF" w:rsidRPr="00145E0C" w:rsidRDefault="004F68DF" w:rsidP="005D237B">
            <w:pPr>
              <w:spacing w:line="276" w:lineRule="auto"/>
              <w:jc w:val="right"/>
              <w:rPr>
                <w:rFonts w:ascii="Arial" w:hAnsi="Arial" w:cs="Arial"/>
                <w:color w:val="000000" w:themeColor="text1"/>
                <w:sz w:val="20"/>
                <w:szCs w:val="20"/>
                <w:lang w:val="mk-MK"/>
              </w:rPr>
            </w:pPr>
            <w:r w:rsidRPr="00145E0C">
              <w:rPr>
                <w:rFonts w:ascii="Arial" w:hAnsi="Arial" w:cs="Arial"/>
                <w:color w:val="000000" w:themeColor="text1"/>
                <w:sz w:val="20"/>
                <w:szCs w:val="20"/>
                <w:lang w:val="mk-MK"/>
              </w:rPr>
              <w:t>5</w:t>
            </w:r>
          </w:p>
        </w:tc>
        <w:tc>
          <w:tcPr>
            <w:tcW w:w="7388" w:type="dxa"/>
            <w:gridSpan w:val="2"/>
            <w:vMerge w:val="restart"/>
            <w:tcBorders>
              <w:top w:val="double" w:sz="4" w:space="0" w:color="auto"/>
              <w:left w:val="double" w:sz="4" w:space="0" w:color="auto"/>
            </w:tcBorders>
            <w:vAlign w:val="center"/>
          </w:tcPr>
          <w:p w:rsidR="004F68DF" w:rsidRPr="00145E0C" w:rsidRDefault="004F68DF" w:rsidP="005D237B">
            <w:pPr>
              <w:spacing w:line="276" w:lineRule="auto"/>
              <w:jc w:val="right"/>
              <w:rPr>
                <w:rFonts w:ascii="Arial" w:hAnsi="Arial" w:cs="Arial"/>
                <w:color w:val="000000" w:themeColor="text1"/>
                <w:sz w:val="20"/>
                <w:szCs w:val="20"/>
                <w:lang w:val="ru-RU"/>
              </w:rPr>
            </w:pPr>
            <w:r w:rsidRPr="00145E0C">
              <w:rPr>
                <w:rFonts w:ascii="Arial" w:hAnsi="Arial" w:cs="Arial"/>
                <w:color w:val="000000" w:themeColor="text1"/>
                <w:sz w:val="20"/>
                <w:szCs w:val="20"/>
                <w:lang w:val="mk-MK"/>
              </w:rPr>
              <w:t>Од стручната литература (енциклопедии), дел се добиени со проектот „Модернизација на наставата“</w:t>
            </w:r>
            <w:r w:rsidRPr="00145E0C">
              <w:rPr>
                <w:rFonts w:ascii="Arial" w:hAnsi="Arial" w:cs="Arial"/>
                <w:color w:val="000000" w:themeColor="text1"/>
                <w:sz w:val="20"/>
                <w:szCs w:val="20"/>
                <w:lang w:val="ru-RU"/>
              </w:rPr>
              <w:t>:</w:t>
            </w:r>
          </w:p>
        </w:tc>
        <w:tc>
          <w:tcPr>
            <w:tcW w:w="4508" w:type="dxa"/>
            <w:tcBorders>
              <w:top w:val="double" w:sz="4" w:space="0" w:color="auto"/>
            </w:tcBorders>
          </w:tcPr>
          <w:p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60 книжевни единици</w:t>
            </w:r>
          </w:p>
        </w:tc>
      </w:tr>
      <w:tr w:rsidR="00145E0C" w:rsidRPr="00145E0C" w:rsidTr="000F0D56">
        <w:trPr>
          <w:trHeight w:val="186"/>
        </w:trPr>
        <w:tc>
          <w:tcPr>
            <w:tcW w:w="536" w:type="dxa"/>
            <w:vMerge/>
            <w:tcBorders>
              <w:bottom w:val="double" w:sz="4" w:space="0" w:color="auto"/>
              <w:right w:val="double" w:sz="4" w:space="0" w:color="auto"/>
            </w:tcBorders>
            <w:vAlign w:val="center"/>
          </w:tcPr>
          <w:p w:rsidR="004F68DF" w:rsidRPr="00145E0C" w:rsidRDefault="004F68DF" w:rsidP="005D237B">
            <w:pPr>
              <w:spacing w:line="276" w:lineRule="auto"/>
              <w:jc w:val="right"/>
              <w:rPr>
                <w:rFonts w:ascii="Arial" w:hAnsi="Arial" w:cs="Arial"/>
                <w:color w:val="000000" w:themeColor="text1"/>
                <w:sz w:val="20"/>
                <w:szCs w:val="20"/>
                <w:lang w:val="mk-MK"/>
              </w:rPr>
            </w:pPr>
          </w:p>
        </w:tc>
        <w:tc>
          <w:tcPr>
            <w:tcW w:w="7388" w:type="dxa"/>
            <w:gridSpan w:val="2"/>
            <w:vMerge/>
            <w:tcBorders>
              <w:left w:val="double" w:sz="4" w:space="0" w:color="auto"/>
              <w:bottom w:val="double" w:sz="4" w:space="0" w:color="auto"/>
            </w:tcBorders>
            <w:vAlign w:val="center"/>
          </w:tcPr>
          <w:p w:rsidR="004F68DF" w:rsidRPr="00145E0C" w:rsidRDefault="004F68DF" w:rsidP="005D237B">
            <w:pPr>
              <w:spacing w:line="276" w:lineRule="auto"/>
              <w:jc w:val="right"/>
              <w:rPr>
                <w:rFonts w:ascii="Arial" w:hAnsi="Arial" w:cs="Arial"/>
                <w:color w:val="000000" w:themeColor="text1"/>
                <w:sz w:val="20"/>
                <w:szCs w:val="20"/>
                <w:lang w:val="mk-MK"/>
              </w:rPr>
            </w:pPr>
          </w:p>
        </w:tc>
        <w:tc>
          <w:tcPr>
            <w:tcW w:w="4508" w:type="dxa"/>
            <w:tcBorders>
              <w:bottom w:val="double" w:sz="4" w:space="0" w:color="auto"/>
            </w:tcBorders>
          </w:tcPr>
          <w:p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20 наслови</w:t>
            </w:r>
          </w:p>
        </w:tc>
      </w:tr>
      <w:tr w:rsidR="00145E0C" w:rsidRPr="00145E0C" w:rsidTr="000F0D56">
        <w:trPr>
          <w:trHeight w:val="47"/>
        </w:trPr>
        <w:tc>
          <w:tcPr>
            <w:tcW w:w="536" w:type="dxa"/>
            <w:vMerge w:val="restart"/>
            <w:tcBorders>
              <w:top w:val="double" w:sz="4" w:space="0" w:color="auto"/>
              <w:right w:val="double" w:sz="4" w:space="0" w:color="auto"/>
            </w:tcBorders>
            <w:vAlign w:val="center"/>
          </w:tcPr>
          <w:p w:rsidR="004F68DF" w:rsidRPr="00145E0C" w:rsidRDefault="004F68DF" w:rsidP="005D237B">
            <w:pPr>
              <w:spacing w:line="276" w:lineRule="auto"/>
              <w:jc w:val="right"/>
              <w:rPr>
                <w:rFonts w:ascii="Arial" w:hAnsi="Arial" w:cs="Arial"/>
                <w:color w:val="000000" w:themeColor="text1"/>
                <w:sz w:val="20"/>
                <w:szCs w:val="20"/>
                <w:lang w:val="mk-MK"/>
              </w:rPr>
            </w:pPr>
            <w:r w:rsidRPr="00145E0C">
              <w:rPr>
                <w:rFonts w:ascii="Arial" w:hAnsi="Arial" w:cs="Arial"/>
                <w:color w:val="000000" w:themeColor="text1"/>
                <w:sz w:val="20"/>
                <w:szCs w:val="20"/>
                <w:lang w:val="mk-MK"/>
              </w:rPr>
              <w:t>6</w:t>
            </w:r>
          </w:p>
        </w:tc>
        <w:tc>
          <w:tcPr>
            <w:tcW w:w="7388" w:type="dxa"/>
            <w:gridSpan w:val="2"/>
            <w:vMerge w:val="restart"/>
            <w:tcBorders>
              <w:top w:val="double" w:sz="4" w:space="0" w:color="auto"/>
              <w:left w:val="double" w:sz="4" w:space="0" w:color="auto"/>
            </w:tcBorders>
            <w:vAlign w:val="center"/>
          </w:tcPr>
          <w:p w:rsidR="004F68DF" w:rsidRPr="00145E0C" w:rsidRDefault="004F68DF" w:rsidP="005D237B">
            <w:pPr>
              <w:spacing w:line="276" w:lineRule="auto"/>
              <w:jc w:val="right"/>
              <w:rPr>
                <w:rFonts w:ascii="Arial" w:hAnsi="Arial" w:cs="Arial"/>
                <w:color w:val="000000" w:themeColor="text1"/>
                <w:sz w:val="20"/>
                <w:szCs w:val="20"/>
                <w:lang w:val="mk-MK"/>
              </w:rPr>
            </w:pPr>
            <w:r w:rsidRPr="00145E0C">
              <w:rPr>
                <w:rFonts w:ascii="Arial" w:hAnsi="Arial" w:cs="Arial"/>
                <w:color w:val="000000" w:themeColor="text1"/>
                <w:sz w:val="20"/>
                <w:szCs w:val="20"/>
                <w:lang w:val="mk-MK"/>
              </w:rPr>
              <w:t>Од другите изданија, дел се добиени како донации:</w:t>
            </w:r>
          </w:p>
        </w:tc>
        <w:tc>
          <w:tcPr>
            <w:tcW w:w="4508" w:type="dxa"/>
            <w:tcBorders>
              <w:top w:val="double" w:sz="4" w:space="0" w:color="auto"/>
            </w:tcBorders>
          </w:tcPr>
          <w:p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104 книжевни единици</w:t>
            </w:r>
          </w:p>
        </w:tc>
      </w:tr>
      <w:tr w:rsidR="00145E0C" w:rsidRPr="00145E0C" w:rsidTr="000F0D56">
        <w:trPr>
          <w:trHeight w:val="47"/>
        </w:trPr>
        <w:tc>
          <w:tcPr>
            <w:tcW w:w="536" w:type="dxa"/>
            <w:vMerge/>
            <w:tcBorders>
              <w:bottom w:val="double" w:sz="4" w:space="0" w:color="auto"/>
              <w:right w:val="double" w:sz="4" w:space="0" w:color="auto"/>
            </w:tcBorders>
            <w:vAlign w:val="center"/>
          </w:tcPr>
          <w:p w:rsidR="004F68DF" w:rsidRPr="00145E0C" w:rsidRDefault="004F68DF" w:rsidP="005D237B">
            <w:pPr>
              <w:spacing w:line="276" w:lineRule="auto"/>
              <w:jc w:val="right"/>
              <w:rPr>
                <w:rFonts w:ascii="Arial" w:hAnsi="Arial" w:cs="Arial"/>
                <w:color w:val="000000" w:themeColor="text1"/>
                <w:sz w:val="20"/>
                <w:szCs w:val="20"/>
                <w:lang w:val="mk-MK"/>
              </w:rPr>
            </w:pPr>
          </w:p>
        </w:tc>
        <w:tc>
          <w:tcPr>
            <w:tcW w:w="7388" w:type="dxa"/>
            <w:gridSpan w:val="2"/>
            <w:vMerge/>
            <w:tcBorders>
              <w:left w:val="double" w:sz="4" w:space="0" w:color="auto"/>
              <w:bottom w:val="double" w:sz="4" w:space="0" w:color="auto"/>
            </w:tcBorders>
            <w:vAlign w:val="center"/>
          </w:tcPr>
          <w:p w:rsidR="004F68DF" w:rsidRPr="00145E0C" w:rsidRDefault="004F68DF" w:rsidP="005D237B">
            <w:pPr>
              <w:spacing w:line="276" w:lineRule="auto"/>
              <w:jc w:val="right"/>
              <w:rPr>
                <w:rFonts w:ascii="Arial" w:hAnsi="Arial" w:cs="Arial"/>
                <w:color w:val="000000" w:themeColor="text1"/>
                <w:sz w:val="20"/>
                <w:szCs w:val="20"/>
                <w:lang w:val="mk-MK"/>
              </w:rPr>
            </w:pPr>
          </w:p>
        </w:tc>
        <w:tc>
          <w:tcPr>
            <w:tcW w:w="4508" w:type="dxa"/>
            <w:tcBorders>
              <w:bottom w:val="double" w:sz="4" w:space="0" w:color="auto"/>
            </w:tcBorders>
          </w:tcPr>
          <w:p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13 наслови</w:t>
            </w:r>
          </w:p>
        </w:tc>
      </w:tr>
      <w:tr w:rsidR="00145E0C" w:rsidRPr="00145E0C" w:rsidTr="000F0D56">
        <w:trPr>
          <w:trHeight w:val="41"/>
        </w:trPr>
        <w:tc>
          <w:tcPr>
            <w:tcW w:w="536" w:type="dxa"/>
            <w:vMerge w:val="restart"/>
            <w:tcBorders>
              <w:top w:val="double" w:sz="4" w:space="0" w:color="auto"/>
              <w:right w:val="double" w:sz="4" w:space="0" w:color="auto"/>
            </w:tcBorders>
            <w:vAlign w:val="center"/>
          </w:tcPr>
          <w:p w:rsidR="004F68DF" w:rsidRPr="00145E0C" w:rsidRDefault="004F68DF" w:rsidP="005D237B">
            <w:pPr>
              <w:spacing w:line="276" w:lineRule="auto"/>
              <w:jc w:val="right"/>
              <w:rPr>
                <w:rFonts w:ascii="Arial" w:hAnsi="Arial" w:cs="Arial"/>
                <w:color w:val="000000" w:themeColor="text1"/>
                <w:sz w:val="20"/>
                <w:szCs w:val="20"/>
                <w:lang w:val="mk-MK"/>
              </w:rPr>
            </w:pPr>
            <w:r w:rsidRPr="00145E0C">
              <w:rPr>
                <w:rFonts w:ascii="Arial" w:hAnsi="Arial" w:cs="Arial"/>
                <w:color w:val="000000" w:themeColor="text1"/>
                <w:sz w:val="20"/>
                <w:szCs w:val="20"/>
                <w:lang w:val="mk-MK"/>
              </w:rPr>
              <w:t>7</w:t>
            </w:r>
          </w:p>
        </w:tc>
        <w:tc>
          <w:tcPr>
            <w:tcW w:w="7388" w:type="dxa"/>
            <w:gridSpan w:val="2"/>
            <w:vMerge w:val="restart"/>
            <w:tcBorders>
              <w:top w:val="double" w:sz="4" w:space="0" w:color="auto"/>
              <w:left w:val="double" w:sz="4" w:space="0" w:color="auto"/>
            </w:tcBorders>
          </w:tcPr>
          <w:p w:rsidR="004F68DF" w:rsidRPr="00145E0C" w:rsidRDefault="004F68DF" w:rsidP="005D237B">
            <w:pPr>
              <w:spacing w:line="276" w:lineRule="auto"/>
              <w:jc w:val="right"/>
              <w:rPr>
                <w:rFonts w:ascii="Arial" w:hAnsi="Arial" w:cs="Arial"/>
                <w:color w:val="000000" w:themeColor="text1"/>
                <w:sz w:val="20"/>
                <w:szCs w:val="20"/>
                <w:lang w:val="ru-RU"/>
              </w:rPr>
            </w:pPr>
            <w:r w:rsidRPr="00145E0C">
              <w:rPr>
                <w:rFonts w:ascii="Arial" w:hAnsi="Arial" w:cs="Arial"/>
                <w:color w:val="000000" w:themeColor="text1"/>
                <w:sz w:val="20"/>
                <w:szCs w:val="20"/>
                <w:lang w:val="mk-MK"/>
              </w:rPr>
              <w:t>Забелешка од лектирните изданија за потребите на училиштето кои недостасуваат</w:t>
            </w:r>
            <w:r w:rsidRPr="00145E0C">
              <w:rPr>
                <w:rFonts w:ascii="Arial" w:hAnsi="Arial" w:cs="Arial"/>
                <w:color w:val="000000" w:themeColor="text1"/>
                <w:sz w:val="20"/>
                <w:szCs w:val="20"/>
                <w:lang w:val="ru-RU"/>
              </w:rPr>
              <w:t>:</w:t>
            </w:r>
          </w:p>
        </w:tc>
        <w:tc>
          <w:tcPr>
            <w:tcW w:w="4508" w:type="dxa"/>
            <w:tcBorders>
              <w:top w:val="double" w:sz="4" w:space="0" w:color="auto"/>
            </w:tcBorders>
          </w:tcPr>
          <w:p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14 наслови</w:t>
            </w:r>
          </w:p>
        </w:tc>
      </w:tr>
      <w:tr w:rsidR="00145E0C" w:rsidRPr="00145E0C" w:rsidTr="000F0D56">
        <w:trPr>
          <w:trHeight w:val="41"/>
        </w:trPr>
        <w:tc>
          <w:tcPr>
            <w:tcW w:w="536" w:type="dxa"/>
            <w:vMerge/>
            <w:tcBorders>
              <w:right w:val="double" w:sz="4" w:space="0" w:color="auto"/>
            </w:tcBorders>
          </w:tcPr>
          <w:p w:rsidR="004F68DF" w:rsidRPr="00145E0C" w:rsidRDefault="004F68DF" w:rsidP="005D237B">
            <w:pPr>
              <w:spacing w:line="276" w:lineRule="auto"/>
              <w:rPr>
                <w:rFonts w:ascii="Arial" w:hAnsi="Arial" w:cs="Arial"/>
                <w:color w:val="000000" w:themeColor="text1"/>
                <w:sz w:val="20"/>
                <w:szCs w:val="20"/>
                <w:lang w:val="mk-MK"/>
              </w:rPr>
            </w:pPr>
          </w:p>
        </w:tc>
        <w:tc>
          <w:tcPr>
            <w:tcW w:w="7388" w:type="dxa"/>
            <w:gridSpan w:val="2"/>
            <w:vMerge/>
            <w:tcBorders>
              <w:left w:val="double" w:sz="4" w:space="0" w:color="auto"/>
            </w:tcBorders>
          </w:tcPr>
          <w:p w:rsidR="004F68DF" w:rsidRPr="00145E0C" w:rsidRDefault="004F68DF" w:rsidP="005D237B">
            <w:pPr>
              <w:spacing w:line="276" w:lineRule="auto"/>
              <w:rPr>
                <w:rFonts w:ascii="Arial" w:hAnsi="Arial" w:cs="Arial"/>
                <w:color w:val="000000" w:themeColor="text1"/>
                <w:sz w:val="20"/>
                <w:szCs w:val="20"/>
                <w:lang w:val="mk-MK"/>
              </w:rPr>
            </w:pPr>
          </w:p>
        </w:tc>
        <w:tc>
          <w:tcPr>
            <w:tcW w:w="4508" w:type="dxa"/>
          </w:tcPr>
          <w:p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по 5 книжевни единици</w:t>
            </w:r>
          </w:p>
        </w:tc>
      </w:tr>
      <w:tr w:rsidR="00145E0C" w:rsidRPr="00145E0C" w:rsidTr="000F0D56">
        <w:trPr>
          <w:trHeight w:val="41"/>
        </w:trPr>
        <w:tc>
          <w:tcPr>
            <w:tcW w:w="536" w:type="dxa"/>
            <w:vMerge/>
            <w:tcBorders>
              <w:right w:val="double" w:sz="4" w:space="0" w:color="auto"/>
            </w:tcBorders>
          </w:tcPr>
          <w:p w:rsidR="004F68DF" w:rsidRPr="00145E0C" w:rsidRDefault="004F68DF" w:rsidP="005D237B">
            <w:pPr>
              <w:spacing w:line="276" w:lineRule="auto"/>
              <w:rPr>
                <w:rFonts w:ascii="Arial" w:hAnsi="Arial" w:cs="Arial"/>
                <w:color w:val="000000" w:themeColor="text1"/>
                <w:sz w:val="20"/>
                <w:szCs w:val="20"/>
                <w:lang w:val="mk-MK"/>
              </w:rPr>
            </w:pPr>
          </w:p>
        </w:tc>
        <w:tc>
          <w:tcPr>
            <w:tcW w:w="7388" w:type="dxa"/>
            <w:gridSpan w:val="2"/>
            <w:vMerge/>
            <w:tcBorders>
              <w:left w:val="double" w:sz="4" w:space="0" w:color="auto"/>
            </w:tcBorders>
          </w:tcPr>
          <w:p w:rsidR="004F68DF" w:rsidRPr="00145E0C" w:rsidRDefault="004F68DF" w:rsidP="005D237B">
            <w:pPr>
              <w:spacing w:line="276" w:lineRule="auto"/>
              <w:rPr>
                <w:rFonts w:ascii="Arial" w:hAnsi="Arial" w:cs="Arial"/>
                <w:color w:val="000000" w:themeColor="text1"/>
                <w:sz w:val="20"/>
                <w:szCs w:val="20"/>
                <w:lang w:val="mk-MK"/>
              </w:rPr>
            </w:pPr>
          </w:p>
        </w:tc>
        <w:tc>
          <w:tcPr>
            <w:tcW w:w="4508" w:type="dxa"/>
          </w:tcPr>
          <w:p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12 наслови</w:t>
            </w:r>
          </w:p>
        </w:tc>
      </w:tr>
      <w:tr w:rsidR="00145E0C" w:rsidRPr="00145E0C" w:rsidTr="000F0D56">
        <w:trPr>
          <w:trHeight w:val="41"/>
        </w:trPr>
        <w:tc>
          <w:tcPr>
            <w:tcW w:w="536" w:type="dxa"/>
            <w:vMerge/>
            <w:tcBorders>
              <w:right w:val="double" w:sz="4" w:space="0" w:color="auto"/>
            </w:tcBorders>
          </w:tcPr>
          <w:p w:rsidR="004F68DF" w:rsidRPr="00145E0C" w:rsidRDefault="004F68DF" w:rsidP="005D237B">
            <w:pPr>
              <w:spacing w:line="276" w:lineRule="auto"/>
              <w:rPr>
                <w:rFonts w:ascii="Arial" w:hAnsi="Arial" w:cs="Arial"/>
                <w:color w:val="000000" w:themeColor="text1"/>
                <w:sz w:val="20"/>
                <w:szCs w:val="20"/>
                <w:lang w:val="mk-MK"/>
              </w:rPr>
            </w:pPr>
          </w:p>
        </w:tc>
        <w:tc>
          <w:tcPr>
            <w:tcW w:w="7388" w:type="dxa"/>
            <w:gridSpan w:val="2"/>
            <w:vMerge/>
            <w:tcBorders>
              <w:left w:val="double" w:sz="4" w:space="0" w:color="auto"/>
            </w:tcBorders>
          </w:tcPr>
          <w:p w:rsidR="004F68DF" w:rsidRPr="00145E0C" w:rsidRDefault="004F68DF" w:rsidP="005D237B">
            <w:pPr>
              <w:spacing w:line="276" w:lineRule="auto"/>
              <w:rPr>
                <w:rFonts w:ascii="Arial" w:hAnsi="Arial" w:cs="Arial"/>
                <w:color w:val="000000" w:themeColor="text1"/>
                <w:sz w:val="20"/>
                <w:szCs w:val="20"/>
                <w:lang w:val="mk-MK"/>
              </w:rPr>
            </w:pPr>
          </w:p>
        </w:tc>
        <w:tc>
          <w:tcPr>
            <w:tcW w:w="4508" w:type="dxa"/>
          </w:tcPr>
          <w:p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по 10 книжевни единици</w:t>
            </w:r>
          </w:p>
        </w:tc>
      </w:tr>
      <w:tr w:rsidR="00145E0C" w:rsidRPr="00145E0C" w:rsidTr="000F0D56">
        <w:trPr>
          <w:trHeight w:val="41"/>
        </w:trPr>
        <w:tc>
          <w:tcPr>
            <w:tcW w:w="536" w:type="dxa"/>
            <w:vMerge/>
            <w:tcBorders>
              <w:right w:val="double" w:sz="4" w:space="0" w:color="auto"/>
            </w:tcBorders>
          </w:tcPr>
          <w:p w:rsidR="004F68DF" w:rsidRPr="00145E0C" w:rsidRDefault="004F68DF" w:rsidP="005D237B">
            <w:pPr>
              <w:spacing w:line="276" w:lineRule="auto"/>
              <w:rPr>
                <w:rFonts w:ascii="Arial" w:hAnsi="Arial" w:cs="Arial"/>
                <w:color w:val="000000" w:themeColor="text1"/>
                <w:sz w:val="20"/>
                <w:szCs w:val="20"/>
                <w:lang w:val="mk-MK"/>
              </w:rPr>
            </w:pPr>
          </w:p>
        </w:tc>
        <w:tc>
          <w:tcPr>
            <w:tcW w:w="7388" w:type="dxa"/>
            <w:gridSpan w:val="2"/>
            <w:vMerge/>
            <w:tcBorders>
              <w:left w:val="double" w:sz="4" w:space="0" w:color="auto"/>
              <w:bottom w:val="double" w:sz="4" w:space="0" w:color="auto"/>
            </w:tcBorders>
          </w:tcPr>
          <w:p w:rsidR="004F68DF" w:rsidRPr="00145E0C" w:rsidRDefault="004F68DF" w:rsidP="005D237B">
            <w:pPr>
              <w:spacing w:line="276" w:lineRule="auto"/>
              <w:rPr>
                <w:rFonts w:ascii="Arial" w:hAnsi="Arial" w:cs="Arial"/>
                <w:color w:val="000000" w:themeColor="text1"/>
                <w:sz w:val="20"/>
                <w:szCs w:val="20"/>
                <w:lang w:val="mk-MK"/>
              </w:rPr>
            </w:pPr>
          </w:p>
        </w:tc>
        <w:tc>
          <w:tcPr>
            <w:tcW w:w="4508" w:type="dxa"/>
          </w:tcPr>
          <w:p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20 наслови</w:t>
            </w:r>
          </w:p>
        </w:tc>
      </w:tr>
      <w:tr w:rsidR="00145E0C" w:rsidRPr="00145E0C" w:rsidTr="000F0D56">
        <w:trPr>
          <w:trHeight w:val="41"/>
        </w:trPr>
        <w:tc>
          <w:tcPr>
            <w:tcW w:w="536" w:type="dxa"/>
            <w:vMerge/>
            <w:tcBorders>
              <w:right w:val="double" w:sz="4" w:space="0" w:color="auto"/>
            </w:tcBorders>
          </w:tcPr>
          <w:p w:rsidR="004F68DF" w:rsidRPr="00145E0C" w:rsidRDefault="004F68DF" w:rsidP="005D237B">
            <w:pPr>
              <w:spacing w:line="276" w:lineRule="auto"/>
              <w:rPr>
                <w:rFonts w:ascii="Arial" w:hAnsi="Arial" w:cs="Arial"/>
                <w:color w:val="000000" w:themeColor="text1"/>
                <w:sz w:val="20"/>
                <w:szCs w:val="20"/>
                <w:lang w:val="mk-MK"/>
              </w:rPr>
            </w:pPr>
          </w:p>
        </w:tc>
        <w:tc>
          <w:tcPr>
            <w:tcW w:w="7388" w:type="dxa"/>
            <w:gridSpan w:val="2"/>
            <w:vMerge/>
            <w:tcBorders>
              <w:top w:val="double" w:sz="4" w:space="0" w:color="auto"/>
              <w:left w:val="double" w:sz="4" w:space="0" w:color="auto"/>
            </w:tcBorders>
          </w:tcPr>
          <w:p w:rsidR="004F68DF" w:rsidRPr="00145E0C" w:rsidRDefault="004F68DF" w:rsidP="005D237B">
            <w:pPr>
              <w:spacing w:line="276" w:lineRule="auto"/>
              <w:rPr>
                <w:rFonts w:ascii="Arial" w:hAnsi="Arial" w:cs="Arial"/>
                <w:color w:val="000000" w:themeColor="text1"/>
                <w:sz w:val="20"/>
                <w:szCs w:val="20"/>
                <w:lang w:val="mk-MK"/>
              </w:rPr>
            </w:pPr>
          </w:p>
        </w:tc>
        <w:tc>
          <w:tcPr>
            <w:tcW w:w="4508" w:type="dxa"/>
            <w:tcBorders>
              <w:bottom w:val="double" w:sz="4" w:space="0" w:color="FFFFFF" w:themeColor="background1"/>
            </w:tcBorders>
          </w:tcPr>
          <w:p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по 15 книжевни единици</w:t>
            </w:r>
          </w:p>
        </w:tc>
      </w:tr>
      <w:tr w:rsidR="004F68DF" w:rsidRPr="00145E0C" w:rsidTr="000F0D56">
        <w:trPr>
          <w:trHeight w:val="175"/>
        </w:trPr>
        <w:tc>
          <w:tcPr>
            <w:tcW w:w="2915" w:type="dxa"/>
            <w:gridSpan w:val="2"/>
            <w:tcBorders>
              <w:top w:val="double" w:sz="4" w:space="0" w:color="000000" w:themeColor="text1"/>
              <w:bottom w:val="double" w:sz="4" w:space="0" w:color="FFFFFF" w:themeColor="background1"/>
              <w:right w:val="double" w:sz="4" w:space="0" w:color="auto"/>
            </w:tcBorders>
          </w:tcPr>
          <w:p w:rsidR="004F68DF" w:rsidRPr="00145E0C" w:rsidRDefault="004F68DF" w:rsidP="005D237B">
            <w:pPr>
              <w:spacing w:line="276" w:lineRule="auto"/>
              <w:jc w:val="right"/>
              <w:rPr>
                <w:rFonts w:ascii="Arial" w:hAnsi="Arial" w:cs="Arial"/>
                <w:color w:val="000000" w:themeColor="text1"/>
                <w:sz w:val="20"/>
                <w:szCs w:val="20"/>
                <w:lang w:val="mk-MK"/>
              </w:rPr>
            </w:pPr>
          </w:p>
        </w:tc>
        <w:tc>
          <w:tcPr>
            <w:tcW w:w="5009" w:type="dxa"/>
            <w:tcBorders>
              <w:top w:val="double" w:sz="4" w:space="0" w:color="FFFFFF" w:themeColor="background1"/>
              <w:left w:val="double" w:sz="4" w:space="0" w:color="auto"/>
              <w:bottom w:val="double" w:sz="4" w:space="0" w:color="auto"/>
            </w:tcBorders>
          </w:tcPr>
          <w:p w:rsidR="004F68DF" w:rsidRPr="00145E0C" w:rsidRDefault="004F68DF" w:rsidP="005D237B">
            <w:pPr>
              <w:spacing w:line="276" w:lineRule="auto"/>
              <w:jc w:val="right"/>
              <w:rPr>
                <w:rFonts w:ascii="Arial" w:hAnsi="Arial" w:cs="Arial"/>
                <w:color w:val="000000" w:themeColor="text1"/>
                <w:sz w:val="20"/>
                <w:szCs w:val="20"/>
                <w:lang w:val="mk-MK"/>
              </w:rPr>
            </w:pPr>
            <w:r w:rsidRPr="00145E0C">
              <w:rPr>
                <w:rFonts w:ascii="Arial" w:hAnsi="Arial" w:cs="Arial"/>
                <w:color w:val="000000" w:themeColor="text1"/>
                <w:sz w:val="20"/>
                <w:szCs w:val="20"/>
                <w:lang w:val="mk-MK"/>
              </w:rPr>
              <w:t>Вкупно:</w:t>
            </w:r>
          </w:p>
        </w:tc>
        <w:tc>
          <w:tcPr>
            <w:tcW w:w="4508" w:type="dxa"/>
            <w:tcBorders>
              <w:top w:val="double" w:sz="4" w:space="0" w:color="FFFFFF" w:themeColor="background1"/>
              <w:bottom w:val="double" w:sz="4" w:space="0" w:color="auto"/>
            </w:tcBorders>
          </w:tcPr>
          <w:p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490 книжевни единици</w:t>
            </w:r>
          </w:p>
        </w:tc>
      </w:tr>
    </w:tbl>
    <w:p w:rsidR="00B25309" w:rsidRPr="00145E0C" w:rsidRDefault="00B25309" w:rsidP="00DC7B6B">
      <w:pPr>
        <w:pStyle w:val="Title"/>
        <w:rPr>
          <w:color w:val="000000" w:themeColor="text1"/>
        </w:rPr>
      </w:pPr>
      <w:bookmarkStart w:id="101" w:name="_Toc12533922"/>
      <w:bookmarkStart w:id="102" w:name="_Toc12534085"/>
      <w:bookmarkStart w:id="103" w:name="_Toc12610757"/>
    </w:p>
    <w:p w:rsidR="00B25309" w:rsidRPr="00013C1D" w:rsidRDefault="00B25309" w:rsidP="00DC7B6B">
      <w:pPr>
        <w:pStyle w:val="Title"/>
        <w:rPr>
          <w:color w:val="FF0000"/>
        </w:rPr>
      </w:pPr>
    </w:p>
    <w:p w:rsidR="005A490D" w:rsidRPr="003904E0" w:rsidRDefault="00656C1B" w:rsidP="00DC7B6B">
      <w:pPr>
        <w:pStyle w:val="Title"/>
        <w:rPr>
          <w:color w:val="000000" w:themeColor="text1"/>
        </w:rPr>
      </w:pPr>
      <w:bookmarkStart w:id="104" w:name="_Toc138926226"/>
      <w:r w:rsidRPr="003904E0">
        <w:rPr>
          <w:color w:val="000000" w:themeColor="text1"/>
        </w:rPr>
        <w:t>7</w:t>
      </w:r>
      <w:r w:rsidR="00A764FB" w:rsidRPr="003904E0">
        <w:rPr>
          <w:color w:val="000000" w:themeColor="text1"/>
        </w:rPr>
        <w:t>. Планирање и реализација на дејноста на струч</w:t>
      </w:r>
      <w:r w:rsidR="005D237B" w:rsidRPr="003904E0">
        <w:rPr>
          <w:color w:val="000000" w:themeColor="text1"/>
        </w:rPr>
        <w:t xml:space="preserve">ните органи и тела, директорот </w:t>
      </w:r>
      <w:r w:rsidR="00A764FB" w:rsidRPr="003904E0">
        <w:rPr>
          <w:color w:val="000000" w:themeColor="text1"/>
        </w:rPr>
        <w:t>и стручните работници</w:t>
      </w:r>
      <w:bookmarkEnd w:id="101"/>
      <w:bookmarkEnd w:id="102"/>
      <w:bookmarkEnd w:id="103"/>
      <w:bookmarkEnd w:id="104"/>
    </w:p>
    <w:p w:rsidR="003D7D01" w:rsidRPr="00656C1B" w:rsidRDefault="00A764FB" w:rsidP="00656C1B">
      <w:pPr>
        <w:pStyle w:val="Heading2"/>
        <w:jc w:val="right"/>
      </w:pPr>
      <w:bookmarkStart w:id="105" w:name="_Toc12533923"/>
      <w:bookmarkStart w:id="106" w:name="_Toc138926227"/>
      <w:r w:rsidRPr="00656C1B">
        <w:rPr>
          <w:rStyle w:val="SubtleEmphasis"/>
          <w:i w:val="0"/>
          <w:iCs w:val="0"/>
          <w:color w:val="auto"/>
        </w:rPr>
        <w:t>Наставнички</w:t>
      </w:r>
      <w:r w:rsidRPr="00656C1B">
        <w:t xml:space="preserve"> совет на училиштето</w:t>
      </w:r>
      <w:bookmarkEnd w:id="105"/>
      <w:bookmarkEnd w:id="106"/>
    </w:p>
    <w:p w:rsidR="00C64D73" w:rsidRPr="008E5BFD" w:rsidRDefault="00A764FB"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 xml:space="preserve">Работата на Наставничкиот </w:t>
      </w:r>
      <w:r w:rsidR="004802A8" w:rsidRPr="008E5BFD">
        <w:rPr>
          <w:rFonts w:ascii="Arial" w:hAnsi="Arial" w:cs="Arial"/>
          <w:sz w:val="24"/>
          <w:szCs w:val="24"/>
          <w:lang w:val="mk-MK"/>
        </w:rPr>
        <w:t xml:space="preserve">совет </w:t>
      </w:r>
      <w:r w:rsidRPr="008E5BFD">
        <w:rPr>
          <w:rFonts w:ascii="Arial" w:hAnsi="Arial" w:cs="Arial"/>
          <w:sz w:val="24"/>
          <w:szCs w:val="24"/>
          <w:lang w:val="mk-MK"/>
        </w:rPr>
        <w:t>на училиштето беше пл</w:t>
      </w:r>
      <w:r w:rsidR="00C531CE" w:rsidRPr="008E5BFD">
        <w:rPr>
          <w:rFonts w:ascii="Arial" w:hAnsi="Arial" w:cs="Arial"/>
          <w:sz w:val="24"/>
          <w:szCs w:val="24"/>
          <w:lang w:val="mk-MK"/>
        </w:rPr>
        <w:t>анирана со Годишната програма и</w:t>
      </w:r>
      <w:r w:rsidRPr="008E5BFD">
        <w:rPr>
          <w:rFonts w:ascii="Arial" w:hAnsi="Arial" w:cs="Arial"/>
          <w:sz w:val="24"/>
          <w:szCs w:val="24"/>
          <w:lang w:val="mk-MK"/>
        </w:rPr>
        <w:t>се реализир</w:t>
      </w:r>
      <w:r w:rsidR="004802A8" w:rsidRPr="008E5BFD">
        <w:rPr>
          <w:rFonts w:ascii="Arial" w:hAnsi="Arial" w:cs="Arial"/>
          <w:sz w:val="24"/>
          <w:szCs w:val="24"/>
          <w:lang w:val="mk-MK"/>
        </w:rPr>
        <w:t>а</w:t>
      </w:r>
      <w:r w:rsidRPr="008E5BFD">
        <w:rPr>
          <w:rFonts w:ascii="Arial" w:hAnsi="Arial" w:cs="Arial"/>
          <w:sz w:val="24"/>
          <w:szCs w:val="24"/>
          <w:lang w:val="mk-MK"/>
        </w:rPr>
        <w:t xml:space="preserve"> преку редовни и вонредни седници на советот. На седниците се</w:t>
      </w:r>
      <w:r w:rsidR="00B44BF9" w:rsidRPr="008E5BFD">
        <w:rPr>
          <w:rFonts w:ascii="Arial" w:hAnsi="Arial" w:cs="Arial"/>
          <w:sz w:val="24"/>
          <w:szCs w:val="24"/>
          <w:lang w:val="mk-MK"/>
        </w:rPr>
        <w:t xml:space="preserve"> расправаше по следните прашања</w:t>
      </w:r>
      <w:r w:rsidR="00C64D73" w:rsidRPr="008E5BFD">
        <w:rPr>
          <w:rFonts w:ascii="Arial" w:hAnsi="Arial" w:cs="Arial"/>
          <w:sz w:val="24"/>
          <w:szCs w:val="24"/>
          <w:lang w:val="mk-MK"/>
        </w:rPr>
        <w:t>:</w:t>
      </w:r>
    </w:p>
    <w:p w:rsidR="00F1136F" w:rsidRPr="004C6869" w:rsidRDefault="0016271B">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организација на воспитно-о</w:t>
      </w:r>
      <w:r w:rsidR="00382CBB">
        <w:rPr>
          <w:rFonts w:ascii="Arial" w:hAnsi="Arial" w:cs="Arial"/>
          <w:sz w:val="24"/>
          <w:szCs w:val="24"/>
          <w:lang w:val="mk-MK"/>
        </w:rPr>
        <w:t>бразовната работа за учебна 202</w:t>
      </w:r>
      <w:r w:rsidR="003904E0">
        <w:rPr>
          <w:rFonts w:ascii="Arial" w:hAnsi="Arial" w:cs="Arial"/>
          <w:sz w:val="24"/>
          <w:szCs w:val="24"/>
        </w:rPr>
        <w:t>3</w:t>
      </w:r>
      <w:r w:rsidR="00826BFA">
        <w:rPr>
          <w:rFonts w:ascii="Arial" w:hAnsi="Arial" w:cs="Arial"/>
          <w:sz w:val="24"/>
          <w:szCs w:val="24"/>
          <w:lang w:val="mk-MK"/>
        </w:rPr>
        <w:t>/</w:t>
      </w:r>
      <w:r w:rsidR="00382CBB">
        <w:rPr>
          <w:rFonts w:ascii="Arial" w:hAnsi="Arial" w:cs="Arial"/>
          <w:sz w:val="24"/>
          <w:szCs w:val="24"/>
          <w:lang w:val="mk-MK"/>
        </w:rPr>
        <w:t>202</w:t>
      </w:r>
      <w:r w:rsidR="003904E0">
        <w:rPr>
          <w:rFonts w:ascii="Arial" w:hAnsi="Arial" w:cs="Arial"/>
          <w:sz w:val="24"/>
          <w:szCs w:val="24"/>
        </w:rPr>
        <w:t xml:space="preserve">4 </w:t>
      </w:r>
      <w:r w:rsidR="000647A6" w:rsidRPr="004C6869">
        <w:rPr>
          <w:rFonts w:ascii="Arial" w:hAnsi="Arial" w:cs="Arial"/>
          <w:sz w:val="24"/>
          <w:szCs w:val="24"/>
          <w:lang w:val="mk-MK"/>
        </w:rPr>
        <w:t>година;</w:t>
      </w:r>
    </w:p>
    <w:p w:rsidR="001B1976" w:rsidRPr="004C6869" w:rsidRDefault="001B1976">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работа на Активи и тимови;</w:t>
      </w:r>
    </w:p>
    <w:p w:rsidR="0016271B" w:rsidRPr="004C6869" w:rsidRDefault="00C12B7C">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разгледување на Г</w:t>
      </w:r>
      <w:r w:rsidR="0016271B" w:rsidRPr="004C6869">
        <w:rPr>
          <w:rFonts w:ascii="Arial" w:hAnsi="Arial" w:cs="Arial"/>
          <w:sz w:val="24"/>
          <w:szCs w:val="24"/>
          <w:lang w:val="mk-MK"/>
        </w:rPr>
        <w:t>одишната програма за работата на училиште</w:t>
      </w:r>
      <w:r w:rsidR="00382CBB">
        <w:rPr>
          <w:rFonts w:ascii="Arial" w:hAnsi="Arial" w:cs="Arial"/>
          <w:sz w:val="24"/>
          <w:szCs w:val="24"/>
          <w:lang w:val="mk-MK"/>
        </w:rPr>
        <w:t>то во учебната 202</w:t>
      </w:r>
      <w:r w:rsidR="003904E0">
        <w:rPr>
          <w:rFonts w:ascii="Arial" w:hAnsi="Arial" w:cs="Arial"/>
          <w:sz w:val="24"/>
          <w:szCs w:val="24"/>
        </w:rPr>
        <w:t>3</w:t>
      </w:r>
      <w:r w:rsidR="00382CBB">
        <w:rPr>
          <w:rFonts w:ascii="Arial" w:hAnsi="Arial" w:cs="Arial"/>
          <w:sz w:val="24"/>
          <w:szCs w:val="24"/>
          <w:lang w:val="mk-MK"/>
        </w:rPr>
        <w:t>/202</w:t>
      </w:r>
      <w:r w:rsidR="003904E0">
        <w:rPr>
          <w:rFonts w:ascii="Arial" w:hAnsi="Arial" w:cs="Arial"/>
          <w:sz w:val="24"/>
          <w:szCs w:val="24"/>
        </w:rPr>
        <w:t>4</w:t>
      </w:r>
      <w:r w:rsidR="000647A6" w:rsidRPr="004C6869">
        <w:rPr>
          <w:rFonts w:ascii="Arial" w:hAnsi="Arial" w:cs="Arial"/>
          <w:sz w:val="24"/>
          <w:szCs w:val="24"/>
          <w:lang w:val="mk-MK"/>
        </w:rPr>
        <w:t xml:space="preserve"> година;</w:t>
      </w:r>
    </w:p>
    <w:p w:rsidR="0016271B" w:rsidRPr="004C6869" w:rsidRDefault="000647A6">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донесување на правилници;</w:t>
      </w:r>
    </w:p>
    <w:p w:rsidR="0016271B" w:rsidRPr="004C6869" w:rsidRDefault="00B11D99">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разгледување</w:t>
      </w:r>
      <w:r w:rsidR="00E64078" w:rsidRPr="004C6869">
        <w:rPr>
          <w:rFonts w:ascii="Arial" w:hAnsi="Arial" w:cs="Arial"/>
          <w:sz w:val="24"/>
          <w:szCs w:val="24"/>
          <w:lang w:val="mk-MK"/>
        </w:rPr>
        <w:t xml:space="preserve"> и утврдување</w:t>
      </w:r>
      <w:r w:rsidRPr="004C6869">
        <w:rPr>
          <w:rFonts w:ascii="Arial" w:hAnsi="Arial" w:cs="Arial"/>
          <w:sz w:val="24"/>
          <w:szCs w:val="24"/>
          <w:lang w:val="mk-MK"/>
        </w:rPr>
        <w:t xml:space="preserve"> на успех</w:t>
      </w:r>
      <w:r w:rsidR="0016271B" w:rsidRPr="004C6869">
        <w:rPr>
          <w:rFonts w:ascii="Arial" w:hAnsi="Arial" w:cs="Arial"/>
          <w:sz w:val="24"/>
          <w:szCs w:val="24"/>
          <w:lang w:val="mk-MK"/>
        </w:rPr>
        <w:t xml:space="preserve">, редовност и поведение на учениците по тромесечија, полгодие и </w:t>
      </w:r>
      <w:r w:rsidR="000647A6" w:rsidRPr="004C6869">
        <w:rPr>
          <w:rFonts w:ascii="Arial" w:hAnsi="Arial" w:cs="Arial"/>
          <w:sz w:val="24"/>
          <w:szCs w:val="24"/>
          <w:lang w:val="mk-MK"/>
        </w:rPr>
        <w:t>крај на учебна година;</w:t>
      </w:r>
    </w:p>
    <w:p w:rsidR="0016271B" w:rsidRPr="004C6869" w:rsidRDefault="00281540">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реализација на наставен материјал по наставни предмети</w:t>
      </w:r>
      <w:r w:rsidR="000647A6" w:rsidRPr="004C6869">
        <w:rPr>
          <w:rFonts w:ascii="Arial" w:hAnsi="Arial" w:cs="Arial"/>
          <w:sz w:val="24"/>
          <w:szCs w:val="24"/>
          <w:lang w:val="mk-MK"/>
        </w:rPr>
        <w:t>;</w:t>
      </w:r>
    </w:p>
    <w:p w:rsidR="00281540" w:rsidRPr="004C6869" w:rsidRDefault="00281540">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 xml:space="preserve">реализација </w:t>
      </w:r>
      <w:r w:rsidR="00B11D99" w:rsidRPr="004C6869">
        <w:rPr>
          <w:rFonts w:ascii="Arial" w:hAnsi="Arial" w:cs="Arial"/>
          <w:sz w:val="24"/>
          <w:szCs w:val="24"/>
          <w:lang w:val="mk-MK"/>
        </w:rPr>
        <w:t>на дополнителна</w:t>
      </w:r>
      <w:r w:rsidR="000647A6" w:rsidRPr="004C6869">
        <w:rPr>
          <w:rFonts w:ascii="Arial" w:hAnsi="Arial" w:cs="Arial"/>
          <w:sz w:val="24"/>
          <w:szCs w:val="24"/>
          <w:lang w:val="mk-MK"/>
        </w:rPr>
        <w:t>, додатна и СУА;</w:t>
      </w:r>
    </w:p>
    <w:p w:rsidR="00281540" w:rsidRPr="004C6869" w:rsidRDefault="00281540">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Уредно и навремно водење на педаг</w:t>
      </w:r>
      <w:r w:rsidR="000647A6" w:rsidRPr="004C6869">
        <w:rPr>
          <w:rFonts w:ascii="Arial" w:hAnsi="Arial" w:cs="Arial"/>
          <w:sz w:val="24"/>
          <w:szCs w:val="24"/>
          <w:lang w:val="mk-MK"/>
        </w:rPr>
        <w:t>ошка евиденција и документација;</w:t>
      </w:r>
    </w:p>
    <w:p w:rsidR="00281540" w:rsidRPr="004C6869" w:rsidRDefault="000647A6">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одредување на ментори</w:t>
      </w:r>
      <w:r w:rsidR="00826BFA">
        <w:rPr>
          <w:rFonts w:ascii="Arial" w:hAnsi="Arial" w:cs="Arial"/>
          <w:sz w:val="24"/>
          <w:szCs w:val="24"/>
          <w:lang w:val="mk-MK"/>
        </w:rPr>
        <w:t xml:space="preserve"> на приправници</w:t>
      </w:r>
      <w:r w:rsidR="00826BFA">
        <w:rPr>
          <w:rFonts w:ascii="Arial" w:hAnsi="Arial" w:cs="Arial"/>
          <w:sz w:val="24"/>
          <w:szCs w:val="24"/>
        </w:rPr>
        <w:t>;</w:t>
      </w:r>
    </w:p>
    <w:p w:rsidR="00281540" w:rsidRPr="004C6869" w:rsidRDefault="00B97AAB">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формирање на коми</w:t>
      </w:r>
      <w:r w:rsidR="00957539" w:rsidRPr="004C6869">
        <w:rPr>
          <w:rFonts w:ascii="Arial" w:hAnsi="Arial" w:cs="Arial"/>
          <w:sz w:val="24"/>
          <w:szCs w:val="24"/>
          <w:lang w:val="mk-MK"/>
        </w:rPr>
        <w:t>си</w:t>
      </w:r>
      <w:r w:rsidR="000647A6" w:rsidRPr="004C6869">
        <w:rPr>
          <w:rFonts w:ascii="Arial" w:hAnsi="Arial" w:cs="Arial"/>
          <w:sz w:val="24"/>
          <w:szCs w:val="24"/>
          <w:lang w:val="mk-MK"/>
        </w:rPr>
        <w:t>и за попис;</w:t>
      </w:r>
    </w:p>
    <w:p w:rsidR="00B97AAB" w:rsidRPr="004C6869" w:rsidRDefault="00B97AAB">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формирање на комисии за одбе</w:t>
      </w:r>
      <w:r w:rsidR="003904E0">
        <w:rPr>
          <w:rFonts w:ascii="Arial" w:hAnsi="Arial" w:cs="Arial"/>
          <w:sz w:val="24"/>
          <w:szCs w:val="24"/>
          <w:lang w:val="mk-MK"/>
        </w:rPr>
        <w:t>лежување на Д</w:t>
      </w:r>
      <w:r w:rsidR="000647A6" w:rsidRPr="004C6869">
        <w:rPr>
          <w:rFonts w:ascii="Arial" w:hAnsi="Arial" w:cs="Arial"/>
          <w:sz w:val="24"/>
          <w:szCs w:val="24"/>
          <w:lang w:val="mk-MK"/>
        </w:rPr>
        <w:t>енот на училиштето;</w:t>
      </w:r>
    </w:p>
    <w:p w:rsidR="00CC0F63" w:rsidRPr="004C6869" w:rsidRDefault="00CC0F63">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мислење за наставник приправник-кандидат за</w:t>
      </w:r>
      <w:r w:rsidR="000647A6" w:rsidRPr="004C6869">
        <w:rPr>
          <w:rFonts w:ascii="Arial" w:hAnsi="Arial" w:cs="Arial"/>
          <w:sz w:val="24"/>
          <w:szCs w:val="24"/>
          <w:lang w:val="mk-MK"/>
        </w:rPr>
        <w:t xml:space="preserve"> полагање на приправнички испит;</w:t>
      </w:r>
    </w:p>
    <w:p w:rsidR="00CC0F63" w:rsidRPr="004C6869" w:rsidRDefault="000B52B7">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 xml:space="preserve">закажување и оддржување на </w:t>
      </w:r>
      <w:r w:rsidR="000647A6" w:rsidRPr="004C6869">
        <w:rPr>
          <w:rFonts w:ascii="Arial" w:hAnsi="Arial" w:cs="Arial"/>
          <w:sz w:val="24"/>
          <w:szCs w:val="24"/>
          <w:lang w:val="mk-MK"/>
        </w:rPr>
        <w:t>родителски средби;</w:t>
      </w:r>
    </w:p>
    <w:p w:rsidR="000B52B7" w:rsidRPr="004C6869" w:rsidRDefault="000B52B7">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доделување на свидетелства на</w:t>
      </w:r>
      <w:r w:rsidR="003904E0">
        <w:rPr>
          <w:rFonts w:ascii="Arial" w:hAnsi="Arial" w:cs="Arial"/>
          <w:sz w:val="24"/>
          <w:szCs w:val="24"/>
          <w:lang w:val="mk-MK"/>
        </w:rPr>
        <w:t xml:space="preserve"> </w:t>
      </w:r>
      <w:r w:rsidRPr="004C6869">
        <w:rPr>
          <w:rFonts w:ascii="Arial" w:hAnsi="Arial" w:cs="Arial"/>
          <w:sz w:val="24"/>
          <w:szCs w:val="24"/>
          <w:lang w:val="mk-MK"/>
        </w:rPr>
        <w:t>у</w:t>
      </w:r>
      <w:r w:rsidR="000647A6" w:rsidRPr="004C6869">
        <w:rPr>
          <w:rFonts w:ascii="Arial" w:hAnsi="Arial" w:cs="Arial"/>
          <w:sz w:val="24"/>
          <w:szCs w:val="24"/>
          <w:lang w:val="mk-MK"/>
        </w:rPr>
        <w:t>ченици на крај на учебна година;</w:t>
      </w:r>
    </w:p>
    <w:p w:rsidR="000B52B7" w:rsidRPr="004C6869" w:rsidRDefault="00605798">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разгледување  на годишен и</w:t>
      </w:r>
      <w:r w:rsidR="000647A6" w:rsidRPr="004C6869">
        <w:rPr>
          <w:rFonts w:ascii="Arial" w:hAnsi="Arial" w:cs="Arial"/>
          <w:sz w:val="24"/>
          <w:szCs w:val="24"/>
          <w:lang w:val="mk-MK"/>
        </w:rPr>
        <w:t>звештај за работа на училиштето;</w:t>
      </w:r>
    </w:p>
    <w:p w:rsidR="00B11D99" w:rsidRPr="004C6869" w:rsidRDefault="00B11D99">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lastRenderedPageBreak/>
        <w:t>предлози и избор на членови за училишен одбор од редот на наставниците и стручните соработници;</w:t>
      </w:r>
    </w:p>
    <w:p w:rsidR="00800DFB" w:rsidRPr="004C6869" w:rsidRDefault="00800DFB">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 xml:space="preserve">разгледување на извештајот од извршена контрола </w:t>
      </w:r>
      <w:r w:rsidR="003904E0">
        <w:rPr>
          <w:rFonts w:ascii="Arial" w:hAnsi="Arial" w:cs="Arial"/>
          <w:sz w:val="24"/>
          <w:szCs w:val="24"/>
          <w:lang w:val="mk-MK"/>
        </w:rPr>
        <w:t xml:space="preserve">и Интегрална </w:t>
      </w:r>
      <w:r w:rsidRPr="004C6869">
        <w:rPr>
          <w:rFonts w:ascii="Arial" w:hAnsi="Arial" w:cs="Arial"/>
          <w:sz w:val="24"/>
          <w:szCs w:val="24"/>
          <w:lang w:val="mk-MK"/>
        </w:rPr>
        <w:t>евалуација на училиштето од страна на ДПИ;</w:t>
      </w:r>
    </w:p>
    <w:p w:rsidR="00605798" w:rsidRPr="004C6869" w:rsidRDefault="00605798">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тековни прашања.</w:t>
      </w:r>
    </w:p>
    <w:p w:rsidR="008536BA" w:rsidRPr="000647A6" w:rsidRDefault="002E7739" w:rsidP="00656C1B">
      <w:pPr>
        <w:spacing w:after="0" w:line="360" w:lineRule="auto"/>
        <w:ind w:firstLine="720"/>
        <w:jc w:val="both"/>
        <w:rPr>
          <w:rFonts w:ascii="Arial" w:hAnsi="Arial" w:cs="Arial"/>
          <w:color w:val="000000" w:themeColor="text1"/>
          <w:sz w:val="24"/>
          <w:szCs w:val="24"/>
          <w:lang w:val="mk-MK"/>
        </w:rPr>
      </w:pPr>
      <w:r w:rsidRPr="008E5BFD">
        <w:rPr>
          <w:rFonts w:ascii="Arial" w:hAnsi="Arial" w:cs="Arial"/>
          <w:color w:val="000000" w:themeColor="text1"/>
          <w:sz w:val="24"/>
          <w:szCs w:val="24"/>
          <w:lang w:val="mk-MK"/>
        </w:rPr>
        <w:t xml:space="preserve">Исто така на Наставничкиот совет се </w:t>
      </w:r>
      <w:r w:rsidR="00154AA1" w:rsidRPr="008E5BFD">
        <w:rPr>
          <w:rFonts w:ascii="Arial" w:hAnsi="Arial" w:cs="Arial"/>
          <w:color w:val="000000" w:themeColor="text1"/>
          <w:sz w:val="24"/>
          <w:szCs w:val="24"/>
          <w:lang w:val="mk-MK"/>
        </w:rPr>
        <w:t>разгледуваше часовното оптоварување</w:t>
      </w:r>
      <w:r w:rsidR="00A764FB" w:rsidRPr="008E5BFD">
        <w:rPr>
          <w:rFonts w:ascii="Arial" w:hAnsi="Arial" w:cs="Arial"/>
          <w:color w:val="000000" w:themeColor="text1"/>
          <w:sz w:val="24"/>
          <w:szCs w:val="24"/>
          <w:lang w:val="mk-MK"/>
        </w:rPr>
        <w:t xml:space="preserve"> на наставниот кадар, утврдување на распоредот на сменската работа, планирање на наставата,утврду</w:t>
      </w:r>
      <w:r w:rsidR="00532793" w:rsidRPr="008E5BFD">
        <w:rPr>
          <w:rFonts w:ascii="Arial" w:hAnsi="Arial" w:cs="Arial"/>
          <w:color w:val="000000" w:themeColor="text1"/>
          <w:sz w:val="24"/>
          <w:szCs w:val="24"/>
          <w:lang w:val="mk-MK"/>
        </w:rPr>
        <w:t xml:space="preserve">вање на </w:t>
      </w:r>
      <w:r w:rsidR="00826BFA">
        <w:rPr>
          <w:rFonts w:ascii="Arial" w:hAnsi="Arial" w:cs="Arial"/>
          <w:color w:val="000000" w:themeColor="text1"/>
          <w:sz w:val="24"/>
          <w:szCs w:val="24"/>
          <w:lang w:val="mk-MK"/>
        </w:rPr>
        <w:t xml:space="preserve">бројот на </w:t>
      </w:r>
      <w:r w:rsidR="00532793" w:rsidRPr="008E5BFD">
        <w:rPr>
          <w:rFonts w:ascii="Arial" w:hAnsi="Arial" w:cs="Arial"/>
          <w:color w:val="000000" w:themeColor="text1"/>
          <w:sz w:val="24"/>
          <w:szCs w:val="24"/>
          <w:lang w:val="mk-MK"/>
        </w:rPr>
        <w:t xml:space="preserve">паралелки, </w:t>
      </w:r>
      <w:r w:rsidR="00D205C9" w:rsidRPr="008E5BFD">
        <w:rPr>
          <w:rFonts w:ascii="Arial" w:hAnsi="Arial" w:cs="Arial"/>
          <w:color w:val="000000" w:themeColor="text1"/>
          <w:sz w:val="24"/>
          <w:szCs w:val="24"/>
          <w:lang w:val="mk-MK"/>
        </w:rPr>
        <w:t xml:space="preserve"> одделенски раководства</w:t>
      </w:r>
      <w:r w:rsidR="00532793" w:rsidRPr="008E5BFD">
        <w:rPr>
          <w:rFonts w:ascii="Arial" w:hAnsi="Arial" w:cs="Arial"/>
          <w:color w:val="000000" w:themeColor="text1"/>
          <w:sz w:val="24"/>
          <w:szCs w:val="24"/>
          <w:lang w:val="mk-MK"/>
        </w:rPr>
        <w:t>,</w:t>
      </w:r>
      <w:r w:rsidR="00A764FB" w:rsidRPr="008E5BFD">
        <w:rPr>
          <w:rFonts w:ascii="Arial" w:hAnsi="Arial" w:cs="Arial"/>
          <w:color w:val="000000" w:themeColor="text1"/>
          <w:sz w:val="24"/>
          <w:szCs w:val="24"/>
          <w:lang w:val="mk-MK"/>
        </w:rPr>
        <w:t xml:space="preserve"> другите воннаставни активности и нивна реа</w:t>
      </w:r>
      <w:r w:rsidR="003904E0">
        <w:rPr>
          <w:rFonts w:ascii="Arial" w:hAnsi="Arial" w:cs="Arial"/>
          <w:color w:val="000000" w:themeColor="text1"/>
          <w:sz w:val="24"/>
          <w:szCs w:val="24"/>
          <w:lang w:val="mk-MK"/>
        </w:rPr>
        <w:t>лизација, извештаите од прво тримесечие, полугодие, трето три</w:t>
      </w:r>
      <w:r w:rsidR="00A764FB" w:rsidRPr="008E5BFD">
        <w:rPr>
          <w:rFonts w:ascii="Arial" w:hAnsi="Arial" w:cs="Arial"/>
          <w:color w:val="000000" w:themeColor="text1"/>
          <w:sz w:val="24"/>
          <w:szCs w:val="24"/>
          <w:lang w:val="mk-MK"/>
        </w:rPr>
        <w:t>месечие</w:t>
      </w:r>
      <w:r w:rsidR="00DE5ADC">
        <w:rPr>
          <w:rFonts w:ascii="Arial" w:hAnsi="Arial" w:cs="Arial"/>
          <w:color w:val="000000" w:themeColor="text1"/>
          <w:sz w:val="24"/>
          <w:szCs w:val="24"/>
          <w:lang w:val="mk-MK"/>
        </w:rPr>
        <w:t xml:space="preserve"> и годишниот извештај</w:t>
      </w:r>
      <w:r w:rsidR="00A764FB" w:rsidRPr="008E5BFD">
        <w:rPr>
          <w:rFonts w:ascii="Arial" w:hAnsi="Arial" w:cs="Arial"/>
          <w:color w:val="000000" w:themeColor="text1"/>
          <w:sz w:val="24"/>
          <w:szCs w:val="24"/>
          <w:lang w:val="mk-MK"/>
        </w:rPr>
        <w:t xml:space="preserve">, согледување на резултатите од натпреварите, </w:t>
      </w:r>
      <w:r w:rsidR="00000194" w:rsidRPr="008E5BFD">
        <w:rPr>
          <w:rFonts w:ascii="Arial" w:hAnsi="Arial" w:cs="Arial"/>
          <w:color w:val="000000" w:themeColor="text1"/>
          <w:sz w:val="24"/>
          <w:szCs w:val="24"/>
          <w:lang w:val="mk-MK"/>
        </w:rPr>
        <w:t xml:space="preserve"> избор на членови од редот на учениците кои ќе влезат в</w:t>
      </w:r>
      <w:r w:rsidR="00D1709B" w:rsidRPr="008E5BFD">
        <w:rPr>
          <w:rFonts w:ascii="Arial" w:hAnsi="Arial" w:cs="Arial"/>
          <w:color w:val="000000" w:themeColor="text1"/>
          <w:sz w:val="24"/>
          <w:szCs w:val="24"/>
          <w:lang w:val="mk-MK"/>
        </w:rPr>
        <w:t>о составот на ЕКО одборот</w:t>
      </w:r>
      <w:r w:rsidR="005851B4" w:rsidRPr="008E5BFD">
        <w:rPr>
          <w:rFonts w:ascii="Arial" w:hAnsi="Arial" w:cs="Arial"/>
          <w:color w:val="000000" w:themeColor="text1"/>
          <w:sz w:val="24"/>
          <w:szCs w:val="24"/>
          <w:lang w:val="mk-MK"/>
        </w:rPr>
        <w:t xml:space="preserve">. </w:t>
      </w:r>
      <w:r w:rsidR="00A764FB" w:rsidRPr="008E5BFD">
        <w:rPr>
          <w:rFonts w:ascii="Arial" w:hAnsi="Arial" w:cs="Arial"/>
          <w:color w:val="000000" w:themeColor="text1"/>
          <w:sz w:val="24"/>
          <w:szCs w:val="24"/>
          <w:lang w:val="mk-MK"/>
        </w:rPr>
        <w:t xml:space="preserve">Според нашето општо согледување Наставничкиот </w:t>
      </w:r>
      <w:r w:rsidR="004802A8" w:rsidRPr="008E5BFD">
        <w:rPr>
          <w:rFonts w:ascii="Arial" w:hAnsi="Arial" w:cs="Arial"/>
          <w:color w:val="000000" w:themeColor="text1"/>
          <w:sz w:val="24"/>
          <w:szCs w:val="24"/>
          <w:lang w:val="mk-MK"/>
        </w:rPr>
        <w:t xml:space="preserve">совет </w:t>
      </w:r>
      <w:r w:rsidR="00A764FB" w:rsidRPr="008E5BFD">
        <w:rPr>
          <w:rFonts w:ascii="Arial" w:hAnsi="Arial" w:cs="Arial"/>
          <w:color w:val="000000" w:themeColor="text1"/>
          <w:sz w:val="24"/>
          <w:szCs w:val="24"/>
          <w:lang w:val="mk-MK"/>
        </w:rPr>
        <w:t>како стручен орган во текот на оваа година донесе одлуки и заклучоци по сите значајни стручни  прашања во врска со реализација на Програмата на училиштето и унапредување на воспитно-образовната дејност.</w:t>
      </w:r>
    </w:p>
    <w:p w:rsidR="00473A7E" w:rsidRPr="000647A6" w:rsidRDefault="00A764FB" w:rsidP="00D67A4A">
      <w:pPr>
        <w:pStyle w:val="ListParagraph"/>
        <w:numPr>
          <w:ilvl w:val="0"/>
          <w:numId w:val="3"/>
        </w:numPr>
        <w:spacing w:after="0" w:line="360" w:lineRule="auto"/>
        <w:jc w:val="right"/>
        <w:rPr>
          <w:rFonts w:ascii="Arial" w:hAnsi="Arial" w:cs="Arial"/>
          <w:b/>
          <w:sz w:val="24"/>
          <w:szCs w:val="24"/>
          <w:lang w:val="mk-MK"/>
        </w:rPr>
      </w:pPr>
      <w:bookmarkStart w:id="107" w:name="_Toc12533924"/>
      <w:bookmarkStart w:id="108" w:name="_Toc138926228"/>
      <w:r w:rsidRPr="000647A6">
        <w:rPr>
          <w:rStyle w:val="Heading2Char"/>
        </w:rPr>
        <w:t>Одделенски</w:t>
      </w:r>
      <w:bookmarkEnd w:id="107"/>
      <w:bookmarkEnd w:id="108"/>
      <w:r w:rsidRPr="008E5BFD">
        <w:rPr>
          <w:rFonts w:ascii="Arial" w:hAnsi="Arial" w:cs="Arial"/>
          <w:b/>
          <w:sz w:val="24"/>
          <w:szCs w:val="24"/>
          <w:lang w:val="mk-MK"/>
        </w:rPr>
        <w:t xml:space="preserve"> совет</w:t>
      </w:r>
    </w:p>
    <w:p w:rsidR="00473A7E" w:rsidRPr="008E5BFD" w:rsidRDefault="00A764FB"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О</w:t>
      </w:r>
      <w:r w:rsidR="00EE3ABE" w:rsidRPr="008E5BFD">
        <w:rPr>
          <w:rFonts w:ascii="Arial" w:hAnsi="Arial" w:cs="Arial"/>
          <w:sz w:val="24"/>
          <w:szCs w:val="24"/>
          <w:lang w:val="mk-MK"/>
        </w:rPr>
        <w:t>дделенскиот совет</w:t>
      </w:r>
      <w:r w:rsidR="003904E0">
        <w:rPr>
          <w:rFonts w:ascii="Arial" w:hAnsi="Arial" w:cs="Arial"/>
          <w:sz w:val="24"/>
          <w:szCs w:val="24"/>
          <w:lang w:val="mk-MK"/>
        </w:rPr>
        <w:t xml:space="preserve"> </w:t>
      </w:r>
      <w:r w:rsidR="008258FA" w:rsidRPr="008E5BFD">
        <w:rPr>
          <w:rFonts w:ascii="Arial" w:hAnsi="Arial" w:cs="Arial"/>
          <w:sz w:val="24"/>
          <w:szCs w:val="24"/>
          <w:lang w:val="mk-MK"/>
        </w:rPr>
        <w:t>за одделенска настава како стручен орган</w:t>
      </w:r>
      <w:r w:rsidRPr="008E5BFD">
        <w:rPr>
          <w:rFonts w:ascii="Arial" w:hAnsi="Arial" w:cs="Arial"/>
          <w:sz w:val="24"/>
          <w:szCs w:val="24"/>
          <w:lang w:val="mk-MK"/>
        </w:rPr>
        <w:t xml:space="preserve"> од потесен соста</w:t>
      </w:r>
      <w:r w:rsidR="00D1709B" w:rsidRPr="008E5BFD">
        <w:rPr>
          <w:rFonts w:ascii="Arial" w:hAnsi="Arial" w:cs="Arial"/>
          <w:sz w:val="24"/>
          <w:szCs w:val="24"/>
          <w:lang w:val="mk-MK"/>
        </w:rPr>
        <w:t>в одр</w:t>
      </w:r>
      <w:r w:rsidR="00A43E14" w:rsidRPr="008E5BFD">
        <w:rPr>
          <w:rFonts w:ascii="Arial" w:hAnsi="Arial" w:cs="Arial"/>
          <w:sz w:val="24"/>
          <w:szCs w:val="24"/>
          <w:lang w:val="mk-MK"/>
        </w:rPr>
        <w:t>ж</w:t>
      </w:r>
      <w:r w:rsidR="008258FA" w:rsidRPr="008E5BFD">
        <w:rPr>
          <w:rFonts w:ascii="Arial" w:hAnsi="Arial" w:cs="Arial"/>
          <w:sz w:val="24"/>
          <w:szCs w:val="24"/>
          <w:lang w:val="mk-MK"/>
        </w:rPr>
        <w:t>а</w:t>
      </w:r>
      <w:r w:rsidR="003904E0">
        <w:rPr>
          <w:rFonts w:ascii="Arial" w:hAnsi="Arial" w:cs="Arial"/>
          <w:sz w:val="24"/>
          <w:szCs w:val="24"/>
          <w:lang w:val="mk-MK"/>
        </w:rPr>
        <w:t xml:space="preserve"> </w:t>
      </w:r>
      <w:r w:rsidR="00826BFA">
        <w:rPr>
          <w:rFonts w:ascii="Arial" w:hAnsi="Arial" w:cs="Arial"/>
          <w:sz w:val="24"/>
          <w:szCs w:val="24"/>
          <w:lang w:val="mk-MK"/>
        </w:rPr>
        <w:t>четири</w:t>
      </w:r>
      <w:r w:rsidR="00A65792" w:rsidRPr="008E5BFD">
        <w:rPr>
          <w:rFonts w:ascii="Arial" w:hAnsi="Arial" w:cs="Arial"/>
          <w:sz w:val="24"/>
          <w:szCs w:val="24"/>
          <w:lang w:val="mk-MK"/>
        </w:rPr>
        <w:t xml:space="preserve"> редовни  </w:t>
      </w:r>
      <w:r w:rsidR="00A010B5" w:rsidRPr="008E5BFD">
        <w:rPr>
          <w:rFonts w:ascii="Arial" w:hAnsi="Arial" w:cs="Arial"/>
          <w:sz w:val="24"/>
          <w:szCs w:val="24"/>
          <w:lang w:val="mk-MK"/>
        </w:rPr>
        <w:t xml:space="preserve"> седници</w:t>
      </w:r>
      <w:r w:rsidR="005D7917">
        <w:rPr>
          <w:rFonts w:ascii="Arial" w:hAnsi="Arial" w:cs="Arial"/>
          <w:sz w:val="24"/>
          <w:szCs w:val="24"/>
          <w:lang w:val="mk-MK"/>
        </w:rPr>
        <w:t>.</w:t>
      </w:r>
      <w:r w:rsidRPr="008E5BFD">
        <w:rPr>
          <w:rFonts w:ascii="Arial" w:hAnsi="Arial" w:cs="Arial"/>
          <w:sz w:val="24"/>
          <w:szCs w:val="24"/>
          <w:lang w:val="mk-MK"/>
        </w:rPr>
        <w:t xml:space="preserve"> На седниците се расправаше по следните прашања:</w:t>
      </w:r>
    </w:p>
    <w:p w:rsidR="007E49F7" w:rsidRPr="008E5BFD" w:rsidRDefault="00951EB2" w:rsidP="00D67A4A">
      <w:pPr>
        <w:pStyle w:val="ListParagraph"/>
        <w:numPr>
          <w:ilvl w:val="0"/>
          <w:numId w:val="3"/>
        </w:numPr>
        <w:spacing w:after="0" w:line="360" w:lineRule="auto"/>
        <w:ind w:left="0" w:firstLine="0"/>
        <w:jc w:val="both"/>
        <w:rPr>
          <w:rFonts w:ascii="Arial" w:hAnsi="Arial" w:cs="Arial"/>
          <w:sz w:val="24"/>
          <w:szCs w:val="24"/>
          <w:lang w:val="mk-MK"/>
        </w:rPr>
      </w:pPr>
      <w:r w:rsidRPr="008E5BFD">
        <w:rPr>
          <w:rFonts w:ascii="Arial" w:hAnsi="Arial" w:cs="Arial"/>
          <w:sz w:val="24"/>
          <w:szCs w:val="24"/>
          <w:lang w:val="mk-MK"/>
        </w:rPr>
        <w:t>Реализација н</w:t>
      </w:r>
      <w:r w:rsidR="00382CBB">
        <w:rPr>
          <w:rFonts w:ascii="Arial" w:hAnsi="Arial" w:cs="Arial"/>
          <w:sz w:val="24"/>
          <w:szCs w:val="24"/>
          <w:lang w:val="mk-MK"/>
        </w:rPr>
        <w:t>а наставата по наставни предмет</w:t>
      </w:r>
      <w:r w:rsidRPr="008E5BFD">
        <w:rPr>
          <w:rFonts w:ascii="Arial" w:hAnsi="Arial" w:cs="Arial"/>
          <w:sz w:val="24"/>
          <w:szCs w:val="24"/>
          <w:lang w:val="mk-MK"/>
        </w:rPr>
        <w:t>и,</w:t>
      </w:r>
      <w:r w:rsidR="007E49F7" w:rsidRPr="008E5BFD">
        <w:rPr>
          <w:rFonts w:ascii="Arial" w:hAnsi="Arial" w:cs="Arial"/>
          <w:sz w:val="24"/>
          <w:szCs w:val="24"/>
          <w:lang w:val="mk-MK"/>
        </w:rPr>
        <w:t>организирање и реализација на додатна и дополнителна настава</w:t>
      </w:r>
      <w:r w:rsidR="00826BFA">
        <w:rPr>
          <w:rFonts w:ascii="Arial" w:hAnsi="Arial" w:cs="Arial"/>
          <w:sz w:val="24"/>
          <w:szCs w:val="24"/>
          <w:lang w:val="mk-MK"/>
        </w:rPr>
        <w:t xml:space="preserve">, </w:t>
      </w:r>
      <w:r w:rsidR="00517F90" w:rsidRPr="008E5BFD">
        <w:rPr>
          <w:rFonts w:ascii="Arial" w:hAnsi="Arial" w:cs="Arial"/>
          <w:sz w:val="24"/>
          <w:szCs w:val="24"/>
          <w:lang w:val="mk-MK"/>
        </w:rPr>
        <w:t>организација на СУА</w:t>
      </w:r>
      <w:r w:rsidR="007E49F7" w:rsidRPr="008E5BFD">
        <w:rPr>
          <w:rFonts w:ascii="Arial" w:hAnsi="Arial" w:cs="Arial"/>
          <w:sz w:val="24"/>
          <w:szCs w:val="24"/>
          <w:lang w:val="mk-MK"/>
        </w:rPr>
        <w:t xml:space="preserve"> и др.воннаставни активности, организација на ученички натпревари,</w:t>
      </w:r>
      <w:r w:rsidR="003904E0">
        <w:rPr>
          <w:rFonts w:ascii="Arial" w:hAnsi="Arial" w:cs="Arial"/>
          <w:sz w:val="24"/>
          <w:szCs w:val="24"/>
          <w:lang w:val="mk-MK"/>
        </w:rPr>
        <w:t>организирање екскурзии,</w:t>
      </w:r>
      <w:r w:rsidR="007E49F7" w:rsidRPr="008E5BFD">
        <w:rPr>
          <w:rFonts w:ascii="Arial" w:hAnsi="Arial" w:cs="Arial"/>
          <w:sz w:val="24"/>
          <w:szCs w:val="24"/>
          <w:lang w:val="mk-MK"/>
        </w:rPr>
        <w:t xml:space="preserve"> водење на педагошка евиденција и документација и др.</w:t>
      </w:r>
      <w:r w:rsidR="00160AF0">
        <w:rPr>
          <w:rFonts w:ascii="Arial" w:hAnsi="Arial" w:cs="Arial"/>
          <w:sz w:val="24"/>
          <w:szCs w:val="24"/>
          <w:lang w:val="mk-MK"/>
        </w:rPr>
        <w:t>;</w:t>
      </w:r>
    </w:p>
    <w:p w:rsidR="00404D9C" w:rsidRPr="00160AF0" w:rsidRDefault="00A764FB" w:rsidP="00D67A4A">
      <w:pPr>
        <w:pStyle w:val="ListParagraph"/>
        <w:numPr>
          <w:ilvl w:val="0"/>
          <w:numId w:val="3"/>
        </w:numPr>
        <w:spacing w:after="0" w:line="360" w:lineRule="auto"/>
        <w:ind w:left="0" w:firstLine="0"/>
        <w:jc w:val="both"/>
        <w:rPr>
          <w:rFonts w:ascii="Arial" w:hAnsi="Arial" w:cs="Arial"/>
          <w:b/>
          <w:sz w:val="24"/>
          <w:szCs w:val="24"/>
          <w:lang w:val="mk-MK"/>
        </w:rPr>
      </w:pPr>
      <w:r w:rsidRPr="008E5BFD">
        <w:rPr>
          <w:rFonts w:ascii="Arial" w:hAnsi="Arial" w:cs="Arial"/>
          <w:sz w:val="24"/>
          <w:szCs w:val="24"/>
          <w:lang w:val="mk-MK"/>
        </w:rPr>
        <w:t>Успехот на учениците</w:t>
      </w:r>
      <w:r w:rsidR="00517F90" w:rsidRPr="008E5BFD">
        <w:rPr>
          <w:rFonts w:ascii="Arial" w:hAnsi="Arial" w:cs="Arial"/>
          <w:sz w:val="24"/>
          <w:szCs w:val="24"/>
          <w:lang w:val="mk-MK"/>
        </w:rPr>
        <w:t>, редовноста</w:t>
      </w:r>
      <w:r w:rsidR="003904E0">
        <w:rPr>
          <w:rFonts w:ascii="Arial" w:hAnsi="Arial" w:cs="Arial"/>
          <w:sz w:val="24"/>
          <w:szCs w:val="24"/>
          <w:lang w:val="mk-MK"/>
        </w:rPr>
        <w:t xml:space="preserve"> и нивното поведение на три</w:t>
      </w:r>
      <w:r w:rsidRPr="008E5BFD">
        <w:rPr>
          <w:rFonts w:ascii="Arial" w:hAnsi="Arial" w:cs="Arial"/>
          <w:sz w:val="24"/>
          <w:szCs w:val="24"/>
          <w:lang w:val="mk-MK"/>
        </w:rPr>
        <w:t>месечијата, полугодишно и годишно, соработка со родителите</w:t>
      </w:r>
      <w:r w:rsidR="007E331B">
        <w:rPr>
          <w:rFonts w:ascii="Arial" w:hAnsi="Arial" w:cs="Arial"/>
          <w:sz w:val="24"/>
          <w:szCs w:val="24"/>
          <w:lang w:val="mk-MK"/>
        </w:rPr>
        <w:t xml:space="preserve"> (</w:t>
      </w:r>
      <w:r w:rsidR="007D0349" w:rsidRPr="008E5BFD">
        <w:rPr>
          <w:rFonts w:ascii="Arial" w:hAnsi="Arial" w:cs="Arial"/>
          <w:sz w:val="24"/>
          <w:szCs w:val="24"/>
          <w:lang w:val="mk-MK"/>
        </w:rPr>
        <w:t>индивидуални и групни</w:t>
      </w:r>
      <w:r w:rsidR="001D1A17" w:rsidRPr="008E5BFD">
        <w:rPr>
          <w:rFonts w:ascii="Arial" w:hAnsi="Arial" w:cs="Arial"/>
          <w:sz w:val="24"/>
          <w:szCs w:val="24"/>
          <w:lang w:val="mk-MK"/>
        </w:rPr>
        <w:t>)</w:t>
      </w:r>
      <w:r w:rsidRPr="008E5BFD">
        <w:rPr>
          <w:rFonts w:ascii="Arial" w:hAnsi="Arial" w:cs="Arial"/>
          <w:sz w:val="24"/>
          <w:szCs w:val="24"/>
          <w:lang w:val="mk-MK"/>
        </w:rPr>
        <w:t xml:space="preserve"> и содржините на родителс</w:t>
      </w:r>
      <w:r w:rsidR="00C702D9" w:rsidRPr="008E5BFD">
        <w:rPr>
          <w:rFonts w:ascii="Arial" w:hAnsi="Arial" w:cs="Arial"/>
          <w:sz w:val="24"/>
          <w:szCs w:val="24"/>
          <w:lang w:val="mk-MK"/>
        </w:rPr>
        <w:t>ките средби,  оценувањето</w:t>
      </w:r>
      <w:r w:rsidR="00452A03" w:rsidRPr="008E5BFD">
        <w:rPr>
          <w:rFonts w:ascii="Arial" w:hAnsi="Arial" w:cs="Arial"/>
          <w:sz w:val="24"/>
          <w:szCs w:val="24"/>
          <w:lang w:val="mk-MK"/>
        </w:rPr>
        <w:t xml:space="preserve"> и голем број на тековни прашања</w:t>
      </w:r>
      <w:r w:rsidR="00160AF0">
        <w:rPr>
          <w:rFonts w:ascii="Arial" w:hAnsi="Arial" w:cs="Arial"/>
          <w:sz w:val="24"/>
          <w:szCs w:val="24"/>
          <w:lang w:val="mk-MK"/>
        </w:rPr>
        <w:t>.</w:t>
      </w:r>
    </w:p>
    <w:p w:rsidR="00473A7E" w:rsidRPr="00160AF0" w:rsidRDefault="00A764FB" w:rsidP="00160AF0">
      <w:pPr>
        <w:pStyle w:val="Heading2"/>
        <w:jc w:val="right"/>
      </w:pPr>
      <w:bookmarkStart w:id="109" w:name="_Toc12533925"/>
      <w:bookmarkStart w:id="110" w:name="_Toc138926229"/>
      <w:r w:rsidRPr="008E5BFD">
        <w:t>Одделенски раководители</w:t>
      </w:r>
      <w:bookmarkEnd w:id="109"/>
      <w:bookmarkEnd w:id="110"/>
    </w:p>
    <w:p w:rsidR="00B7045E" w:rsidRPr="008E5BFD" w:rsidRDefault="00A764FB" w:rsidP="008E5BFD">
      <w:pPr>
        <w:spacing w:line="360" w:lineRule="auto"/>
        <w:ind w:firstLine="720"/>
        <w:jc w:val="both"/>
        <w:rPr>
          <w:rFonts w:ascii="Arial" w:hAnsi="Arial" w:cs="Arial"/>
          <w:sz w:val="24"/>
          <w:szCs w:val="24"/>
          <w:lang w:val="mk-MK"/>
        </w:rPr>
      </w:pPr>
      <w:r w:rsidRPr="008E5BFD">
        <w:rPr>
          <w:rFonts w:ascii="Arial" w:hAnsi="Arial" w:cs="Arial"/>
          <w:sz w:val="24"/>
          <w:szCs w:val="24"/>
          <w:lang w:val="mk-MK"/>
        </w:rPr>
        <w:t>На почетокот на учебната година секој одделенски раководител</w:t>
      </w:r>
      <w:r w:rsidR="00826BFA">
        <w:rPr>
          <w:rFonts w:ascii="Arial" w:hAnsi="Arial" w:cs="Arial"/>
          <w:sz w:val="24"/>
          <w:szCs w:val="24"/>
          <w:lang w:val="mk-MK"/>
        </w:rPr>
        <w:t xml:space="preserve"> односно раководител на паралелката</w:t>
      </w:r>
      <w:r w:rsidRPr="008E5BFD">
        <w:rPr>
          <w:rFonts w:ascii="Arial" w:hAnsi="Arial" w:cs="Arial"/>
          <w:sz w:val="24"/>
          <w:szCs w:val="24"/>
          <w:lang w:val="mk-MK"/>
        </w:rPr>
        <w:t xml:space="preserve"> изготви програма за работа. Часот на одделенскиот раководител е планиран на ниво на одделение.На овој час  се </w:t>
      </w:r>
      <w:r w:rsidRPr="008E5BFD">
        <w:rPr>
          <w:rFonts w:ascii="Arial" w:hAnsi="Arial" w:cs="Arial"/>
          <w:sz w:val="24"/>
          <w:szCs w:val="24"/>
          <w:lang w:val="mk-MK"/>
        </w:rPr>
        <w:lastRenderedPageBreak/>
        <w:t xml:space="preserve">реализираа работилници од Животни вештини и разгледувани се содржини од следните тематски целини: Општествено-морално воспитание, </w:t>
      </w:r>
      <w:r w:rsidR="005A490D" w:rsidRPr="008E5BFD">
        <w:rPr>
          <w:rFonts w:ascii="Arial" w:hAnsi="Arial" w:cs="Arial"/>
          <w:sz w:val="24"/>
          <w:szCs w:val="24"/>
          <w:lang w:val="mk-MK"/>
        </w:rPr>
        <w:t>Јас-личен развој,</w:t>
      </w:r>
      <w:r w:rsidRPr="008E5BFD">
        <w:rPr>
          <w:rFonts w:ascii="Arial" w:hAnsi="Arial" w:cs="Arial"/>
          <w:sz w:val="24"/>
          <w:szCs w:val="24"/>
          <w:lang w:val="mk-MK"/>
        </w:rPr>
        <w:t>Рационална организација на учењето, Развивање хумани односи меѓу половите и Професинално информирање и насочување. Одделенските раководители во сите паралелки ги реализираа содржините не само на одделенските часови туку и секојдневно во секој контакт и активност со учениците.</w:t>
      </w:r>
    </w:p>
    <w:p w:rsidR="00473A7E" w:rsidRPr="00160AF0" w:rsidRDefault="00A764FB" w:rsidP="00160AF0">
      <w:pPr>
        <w:pStyle w:val="Heading2"/>
        <w:jc w:val="right"/>
      </w:pPr>
      <w:bookmarkStart w:id="111" w:name="_Toc12533926"/>
      <w:bookmarkStart w:id="112" w:name="_Toc138926230"/>
      <w:r w:rsidRPr="008E5BFD">
        <w:t>Стручни активи</w:t>
      </w:r>
      <w:bookmarkEnd w:id="111"/>
      <w:bookmarkEnd w:id="112"/>
    </w:p>
    <w:p w:rsidR="00A764FB" w:rsidRPr="008E5BFD" w:rsidRDefault="00A764FB" w:rsidP="00160AF0">
      <w:pPr>
        <w:spacing w:after="0" w:line="360" w:lineRule="auto"/>
        <w:ind w:firstLine="644"/>
        <w:jc w:val="both"/>
        <w:rPr>
          <w:rFonts w:ascii="Arial" w:hAnsi="Arial" w:cs="Arial"/>
          <w:sz w:val="24"/>
          <w:szCs w:val="24"/>
          <w:lang w:val="mk-MK"/>
        </w:rPr>
      </w:pPr>
      <w:r w:rsidRPr="008E5BFD">
        <w:rPr>
          <w:rFonts w:ascii="Arial" w:hAnsi="Arial" w:cs="Arial"/>
          <w:sz w:val="24"/>
          <w:szCs w:val="24"/>
          <w:lang w:val="mk-MK"/>
        </w:rPr>
        <w:t>Во  текот на оваа учебна година во училиштето работеа следните  стручни активи:</w:t>
      </w:r>
    </w:p>
    <w:p w:rsidR="00A764FB" w:rsidRPr="008E5BFD" w:rsidRDefault="00A764FB" w:rsidP="00382CBB">
      <w:pPr>
        <w:spacing w:after="0" w:line="360" w:lineRule="auto"/>
        <w:ind w:firstLine="709"/>
        <w:jc w:val="both"/>
        <w:rPr>
          <w:rFonts w:ascii="Arial" w:hAnsi="Arial" w:cs="Arial"/>
          <w:sz w:val="24"/>
          <w:szCs w:val="24"/>
          <w:lang w:val="mk-MK"/>
        </w:rPr>
      </w:pPr>
      <w:r w:rsidRPr="008E5BFD">
        <w:rPr>
          <w:rFonts w:ascii="Arial" w:hAnsi="Arial" w:cs="Arial"/>
          <w:sz w:val="24"/>
          <w:szCs w:val="24"/>
          <w:lang w:val="mk-MK"/>
        </w:rPr>
        <w:t>* Стручен актив - Одделенска настава</w:t>
      </w:r>
      <w:r w:rsidR="00034DC7">
        <w:rPr>
          <w:rFonts w:ascii="Arial" w:hAnsi="Arial" w:cs="Arial"/>
          <w:sz w:val="24"/>
          <w:szCs w:val="24"/>
          <w:lang w:val="mk-MK"/>
        </w:rPr>
        <w:t>;</w:t>
      </w:r>
    </w:p>
    <w:p w:rsidR="00E908F6" w:rsidRPr="008E5BFD" w:rsidRDefault="00382CBB" w:rsidP="008E5BFD">
      <w:pPr>
        <w:spacing w:after="0" w:line="360" w:lineRule="auto"/>
        <w:jc w:val="both"/>
        <w:rPr>
          <w:rFonts w:ascii="Arial" w:hAnsi="Arial" w:cs="Arial"/>
          <w:sz w:val="24"/>
          <w:szCs w:val="24"/>
          <w:lang w:val="mk-MK"/>
        </w:rPr>
      </w:pPr>
      <w:r>
        <w:rPr>
          <w:rFonts w:ascii="Arial" w:hAnsi="Arial" w:cs="Arial"/>
          <w:sz w:val="24"/>
          <w:szCs w:val="24"/>
          <w:lang w:val="mk-MK"/>
        </w:rPr>
        <w:tab/>
      </w:r>
      <w:r w:rsidR="00A764FB" w:rsidRPr="008E5BFD">
        <w:rPr>
          <w:rFonts w:ascii="Arial" w:hAnsi="Arial" w:cs="Arial"/>
          <w:sz w:val="24"/>
          <w:szCs w:val="24"/>
          <w:lang w:val="mk-MK"/>
        </w:rPr>
        <w:t>* Стручен актив - Општествено – јазична група предмети</w:t>
      </w:r>
      <w:r w:rsidR="00034DC7">
        <w:rPr>
          <w:rFonts w:ascii="Arial" w:hAnsi="Arial" w:cs="Arial"/>
          <w:sz w:val="24"/>
          <w:szCs w:val="24"/>
          <w:lang w:val="mk-MK"/>
        </w:rPr>
        <w:t>;</w:t>
      </w:r>
    </w:p>
    <w:p w:rsidR="00A764FB" w:rsidRPr="008E5BFD" w:rsidRDefault="00A764FB" w:rsidP="00382CBB">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 Стручен актив - Природна група предмети</w:t>
      </w:r>
      <w:r w:rsidR="00034DC7">
        <w:rPr>
          <w:rFonts w:ascii="Arial" w:hAnsi="Arial" w:cs="Arial"/>
          <w:sz w:val="24"/>
          <w:szCs w:val="24"/>
          <w:lang w:val="mk-MK"/>
        </w:rPr>
        <w:t>;</w:t>
      </w:r>
    </w:p>
    <w:p w:rsidR="00A764FB" w:rsidRDefault="00A764FB" w:rsidP="00382CBB">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 Стручен актив на изведбени активности(ТО,ФЗО,музичко,</w:t>
      </w:r>
      <w:r w:rsidR="00034DC7">
        <w:rPr>
          <w:rFonts w:ascii="Arial" w:hAnsi="Arial" w:cs="Arial"/>
          <w:sz w:val="24"/>
          <w:szCs w:val="24"/>
          <w:lang w:val="mk-MK"/>
        </w:rPr>
        <w:t>ликовно образование);</w:t>
      </w:r>
    </w:p>
    <w:p w:rsidR="007E331B" w:rsidRPr="008E5BFD" w:rsidRDefault="007E331B" w:rsidP="007E331B">
      <w:pPr>
        <w:spacing w:after="0" w:line="360" w:lineRule="auto"/>
        <w:ind w:firstLine="284"/>
        <w:jc w:val="both"/>
        <w:rPr>
          <w:rFonts w:ascii="Arial" w:hAnsi="Arial" w:cs="Arial"/>
          <w:sz w:val="24"/>
          <w:szCs w:val="24"/>
          <w:lang w:val="mk-MK"/>
        </w:rPr>
      </w:pPr>
    </w:p>
    <w:p w:rsidR="00A764FB" w:rsidRPr="008E5BFD" w:rsidRDefault="00A764FB" w:rsidP="008E5BFD">
      <w:pPr>
        <w:spacing w:after="0" w:line="360" w:lineRule="auto"/>
        <w:ind w:firstLine="720"/>
        <w:jc w:val="both"/>
        <w:rPr>
          <w:rFonts w:ascii="Arial" w:hAnsi="Arial" w:cs="Arial"/>
          <w:color w:val="FF0000"/>
          <w:sz w:val="24"/>
          <w:szCs w:val="24"/>
          <w:lang w:val="mk-MK"/>
        </w:rPr>
      </w:pPr>
      <w:r w:rsidRPr="00662269">
        <w:rPr>
          <w:rFonts w:ascii="Arial" w:hAnsi="Arial" w:cs="Arial"/>
          <w:sz w:val="24"/>
          <w:szCs w:val="24"/>
          <w:lang w:val="mk-MK"/>
        </w:rPr>
        <w:t>Тие работеа според однапред изработени Годиш</w:t>
      </w:r>
      <w:r w:rsidR="007F6F7A" w:rsidRPr="00662269">
        <w:rPr>
          <w:rFonts w:ascii="Arial" w:hAnsi="Arial" w:cs="Arial"/>
          <w:sz w:val="24"/>
          <w:szCs w:val="24"/>
          <w:lang w:val="mk-MK"/>
        </w:rPr>
        <w:t>ни програми во кои беа внесени:</w:t>
      </w:r>
      <w:r w:rsidR="003904E0">
        <w:rPr>
          <w:rFonts w:ascii="Arial" w:hAnsi="Arial" w:cs="Arial"/>
          <w:sz w:val="24"/>
          <w:szCs w:val="24"/>
          <w:lang w:val="mk-MK"/>
        </w:rPr>
        <w:t>содржините з</w:t>
      </w:r>
      <w:r w:rsidRPr="00662269">
        <w:rPr>
          <w:rFonts w:ascii="Arial" w:hAnsi="Arial" w:cs="Arial"/>
          <w:sz w:val="24"/>
          <w:szCs w:val="24"/>
          <w:lang w:val="mk-MK"/>
        </w:rPr>
        <w:t>а работа во текот на учебната година, реализаторите на истите, времето на реализација, соработниците и ефектите од работењето. Од увидите во извештаите се констатира дека планирањата се реализирани</w:t>
      </w:r>
      <w:r w:rsidRPr="008E5BFD">
        <w:rPr>
          <w:rFonts w:ascii="Arial" w:hAnsi="Arial" w:cs="Arial"/>
          <w:color w:val="FF0000"/>
          <w:sz w:val="24"/>
          <w:szCs w:val="24"/>
          <w:lang w:val="mk-MK"/>
        </w:rPr>
        <w:t>.</w:t>
      </w:r>
    </w:p>
    <w:p w:rsidR="00B7045E" w:rsidRPr="008E5BFD" w:rsidRDefault="00B7045E" w:rsidP="008E5BFD">
      <w:pPr>
        <w:spacing w:after="0" w:line="360" w:lineRule="auto"/>
        <w:jc w:val="both"/>
        <w:rPr>
          <w:rFonts w:ascii="Arial" w:hAnsi="Arial" w:cs="Arial"/>
          <w:b/>
          <w:color w:val="FF0000"/>
          <w:sz w:val="24"/>
          <w:szCs w:val="24"/>
          <w:lang w:val="mk-MK"/>
        </w:rPr>
      </w:pPr>
    </w:p>
    <w:p w:rsidR="005373D9" w:rsidRPr="00235E11" w:rsidRDefault="00A764FB" w:rsidP="00160AF0">
      <w:pPr>
        <w:pStyle w:val="Heading2"/>
        <w:jc w:val="right"/>
      </w:pPr>
      <w:bookmarkStart w:id="113" w:name="_Toc12533927"/>
      <w:bookmarkStart w:id="114" w:name="_Toc138926231"/>
      <w:r w:rsidRPr="00235E11">
        <w:t>Извештај за работата на директорот на училиштето</w:t>
      </w:r>
      <w:bookmarkEnd w:id="113"/>
      <w:bookmarkEnd w:id="114"/>
    </w:p>
    <w:p w:rsidR="00235E11" w:rsidRPr="00235E11" w:rsidRDefault="00A764FB" w:rsidP="00235E11">
      <w:pPr>
        <w:spacing w:after="0" w:line="360" w:lineRule="auto"/>
        <w:jc w:val="both"/>
        <w:rPr>
          <w:rFonts w:ascii="Arial" w:hAnsi="Arial" w:cs="Arial"/>
          <w:sz w:val="24"/>
          <w:szCs w:val="24"/>
          <w:lang w:val="mk-MK"/>
        </w:rPr>
      </w:pPr>
      <w:r w:rsidRPr="00235E11">
        <w:rPr>
          <w:rFonts w:ascii="Arial" w:hAnsi="Arial" w:cs="Arial"/>
          <w:sz w:val="24"/>
          <w:szCs w:val="24"/>
          <w:lang w:val="mk-MK"/>
        </w:rPr>
        <w:tab/>
      </w:r>
      <w:r w:rsidR="00235E11" w:rsidRPr="00235E11">
        <w:rPr>
          <w:rFonts w:ascii="Arial" w:hAnsi="Arial" w:cs="Arial"/>
          <w:sz w:val="24"/>
          <w:szCs w:val="24"/>
          <w:lang w:val="mk-MK"/>
        </w:rPr>
        <w:t>Во подрачјето Административно-организаторска работа директорот ја организираше и контролираше целокупната работа на училиштето која беше во склад со законските прописи, насоките и одлуките на органите на управување. Успешно ја организираше работата на административно-техничкиот персонал за обезбедувањето на материјално финансиски и хигиенски услови за работа.</w:t>
      </w:r>
    </w:p>
    <w:p w:rsidR="00235E11" w:rsidRPr="00235E11" w:rsidRDefault="00235E11" w:rsidP="00235E11">
      <w:pPr>
        <w:spacing w:after="0" w:line="360" w:lineRule="auto"/>
        <w:ind w:firstLine="720"/>
        <w:jc w:val="both"/>
        <w:rPr>
          <w:rFonts w:ascii="Arial" w:hAnsi="Arial" w:cs="Arial"/>
          <w:sz w:val="24"/>
          <w:szCs w:val="24"/>
          <w:lang w:val="mk-MK"/>
        </w:rPr>
      </w:pPr>
      <w:r w:rsidRPr="00235E11">
        <w:rPr>
          <w:rFonts w:ascii="Arial" w:hAnsi="Arial" w:cs="Arial"/>
          <w:sz w:val="24"/>
          <w:szCs w:val="24"/>
          <w:lang w:val="mk-MK"/>
        </w:rPr>
        <w:t xml:space="preserve">На почетокот на учебната година пристапи кон планирање на бројот на паралелки, бројот на наставници, одделенски раководства, додатната настава, слободните активности. Пристапи кон изготвување на часовното </w:t>
      </w:r>
      <w:r w:rsidRPr="00235E11">
        <w:rPr>
          <w:rFonts w:ascii="Arial" w:hAnsi="Arial" w:cs="Arial"/>
          <w:sz w:val="24"/>
          <w:szCs w:val="24"/>
          <w:lang w:val="mk-MK"/>
        </w:rPr>
        <w:lastRenderedPageBreak/>
        <w:t>оптеретување за наставниците, Годишна програма за работа на училиштето и Сопствена програма за работа како и програми за работа на Советот на родителите на училиштето и Училишниот одбор.</w:t>
      </w:r>
    </w:p>
    <w:p w:rsidR="00235E11" w:rsidRPr="00235E11" w:rsidRDefault="00235E11" w:rsidP="00235E11">
      <w:pPr>
        <w:spacing w:after="0" w:line="360" w:lineRule="auto"/>
        <w:ind w:firstLine="720"/>
        <w:jc w:val="both"/>
        <w:rPr>
          <w:rFonts w:ascii="Arial" w:hAnsi="Arial" w:cs="Arial"/>
          <w:sz w:val="24"/>
          <w:szCs w:val="24"/>
          <w:lang w:val="mk-MK"/>
        </w:rPr>
      </w:pPr>
      <w:r w:rsidRPr="00235E11">
        <w:rPr>
          <w:rFonts w:ascii="Arial" w:hAnsi="Arial" w:cs="Arial"/>
          <w:sz w:val="24"/>
          <w:szCs w:val="24"/>
          <w:lang w:val="mk-MK"/>
        </w:rPr>
        <w:t>Работеше на полето на прифаќање на нови проекти во училиштето и прифатените проекти ги образложуваше на состаноците на стручните тела и органи.</w:t>
      </w:r>
    </w:p>
    <w:p w:rsidR="00235E11" w:rsidRPr="00235E11" w:rsidRDefault="00235E11" w:rsidP="00235E11">
      <w:pPr>
        <w:spacing w:after="0" w:line="360" w:lineRule="auto"/>
        <w:ind w:firstLine="720"/>
        <w:jc w:val="both"/>
        <w:rPr>
          <w:rFonts w:ascii="Arial" w:hAnsi="Arial" w:cs="Arial"/>
          <w:sz w:val="24"/>
          <w:szCs w:val="24"/>
          <w:lang w:val="mk-MK"/>
        </w:rPr>
      </w:pPr>
      <w:r w:rsidRPr="00235E11">
        <w:rPr>
          <w:rFonts w:ascii="Arial" w:hAnsi="Arial" w:cs="Arial"/>
          <w:sz w:val="24"/>
          <w:szCs w:val="24"/>
          <w:lang w:val="mk-MK"/>
        </w:rPr>
        <w:t>Во текот на учебната година врз основа на сопствената Годишна програма за работа, директорот го следеше одвивањето на наставниот процес , слободните ученички активности , додатната и дополнителната настава. Од увидот во работата на воспитно-образовниот кадар , директорот може да констатира дека изведувањето на наставата е на завидно ниво. Исто така преку состаноците на стручните органи и тела ја следеше и унапредуваше работата во училиштето, организираше стручно усовршување на воспитно образовниот кадар преку интерни и екстерни семинари и советувања,соработуваше со локалната средина преку индивидуални и групни средби со Советот на родители, Училишниот одбор и институции кои се поврзани со воспитно - образовниот процес, ЕЛС, советник за образование од ЕЛС,</w:t>
      </w:r>
      <w:r w:rsidR="003904E0">
        <w:rPr>
          <w:rFonts w:ascii="Arial" w:hAnsi="Arial" w:cs="Arial"/>
          <w:sz w:val="24"/>
          <w:szCs w:val="24"/>
          <w:lang w:val="mk-MK"/>
        </w:rPr>
        <w:t xml:space="preserve"> Градоначалник, Претседател на С</w:t>
      </w:r>
      <w:r w:rsidRPr="00235E11">
        <w:rPr>
          <w:rFonts w:ascii="Arial" w:hAnsi="Arial" w:cs="Arial"/>
          <w:sz w:val="24"/>
          <w:szCs w:val="24"/>
          <w:lang w:val="mk-MK"/>
        </w:rPr>
        <w:t xml:space="preserve">овет на општина Кичево,инспектори од ДПИ, советник од БРО. Директорот при реализацијата на програмата успешно соработуваше со   стручните соработници. Директорот на училиштето активно учествуваше и раководеше во изготвувањето на сите видови на планирања за успешно започнување на учебната година. </w:t>
      </w:r>
    </w:p>
    <w:p w:rsidR="00235E11" w:rsidRPr="00235E11" w:rsidRDefault="00235E11" w:rsidP="00235E11">
      <w:pPr>
        <w:spacing w:after="0" w:line="360" w:lineRule="auto"/>
        <w:ind w:firstLine="720"/>
        <w:jc w:val="both"/>
        <w:rPr>
          <w:rFonts w:ascii="Arial" w:hAnsi="Arial" w:cs="Arial"/>
          <w:sz w:val="24"/>
          <w:szCs w:val="24"/>
          <w:lang w:val="mk-MK"/>
        </w:rPr>
      </w:pPr>
      <w:r w:rsidRPr="00235E11">
        <w:rPr>
          <w:rFonts w:ascii="Arial" w:hAnsi="Arial" w:cs="Arial"/>
          <w:sz w:val="24"/>
          <w:szCs w:val="24"/>
          <w:lang w:val="mk-MK"/>
        </w:rPr>
        <w:t xml:space="preserve">Преку посета на наставните часови го следеше одвивањето на наставниот процес и преку консултациите со наставниот кадар даваше насоки за подигање на квалитетот на истиот. Со </w:t>
      </w:r>
      <w:r w:rsidR="003904E0">
        <w:rPr>
          <w:rFonts w:ascii="Arial" w:hAnsi="Arial" w:cs="Arial"/>
          <w:sz w:val="24"/>
          <w:szCs w:val="24"/>
          <w:lang w:val="mk-MK"/>
        </w:rPr>
        <w:t>с</w:t>
      </w:r>
      <w:r w:rsidRPr="00235E11">
        <w:rPr>
          <w:rFonts w:ascii="Arial" w:hAnsi="Arial" w:cs="Arial"/>
          <w:sz w:val="24"/>
          <w:szCs w:val="24"/>
          <w:lang w:val="mk-MK"/>
        </w:rPr>
        <w:t>војата работа директорот се посвети на реализација на проектите. Како резултат на тоа имаме успешно презентирање преку јавните и културните манифестации во училиштето и надвор од него. Добрата работа на полето на додатната настава овозможи освојување на го</w:t>
      </w:r>
      <w:r w:rsidR="003904E0">
        <w:rPr>
          <w:rFonts w:ascii="Arial" w:hAnsi="Arial" w:cs="Arial"/>
          <w:sz w:val="24"/>
          <w:szCs w:val="24"/>
          <w:lang w:val="mk-MK"/>
        </w:rPr>
        <w:t>лем број награди на општинско,</w:t>
      </w:r>
      <w:r w:rsidRPr="00235E11">
        <w:rPr>
          <w:rFonts w:ascii="Arial" w:hAnsi="Arial" w:cs="Arial"/>
          <w:sz w:val="24"/>
          <w:szCs w:val="24"/>
          <w:lang w:val="mk-MK"/>
        </w:rPr>
        <w:t>регионално  и државно ниво.</w:t>
      </w:r>
    </w:p>
    <w:p w:rsidR="00235E11" w:rsidRPr="00235E11" w:rsidRDefault="00235E11" w:rsidP="00235E11">
      <w:pPr>
        <w:spacing w:after="0" w:line="360" w:lineRule="auto"/>
        <w:ind w:firstLine="720"/>
        <w:jc w:val="both"/>
        <w:rPr>
          <w:rFonts w:ascii="Arial" w:hAnsi="Arial" w:cs="Arial"/>
          <w:sz w:val="24"/>
          <w:szCs w:val="24"/>
          <w:lang w:val="mk-MK"/>
        </w:rPr>
      </w:pPr>
      <w:r w:rsidRPr="00235E11">
        <w:rPr>
          <w:rFonts w:ascii="Arial" w:hAnsi="Arial" w:cs="Arial"/>
          <w:sz w:val="24"/>
          <w:szCs w:val="24"/>
          <w:lang w:val="mk-MK"/>
        </w:rPr>
        <w:t>Директорот обезбедуваше и создаваше услови за успешно реализирање на прифатените проекти во училиштето и беше заинтересиран за прифаќање на нови проекти. На полето на стручното усовршување во планирањето, организацијата, следењето, вреднувањето и унапредувањето на наставата ги следеше со успех семинарите наменети за директори.</w:t>
      </w:r>
    </w:p>
    <w:p w:rsidR="00235E11" w:rsidRPr="00235E11" w:rsidRDefault="00235E11" w:rsidP="00235E11">
      <w:pPr>
        <w:spacing w:after="0" w:line="360" w:lineRule="auto"/>
        <w:ind w:firstLine="720"/>
        <w:jc w:val="both"/>
        <w:rPr>
          <w:rFonts w:ascii="Arial" w:hAnsi="Arial" w:cs="Arial"/>
          <w:sz w:val="24"/>
          <w:szCs w:val="24"/>
          <w:lang w:val="mk-MK"/>
        </w:rPr>
      </w:pPr>
      <w:r w:rsidRPr="00235E11">
        <w:rPr>
          <w:rFonts w:ascii="Arial" w:hAnsi="Arial" w:cs="Arial"/>
          <w:sz w:val="24"/>
          <w:szCs w:val="24"/>
          <w:lang w:val="mk-MK"/>
        </w:rPr>
        <w:lastRenderedPageBreak/>
        <w:t>На наставниците почетници им обезбеди менторство од редовите на наставниот кадар во училиштето.</w:t>
      </w:r>
    </w:p>
    <w:p w:rsidR="00235E11" w:rsidRPr="00235E11" w:rsidRDefault="00235E11" w:rsidP="00235E11">
      <w:pPr>
        <w:spacing w:after="0" w:line="360" w:lineRule="auto"/>
        <w:ind w:firstLine="720"/>
        <w:jc w:val="both"/>
        <w:rPr>
          <w:rFonts w:ascii="Arial" w:hAnsi="Arial" w:cs="Arial"/>
          <w:sz w:val="24"/>
          <w:szCs w:val="24"/>
          <w:lang w:val="mk-MK"/>
        </w:rPr>
      </w:pPr>
      <w:r w:rsidRPr="00235E11">
        <w:rPr>
          <w:rFonts w:ascii="Arial" w:hAnsi="Arial" w:cs="Arial"/>
          <w:sz w:val="24"/>
          <w:szCs w:val="24"/>
          <w:lang w:val="mk-MK"/>
        </w:rPr>
        <w:t xml:space="preserve">Во рамките на подрачјето Грижа за здравјето на учениците успешно соработуваше со невладини организации, ЈЗУ „ Здравствен дом“ за реализација на проект и предавања. Се посвети на постигнување соработка и успешно </w:t>
      </w:r>
      <w:r w:rsidR="0062632C">
        <w:rPr>
          <w:rFonts w:ascii="Arial" w:hAnsi="Arial" w:cs="Arial"/>
          <w:sz w:val="24"/>
          <w:szCs w:val="24"/>
          <w:lang w:val="mk-MK"/>
        </w:rPr>
        <w:t>реализирање на проекти со МОН</w:t>
      </w:r>
      <w:r w:rsidRPr="00235E11">
        <w:rPr>
          <w:rFonts w:ascii="Arial" w:hAnsi="Arial" w:cs="Arial"/>
          <w:sz w:val="24"/>
          <w:szCs w:val="24"/>
          <w:lang w:val="mk-MK"/>
        </w:rPr>
        <w:t>,се уредија делови од училишниот двор</w:t>
      </w:r>
      <w:r w:rsidR="0062632C">
        <w:rPr>
          <w:rFonts w:ascii="Arial" w:hAnsi="Arial" w:cs="Arial"/>
          <w:sz w:val="24"/>
          <w:szCs w:val="24"/>
          <w:lang w:val="mk-MK"/>
        </w:rPr>
        <w:t xml:space="preserve"> во соработка со НО ,,Рурална коалиција“</w:t>
      </w:r>
      <w:r w:rsidRPr="00235E11">
        <w:rPr>
          <w:rFonts w:ascii="Arial" w:hAnsi="Arial" w:cs="Arial"/>
          <w:sz w:val="24"/>
          <w:szCs w:val="24"/>
          <w:lang w:val="mk-MK"/>
        </w:rPr>
        <w:t>,а најпотребното за нашето училиште –изградба на спортска сала е сеуште во тек.</w:t>
      </w:r>
    </w:p>
    <w:p w:rsidR="00A764FB" w:rsidRPr="00382CBB" w:rsidRDefault="00A764FB" w:rsidP="00235E11">
      <w:pPr>
        <w:spacing w:after="0" w:line="360" w:lineRule="auto"/>
        <w:jc w:val="both"/>
        <w:rPr>
          <w:rFonts w:ascii="Arial" w:hAnsi="Arial" w:cs="Arial"/>
          <w:color w:val="FF0000"/>
          <w:sz w:val="24"/>
          <w:szCs w:val="24"/>
          <w:lang w:val="mk-MK"/>
        </w:rPr>
      </w:pPr>
    </w:p>
    <w:p w:rsidR="00205E81" w:rsidRDefault="00205E81" w:rsidP="008E5BFD">
      <w:pPr>
        <w:spacing w:after="0" w:line="360" w:lineRule="auto"/>
        <w:jc w:val="both"/>
        <w:rPr>
          <w:rFonts w:ascii="Arial" w:hAnsi="Arial" w:cs="Arial"/>
          <w:sz w:val="24"/>
          <w:szCs w:val="24"/>
          <w:lang w:val="mk-MK"/>
        </w:rPr>
      </w:pPr>
    </w:p>
    <w:p w:rsidR="0061155B" w:rsidRPr="00E06149" w:rsidRDefault="0061155B" w:rsidP="008E5BFD">
      <w:pPr>
        <w:spacing w:after="0" w:line="360" w:lineRule="auto"/>
        <w:jc w:val="both"/>
        <w:rPr>
          <w:rFonts w:ascii="Arial" w:hAnsi="Arial" w:cs="Arial"/>
          <w:sz w:val="24"/>
          <w:szCs w:val="24"/>
          <w:lang w:val="mk-MK"/>
        </w:rPr>
      </w:pPr>
    </w:p>
    <w:p w:rsidR="00A764FB" w:rsidRDefault="00A8437C" w:rsidP="00DD6226">
      <w:pPr>
        <w:pStyle w:val="Heading2"/>
        <w:jc w:val="right"/>
      </w:pPr>
      <w:bookmarkStart w:id="115" w:name="_Toc12533929"/>
      <w:bookmarkStart w:id="116" w:name="_Toc138926232"/>
      <w:r>
        <w:t xml:space="preserve">Извештај за работата </w:t>
      </w:r>
      <w:r w:rsidR="00A764FB" w:rsidRPr="008E5BFD">
        <w:t xml:space="preserve">на </w:t>
      </w:r>
      <w:r>
        <w:t>училишниот педагог</w:t>
      </w:r>
      <w:r w:rsidR="00A764FB" w:rsidRPr="008E5BFD">
        <w:t>:</w:t>
      </w:r>
      <w:bookmarkEnd w:id="115"/>
      <w:bookmarkEnd w:id="116"/>
    </w:p>
    <w:p w:rsidR="00E90FC7" w:rsidRPr="00E90FC7" w:rsidRDefault="00E90FC7" w:rsidP="00E90FC7">
      <w:pPr>
        <w:rPr>
          <w:lang w:val="mk-MK"/>
        </w:rPr>
      </w:pPr>
    </w:p>
    <w:p w:rsidR="0026158C" w:rsidRDefault="00034DC7" w:rsidP="00034DC7">
      <w:pPr>
        <w:pStyle w:val="ListParagraph"/>
        <w:spacing w:after="0" w:line="360" w:lineRule="auto"/>
        <w:ind w:left="644"/>
        <w:jc w:val="both"/>
        <w:rPr>
          <w:rFonts w:ascii="Arial" w:hAnsi="Arial" w:cs="Arial"/>
          <w:sz w:val="24"/>
          <w:szCs w:val="24"/>
          <w:lang w:val="mk-MK"/>
        </w:rPr>
      </w:pPr>
      <w:r>
        <w:rPr>
          <w:rFonts w:ascii="Arial" w:hAnsi="Arial" w:cs="Arial"/>
          <w:sz w:val="24"/>
          <w:szCs w:val="24"/>
          <w:lang w:val="mk-MK"/>
        </w:rPr>
        <w:t>Педагогот на почетокот на учебната го</w:t>
      </w:r>
      <w:r w:rsidR="00A8437C">
        <w:rPr>
          <w:rFonts w:ascii="Arial" w:hAnsi="Arial" w:cs="Arial"/>
          <w:sz w:val="24"/>
          <w:szCs w:val="24"/>
          <w:lang w:val="mk-MK"/>
        </w:rPr>
        <w:t>дина за својата работа изготви П</w:t>
      </w:r>
      <w:r>
        <w:rPr>
          <w:rFonts w:ascii="Arial" w:hAnsi="Arial" w:cs="Arial"/>
          <w:sz w:val="24"/>
          <w:szCs w:val="24"/>
          <w:lang w:val="mk-MK"/>
        </w:rPr>
        <w:t xml:space="preserve">рограма која е составен дел на програмата за работа на училиштето и ги содржи следните подрачја: </w:t>
      </w:r>
    </w:p>
    <w:p w:rsidR="00013C1D" w:rsidRPr="00013C1D" w:rsidRDefault="00013C1D">
      <w:pPr>
        <w:pStyle w:val="ListParagraph"/>
        <w:numPr>
          <w:ilvl w:val="0"/>
          <w:numId w:val="19"/>
        </w:numPr>
        <w:spacing w:after="0" w:line="360" w:lineRule="auto"/>
        <w:jc w:val="both"/>
        <w:rPr>
          <w:rFonts w:ascii="Arial" w:hAnsi="Arial" w:cs="Arial"/>
          <w:b/>
          <w:bCs/>
          <w:sz w:val="24"/>
          <w:szCs w:val="24"/>
          <w:lang w:val="mk-MK"/>
        </w:rPr>
      </w:pPr>
      <w:r w:rsidRPr="00013C1D">
        <w:rPr>
          <w:rFonts w:ascii="Arial" w:hAnsi="Arial" w:cs="Arial"/>
          <w:b/>
          <w:bCs/>
          <w:sz w:val="24"/>
          <w:szCs w:val="24"/>
          <w:lang w:val="mk-MK"/>
        </w:rPr>
        <w:t xml:space="preserve">Работа со ученици </w:t>
      </w:r>
    </w:p>
    <w:p w:rsidR="00013C1D" w:rsidRDefault="00013C1D">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Под</w:t>
      </w:r>
      <w:r w:rsidR="00557E5D">
        <w:rPr>
          <w:rFonts w:ascii="Arial" w:hAnsi="Arial" w:cs="Arial"/>
          <w:sz w:val="24"/>
          <w:szCs w:val="24"/>
          <w:lang w:val="mk-MK"/>
        </w:rPr>
        <w:t>д</w:t>
      </w:r>
      <w:r>
        <w:rPr>
          <w:rFonts w:ascii="Arial" w:hAnsi="Arial" w:cs="Arial"/>
          <w:sz w:val="24"/>
          <w:szCs w:val="24"/>
          <w:lang w:val="mk-MK"/>
        </w:rPr>
        <w:t>ршка на учениците во учењето</w:t>
      </w:r>
      <w:r w:rsidR="007169DE">
        <w:rPr>
          <w:rFonts w:ascii="Arial" w:hAnsi="Arial" w:cs="Arial"/>
          <w:sz w:val="24"/>
          <w:szCs w:val="24"/>
          <w:lang w:val="mk-MK"/>
        </w:rPr>
        <w:t>( поучување на учениците како да учат)</w:t>
      </w:r>
    </w:p>
    <w:p w:rsidR="00013C1D" w:rsidRDefault="00013C1D">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Следење и подршка на развојот на учениците</w:t>
      </w:r>
      <w:r w:rsidR="007169DE">
        <w:rPr>
          <w:rFonts w:ascii="Arial" w:hAnsi="Arial" w:cs="Arial"/>
          <w:sz w:val="24"/>
          <w:szCs w:val="24"/>
          <w:lang w:val="mk-MK"/>
        </w:rPr>
        <w:t xml:space="preserve"> ( Помагање на ученици да се справат со кризни ситуации, следење на наставата, информира</w:t>
      </w:r>
      <w:r w:rsidR="0062632C">
        <w:rPr>
          <w:rFonts w:ascii="Arial" w:hAnsi="Arial" w:cs="Arial"/>
          <w:sz w:val="24"/>
          <w:szCs w:val="24"/>
          <w:lang w:val="mk-MK"/>
        </w:rPr>
        <w:t>ње</w:t>
      </w:r>
      <w:r w:rsidR="007169DE">
        <w:rPr>
          <w:rFonts w:ascii="Arial" w:hAnsi="Arial" w:cs="Arial"/>
          <w:sz w:val="24"/>
          <w:szCs w:val="24"/>
          <w:lang w:val="mk-MK"/>
        </w:rPr>
        <w:t xml:space="preserve"> на учениците за воннаставни активности, интервенција при несоодветно однесување на учениците итн.)</w:t>
      </w:r>
    </w:p>
    <w:p w:rsidR="00013C1D" w:rsidRPr="00013C1D" w:rsidRDefault="00013C1D">
      <w:pPr>
        <w:pStyle w:val="ListParagraph"/>
        <w:numPr>
          <w:ilvl w:val="0"/>
          <w:numId w:val="19"/>
        </w:numPr>
        <w:spacing w:after="0" w:line="360" w:lineRule="auto"/>
        <w:jc w:val="both"/>
        <w:rPr>
          <w:rFonts w:ascii="Arial" w:hAnsi="Arial" w:cs="Arial"/>
          <w:b/>
          <w:bCs/>
          <w:sz w:val="24"/>
          <w:szCs w:val="24"/>
          <w:lang w:val="mk-MK"/>
        </w:rPr>
      </w:pPr>
      <w:r w:rsidRPr="00013C1D">
        <w:rPr>
          <w:rFonts w:ascii="Arial" w:hAnsi="Arial" w:cs="Arial"/>
          <w:b/>
          <w:bCs/>
          <w:sz w:val="24"/>
          <w:szCs w:val="24"/>
          <w:lang w:val="mk-MK"/>
        </w:rPr>
        <w:t>Работа со наставници</w:t>
      </w:r>
    </w:p>
    <w:p w:rsidR="00013C1D" w:rsidRDefault="00013C1D">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По</w:t>
      </w:r>
      <w:r w:rsidR="00557E5D">
        <w:rPr>
          <w:rFonts w:ascii="Arial" w:hAnsi="Arial" w:cs="Arial"/>
          <w:sz w:val="24"/>
          <w:szCs w:val="24"/>
          <w:lang w:val="mk-MK"/>
        </w:rPr>
        <w:t>д</w:t>
      </w:r>
      <w:r>
        <w:rPr>
          <w:rFonts w:ascii="Arial" w:hAnsi="Arial" w:cs="Arial"/>
          <w:sz w:val="24"/>
          <w:szCs w:val="24"/>
          <w:lang w:val="mk-MK"/>
        </w:rPr>
        <w:t>дршка на наставниците за планирање и реализирање на воспитно образовниот процес и самоевалуацијата;</w:t>
      </w:r>
      <w:r w:rsidR="007169DE">
        <w:rPr>
          <w:rFonts w:ascii="Arial" w:hAnsi="Arial" w:cs="Arial"/>
          <w:sz w:val="24"/>
          <w:szCs w:val="24"/>
          <w:lang w:val="mk-MK"/>
        </w:rPr>
        <w:t xml:space="preserve"> ( давање насоки за постигањата на учениците, давање насоки за изработка и користење инструменти за оценување на постигањата на учениците, помош на наставниците за начинот на користење инструменти и процедури за вреднување на учениците итн. )</w:t>
      </w:r>
    </w:p>
    <w:p w:rsidR="00013C1D" w:rsidRDefault="00013C1D">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lastRenderedPageBreak/>
        <w:t>По</w:t>
      </w:r>
      <w:r w:rsidR="00557E5D">
        <w:rPr>
          <w:rFonts w:ascii="Arial" w:hAnsi="Arial" w:cs="Arial"/>
          <w:sz w:val="24"/>
          <w:szCs w:val="24"/>
          <w:lang w:val="mk-MK"/>
        </w:rPr>
        <w:t>д</w:t>
      </w:r>
      <w:r>
        <w:rPr>
          <w:rFonts w:ascii="Arial" w:hAnsi="Arial" w:cs="Arial"/>
          <w:sz w:val="24"/>
          <w:szCs w:val="24"/>
          <w:lang w:val="mk-MK"/>
        </w:rPr>
        <w:t>дршка на наставниците за работа со учениците;</w:t>
      </w:r>
      <w:r w:rsidR="007169DE">
        <w:rPr>
          <w:rFonts w:ascii="Arial" w:hAnsi="Arial" w:cs="Arial"/>
          <w:sz w:val="24"/>
          <w:szCs w:val="24"/>
          <w:lang w:val="mk-MK"/>
        </w:rPr>
        <w:t xml:space="preserve"> ( советување на наставниците како да идентификуваат надарени ученици, заедно со наставниците се осмислуваат начини за поттикнување на посебните способности на надарените ученици.)</w:t>
      </w:r>
    </w:p>
    <w:p w:rsidR="00013C1D" w:rsidRPr="00013C1D" w:rsidRDefault="00013C1D">
      <w:pPr>
        <w:pStyle w:val="ListParagraph"/>
        <w:numPr>
          <w:ilvl w:val="0"/>
          <w:numId w:val="19"/>
        </w:numPr>
        <w:spacing w:after="0" w:line="360" w:lineRule="auto"/>
        <w:jc w:val="both"/>
        <w:rPr>
          <w:rFonts w:ascii="Arial" w:hAnsi="Arial" w:cs="Arial"/>
          <w:b/>
          <w:bCs/>
          <w:sz w:val="24"/>
          <w:szCs w:val="24"/>
          <w:lang w:val="mk-MK"/>
        </w:rPr>
      </w:pPr>
      <w:r w:rsidRPr="00013C1D">
        <w:rPr>
          <w:rFonts w:ascii="Arial" w:hAnsi="Arial" w:cs="Arial"/>
          <w:b/>
          <w:bCs/>
          <w:sz w:val="24"/>
          <w:szCs w:val="24"/>
          <w:lang w:val="mk-MK"/>
        </w:rPr>
        <w:t>Работа со родители</w:t>
      </w:r>
    </w:p>
    <w:p w:rsidR="00CC3B20" w:rsidRPr="0062632C" w:rsidRDefault="00013C1D" w:rsidP="0062632C">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Индивидуални и групни советувања и консултации со родителите;</w:t>
      </w:r>
      <w:r w:rsidR="007169DE">
        <w:rPr>
          <w:rFonts w:ascii="Arial" w:hAnsi="Arial" w:cs="Arial"/>
          <w:sz w:val="24"/>
          <w:szCs w:val="24"/>
          <w:lang w:val="mk-MK"/>
        </w:rPr>
        <w:t xml:space="preserve"> ( индивидуални консултации со родители на </w:t>
      </w:r>
      <w:r w:rsidR="00CC3B20">
        <w:rPr>
          <w:rFonts w:ascii="Arial" w:hAnsi="Arial" w:cs="Arial"/>
          <w:sz w:val="24"/>
          <w:szCs w:val="24"/>
          <w:lang w:val="mk-MK"/>
        </w:rPr>
        <w:t>ученици со ПОП )</w:t>
      </w:r>
    </w:p>
    <w:p w:rsidR="00013C1D" w:rsidRPr="00013C1D" w:rsidRDefault="00013C1D">
      <w:pPr>
        <w:pStyle w:val="ListParagraph"/>
        <w:numPr>
          <w:ilvl w:val="0"/>
          <w:numId w:val="19"/>
        </w:numPr>
        <w:spacing w:after="0" w:line="360" w:lineRule="auto"/>
        <w:jc w:val="both"/>
        <w:rPr>
          <w:rFonts w:ascii="Arial" w:hAnsi="Arial" w:cs="Arial"/>
          <w:b/>
          <w:bCs/>
          <w:sz w:val="24"/>
          <w:szCs w:val="24"/>
          <w:lang w:val="mk-MK"/>
        </w:rPr>
      </w:pPr>
      <w:r w:rsidRPr="00013C1D">
        <w:rPr>
          <w:rFonts w:ascii="Arial" w:hAnsi="Arial" w:cs="Arial"/>
          <w:b/>
          <w:bCs/>
          <w:sz w:val="24"/>
          <w:szCs w:val="24"/>
          <w:lang w:val="mk-MK"/>
        </w:rPr>
        <w:t>Соработка со заедницата</w:t>
      </w:r>
    </w:p>
    <w:p w:rsidR="00013C1D" w:rsidRDefault="00013C1D">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Соработка со локална заедница</w:t>
      </w:r>
      <w:r w:rsidR="00CC3B20">
        <w:rPr>
          <w:rFonts w:ascii="Arial" w:hAnsi="Arial" w:cs="Arial"/>
          <w:sz w:val="24"/>
          <w:szCs w:val="24"/>
          <w:lang w:val="mk-MK"/>
        </w:rPr>
        <w:t xml:space="preserve"> ( соработува</w:t>
      </w:r>
      <w:r w:rsidR="00EC7A63">
        <w:rPr>
          <w:rFonts w:ascii="Arial" w:hAnsi="Arial" w:cs="Arial"/>
          <w:sz w:val="24"/>
          <w:szCs w:val="24"/>
          <w:lang w:val="mk-MK"/>
        </w:rPr>
        <w:t>ше</w:t>
      </w:r>
      <w:r w:rsidR="00CC3B20">
        <w:rPr>
          <w:rFonts w:ascii="Arial" w:hAnsi="Arial" w:cs="Arial"/>
          <w:sz w:val="24"/>
          <w:szCs w:val="24"/>
          <w:lang w:val="mk-MK"/>
        </w:rPr>
        <w:t xml:space="preserve"> со други основни и средни училишта, како и други инстутиции од локалната заедница.)</w:t>
      </w:r>
    </w:p>
    <w:p w:rsidR="00013C1D" w:rsidRPr="00013C1D" w:rsidRDefault="00013C1D">
      <w:pPr>
        <w:pStyle w:val="ListParagraph"/>
        <w:numPr>
          <w:ilvl w:val="0"/>
          <w:numId w:val="19"/>
        </w:numPr>
        <w:spacing w:after="0" w:line="360" w:lineRule="auto"/>
        <w:jc w:val="both"/>
        <w:rPr>
          <w:rFonts w:ascii="Arial" w:hAnsi="Arial" w:cs="Arial"/>
          <w:b/>
          <w:bCs/>
          <w:sz w:val="24"/>
          <w:szCs w:val="24"/>
          <w:lang w:val="mk-MK"/>
        </w:rPr>
      </w:pPr>
      <w:r w:rsidRPr="00013C1D">
        <w:rPr>
          <w:rFonts w:ascii="Arial" w:hAnsi="Arial" w:cs="Arial"/>
          <w:b/>
          <w:bCs/>
          <w:sz w:val="24"/>
          <w:szCs w:val="24"/>
          <w:lang w:val="mk-MK"/>
        </w:rPr>
        <w:t>Професионален развој и професионална соработка</w:t>
      </w:r>
    </w:p>
    <w:p w:rsidR="00013C1D" w:rsidRDefault="00013C1D">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По</w:t>
      </w:r>
      <w:r w:rsidR="00557E5D">
        <w:rPr>
          <w:rFonts w:ascii="Arial" w:hAnsi="Arial" w:cs="Arial"/>
          <w:sz w:val="24"/>
          <w:szCs w:val="24"/>
          <w:lang w:val="mk-MK"/>
        </w:rPr>
        <w:t>д</w:t>
      </w:r>
      <w:r>
        <w:rPr>
          <w:rFonts w:ascii="Arial" w:hAnsi="Arial" w:cs="Arial"/>
          <w:sz w:val="24"/>
          <w:szCs w:val="24"/>
          <w:lang w:val="mk-MK"/>
        </w:rPr>
        <w:t>дршка на професионалниот развој и соработката во училиштето;</w:t>
      </w:r>
      <w:r w:rsidR="00CC3B20">
        <w:rPr>
          <w:rFonts w:ascii="Arial" w:hAnsi="Arial" w:cs="Arial"/>
          <w:sz w:val="24"/>
          <w:szCs w:val="24"/>
          <w:lang w:val="mk-MK"/>
        </w:rPr>
        <w:t xml:space="preserve"> ( води</w:t>
      </w:r>
      <w:r w:rsidR="00EC7A63">
        <w:rPr>
          <w:rFonts w:ascii="Arial" w:hAnsi="Arial" w:cs="Arial"/>
          <w:sz w:val="24"/>
          <w:szCs w:val="24"/>
          <w:lang w:val="mk-MK"/>
        </w:rPr>
        <w:t>ше</w:t>
      </w:r>
      <w:r w:rsidR="00CC3B20">
        <w:rPr>
          <w:rFonts w:ascii="Arial" w:hAnsi="Arial" w:cs="Arial"/>
          <w:sz w:val="24"/>
          <w:szCs w:val="24"/>
          <w:lang w:val="mk-MK"/>
        </w:rPr>
        <w:t xml:space="preserve"> </w:t>
      </w:r>
      <w:r w:rsidR="0062632C">
        <w:rPr>
          <w:rFonts w:ascii="Arial" w:hAnsi="Arial" w:cs="Arial"/>
          <w:sz w:val="24"/>
          <w:szCs w:val="24"/>
          <w:lang w:val="mk-MK"/>
        </w:rPr>
        <w:t xml:space="preserve">евиденција и средуваше </w:t>
      </w:r>
      <w:r w:rsidR="00CC3B20">
        <w:rPr>
          <w:rFonts w:ascii="Arial" w:hAnsi="Arial" w:cs="Arial"/>
          <w:sz w:val="24"/>
          <w:szCs w:val="24"/>
          <w:lang w:val="mk-MK"/>
        </w:rPr>
        <w:t>документација за професионален развој на наставниците)</w:t>
      </w:r>
    </w:p>
    <w:p w:rsidR="00013C1D" w:rsidRPr="00013C1D" w:rsidRDefault="00013C1D">
      <w:pPr>
        <w:pStyle w:val="ListParagraph"/>
        <w:numPr>
          <w:ilvl w:val="0"/>
          <w:numId w:val="19"/>
        </w:numPr>
        <w:spacing w:after="0" w:line="360" w:lineRule="auto"/>
        <w:jc w:val="both"/>
        <w:rPr>
          <w:rFonts w:ascii="Arial" w:hAnsi="Arial" w:cs="Arial"/>
          <w:b/>
          <w:bCs/>
          <w:sz w:val="24"/>
          <w:szCs w:val="24"/>
          <w:lang w:val="mk-MK"/>
        </w:rPr>
      </w:pPr>
      <w:r w:rsidRPr="00013C1D">
        <w:rPr>
          <w:rFonts w:ascii="Arial" w:hAnsi="Arial" w:cs="Arial"/>
          <w:b/>
          <w:bCs/>
          <w:sz w:val="24"/>
          <w:szCs w:val="24"/>
          <w:lang w:val="mk-MK"/>
        </w:rPr>
        <w:t>Аналитичко инстражувачка работа</w:t>
      </w:r>
    </w:p>
    <w:p w:rsidR="00013C1D" w:rsidRDefault="00013C1D">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Истражување на воспитно образовната работа;</w:t>
      </w:r>
      <w:r w:rsidR="00CC3B20">
        <w:rPr>
          <w:rFonts w:ascii="Arial" w:hAnsi="Arial" w:cs="Arial"/>
          <w:sz w:val="24"/>
          <w:szCs w:val="24"/>
          <w:lang w:val="mk-MK"/>
        </w:rPr>
        <w:t xml:space="preserve"> ( учество во акциски истражувања во наставата)</w:t>
      </w:r>
    </w:p>
    <w:p w:rsidR="00013C1D" w:rsidRPr="00013C1D" w:rsidRDefault="00013C1D">
      <w:pPr>
        <w:pStyle w:val="ListParagraph"/>
        <w:numPr>
          <w:ilvl w:val="0"/>
          <w:numId w:val="19"/>
        </w:numPr>
        <w:spacing w:after="0" w:line="360" w:lineRule="auto"/>
        <w:jc w:val="both"/>
        <w:rPr>
          <w:rFonts w:ascii="Arial" w:hAnsi="Arial" w:cs="Arial"/>
          <w:b/>
          <w:bCs/>
          <w:sz w:val="24"/>
          <w:szCs w:val="24"/>
          <w:lang w:val="mk-MK"/>
        </w:rPr>
      </w:pPr>
      <w:r w:rsidRPr="00013C1D">
        <w:rPr>
          <w:rFonts w:ascii="Arial" w:hAnsi="Arial" w:cs="Arial"/>
          <w:b/>
          <w:bCs/>
          <w:sz w:val="24"/>
          <w:szCs w:val="24"/>
          <w:lang w:val="mk-MK"/>
        </w:rPr>
        <w:t>Училишна структура, организација и клима</w:t>
      </w:r>
    </w:p>
    <w:p w:rsidR="00013C1D" w:rsidRPr="00013C1D" w:rsidRDefault="00013C1D">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 xml:space="preserve">Училишната структура, организација </w:t>
      </w:r>
      <w:r w:rsidR="00CC3B20">
        <w:rPr>
          <w:rFonts w:ascii="Arial" w:hAnsi="Arial" w:cs="Arial"/>
          <w:sz w:val="24"/>
          <w:szCs w:val="24"/>
          <w:lang w:val="mk-MK"/>
        </w:rPr>
        <w:t>-</w:t>
      </w:r>
      <w:r>
        <w:rPr>
          <w:rFonts w:ascii="Arial" w:hAnsi="Arial" w:cs="Arial"/>
          <w:sz w:val="24"/>
          <w:szCs w:val="24"/>
          <w:lang w:val="mk-MK"/>
        </w:rPr>
        <w:t xml:space="preserve"> планирање, следење на воспитно образовната работа, педагошка евиденција и документација, евалуација </w:t>
      </w:r>
      <w:r w:rsidR="0062632C">
        <w:rPr>
          <w:rFonts w:ascii="Arial" w:hAnsi="Arial" w:cs="Arial"/>
          <w:sz w:val="24"/>
          <w:szCs w:val="24"/>
          <w:lang w:val="mk-MK"/>
        </w:rPr>
        <w:t>(следе</w:t>
      </w:r>
      <w:r w:rsidR="00EC7A63">
        <w:rPr>
          <w:rFonts w:ascii="Arial" w:hAnsi="Arial" w:cs="Arial"/>
          <w:sz w:val="24"/>
          <w:szCs w:val="24"/>
          <w:lang w:val="mk-MK"/>
        </w:rPr>
        <w:t>ње</w:t>
      </w:r>
      <w:r w:rsidR="0062632C">
        <w:rPr>
          <w:rFonts w:ascii="Arial" w:hAnsi="Arial" w:cs="Arial"/>
          <w:sz w:val="24"/>
          <w:szCs w:val="24"/>
          <w:lang w:val="mk-MK"/>
        </w:rPr>
        <w:t xml:space="preserve"> наставни часови, го</w:t>
      </w:r>
      <w:r w:rsidR="00CC3B20">
        <w:rPr>
          <w:rFonts w:ascii="Arial" w:hAnsi="Arial" w:cs="Arial"/>
          <w:sz w:val="24"/>
          <w:szCs w:val="24"/>
          <w:lang w:val="mk-MK"/>
        </w:rPr>
        <w:t xml:space="preserve"> след</w:t>
      </w:r>
      <w:r w:rsidR="00EC7A63">
        <w:rPr>
          <w:rFonts w:ascii="Arial" w:hAnsi="Arial" w:cs="Arial"/>
          <w:sz w:val="24"/>
          <w:szCs w:val="24"/>
          <w:lang w:val="mk-MK"/>
        </w:rPr>
        <w:t>еше</w:t>
      </w:r>
      <w:r w:rsidR="0062632C">
        <w:rPr>
          <w:rFonts w:ascii="Arial" w:hAnsi="Arial" w:cs="Arial"/>
          <w:sz w:val="24"/>
          <w:szCs w:val="24"/>
          <w:lang w:val="mk-MK"/>
        </w:rPr>
        <w:t xml:space="preserve"> редовното водење на </w:t>
      </w:r>
      <w:r w:rsidR="00CC3B20">
        <w:rPr>
          <w:rFonts w:ascii="Arial" w:hAnsi="Arial" w:cs="Arial"/>
          <w:sz w:val="24"/>
          <w:szCs w:val="24"/>
          <w:lang w:val="mk-MK"/>
        </w:rPr>
        <w:t>педагошката евиденција и документација)</w:t>
      </w:r>
    </w:p>
    <w:p w:rsidR="00252ACA" w:rsidRPr="008E5BFD" w:rsidRDefault="00252ACA" w:rsidP="008E5BFD">
      <w:pPr>
        <w:spacing w:after="0" w:line="360" w:lineRule="auto"/>
        <w:jc w:val="both"/>
        <w:rPr>
          <w:rFonts w:ascii="Arial" w:hAnsi="Arial" w:cs="Arial"/>
          <w:sz w:val="24"/>
          <w:szCs w:val="24"/>
          <w:lang w:val="mk-MK"/>
        </w:rPr>
      </w:pPr>
    </w:p>
    <w:p w:rsidR="005373D9" w:rsidRDefault="00A764FB" w:rsidP="00C64061">
      <w:pPr>
        <w:pStyle w:val="Heading2"/>
        <w:jc w:val="right"/>
      </w:pPr>
      <w:bookmarkStart w:id="117" w:name="_Toc12533930"/>
      <w:bookmarkStart w:id="118" w:name="_Toc138926233"/>
      <w:r w:rsidRPr="008E5BFD">
        <w:t>Извештај за работата на училишниот психолог</w:t>
      </w:r>
      <w:bookmarkEnd w:id="117"/>
      <w:bookmarkEnd w:id="118"/>
    </w:p>
    <w:p w:rsidR="00E90FC7" w:rsidRPr="00E90FC7" w:rsidRDefault="00E90FC7" w:rsidP="00E90FC7">
      <w:pPr>
        <w:rPr>
          <w:lang w:val="mk-MK"/>
        </w:rPr>
      </w:pPr>
    </w:p>
    <w:p w:rsidR="00B7045E" w:rsidRPr="008E5BFD" w:rsidRDefault="00A764FB" w:rsidP="00DD6226">
      <w:pPr>
        <w:spacing w:after="0" w:line="360" w:lineRule="auto"/>
        <w:ind w:firstLine="644"/>
        <w:jc w:val="both"/>
        <w:rPr>
          <w:rFonts w:ascii="Arial" w:hAnsi="Arial" w:cs="Arial"/>
          <w:sz w:val="24"/>
          <w:szCs w:val="24"/>
          <w:lang w:val="mk-MK"/>
        </w:rPr>
      </w:pPr>
      <w:r w:rsidRPr="008E5BFD">
        <w:rPr>
          <w:rFonts w:ascii="Arial" w:hAnsi="Arial" w:cs="Arial"/>
          <w:sz w:val="24"/>
          <w:szCs w:val="24"/>
          <w:lang w:val="mk-MK"/>
        </w:rPr>
        <w:t>Психологот на почетокот на учебната година за својата работа изготви програма која е составен дел на програмата за работа на училиштето.</w:t>
      </w:r>
    </w:p>
    <w:p w:rsidR="00A764FB" w:rsidRDefault="00A764FB" w:rsidP="00DD6226">
      <w:pPr>
        <w:spacing w:after="0" w:line="360" w:lineRule="auto"/>
        <w:ind w:firstLine="644"/>
        <w:jc w:val="both"/>
        <w:rPr>
          <w:rFonts w:ascii="Arial" w:hAnsi="Arial" w:cs="Arial"/>
          <w:sz w:val="24"/>
          <w:szCs w:val="24"/>
          <w:lang w:val="mk-MK"/>
        </w:rPr>
      </w:pPr>
      <w:r w:rsidRPr="008E5BFD">
        <w:rPr>
          <w:rFonts w:ascii="Arial" w:hAnsi="Arial" w:cs="Arial"/>
          <w:sz w:val="24"/>
          <w:szCs w:val="24"/>
          <w:lang w:val="mk-MK"/>
        </w:rPr>
        <w:lastRenderedPageBreak/>
        <w:t>Активностите кои ги реализира училишниот психолог во текот на учебната година, а кои се зацртани во неговата програма се групирани во следниве подрачја:</w:t>
      </w:r>
    </w:p>
    <w:p w:rsidR="00FF478E" w:rsidRPr="00FF478E" w:rsidRDefault="00FF478E">
      <w:pPr>
        <w:pStyle w:val="ListParagraph"/>
        <w:numPr>
          <w:ilvl w:val="0"/>
          <w:numId w:val="20"/>
        </w:numPr>
        <w:spacing w:after="0" w:line="360" w:lineRule="auto"/>
        <w:jc w:val="both"/>
        <w:rPr>
          <w:rFonts w:ascii="Arial" w:hAnsi="Arial" w:cs="Arial"/>
          <w:b/>
          <w:bCs/>
          <w:sz w:val="24"/>
          <w:szCs w:val="24"/>
          <w:lang w:val="mk-MK"/>
        </w:rPr>
      </w:pPr>
      <w:r w:rsidRPr="00FF478E">
        <w:rPr>
          <w:rFonts w:ascii="Arial" w:hAnsi="Arial" w:cs="Arial"/>
          <w:b/>
          <w:bCs/>
          <w:sz w:val="24"/>
          <w:szCs w:val="24"/>
          <w:lang w:val="mk-MK"/>
        </w:rPr>
        <w:t>Работа со ученици</w:t>
      </w:r>
    </w:p>
    <w:p w:rsidR="00FF478E" w:rsidRDefault="00FF478E">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Поддршка на учениците во учењето;</w:t>
      </w:r>
      <w:r w:rsidR="00EC7A63">
        <w:rPr>
          <w:rFonts w:ascii="Arial" w:hAnsi="Arial" w:cs="Arial"/>
          <w:sz w:val="24"/>
          <w:szCs w:val="24"/>
          <w:lang w:val="mk-MK"/>
        </w:rPr>
        <w:t xml:space="preserve"> ( ги следеше психосоцијалните причини за неуспех во учењето, реализираше советодавни средби со ученици кои се соочува со неуспех со учењето.)</w:t>
      </w:r>
    </w:p>
    <w:p w:rsidR="00FF478E" w:rsidRDefault="00FF478E">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Следење и подршка на развојот на учениците;</w:t>
      </w:r>
      <w:r w:rsidR="00EC7A63">
        <w:rPr>
          <w:rFonts w:ascii="Arial" w:hAnsi="Arial" w:cs="Arial"/>
          <w:sz w:val="24"/>
          <w:szCs w:val="24"/>
          <w:lang w:val="mk-MK"/>
        </w:rPr>
        <w:t xml:space="preserve"> ( им помагаше на учениците да се справат со кризни ситуации, прибираше податоци за личниот и социјалниот развој на учениците, интервенираше при несоодветно однесување на ученици)</w:t>
      </w:r>
    </w:p>
    <w:p w:rsidR="00FF478E" w:rsidRDefault="00FF478E">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Професионална и кариерна ориентација на учениците;</w:t>
      </w:r>
      <w:r w:rsidR="00EC7A63">
        <w:rPr>
          <w:rFonts w:ascii="Arial" w:hAnsi="Arial" w:cs="Arial"/>
          <w:sz w:val="24"/>
          <w:szCs w:val="24"/>
          <w:lang w:val="mk-MK"/>
        </w:rPr>
        <w:t xml:space="preserve"> ( работеше на планот на развој на професионални интереси на учениците, користеше тестови на способности )</w:t>
      </w:r>
    </w:p>
    <w:p w:rsidR="00E90FC7" w:rsidRDefault="00E90FC7" w:rsidP="00E90FC7">
      <w:pPr>
        <w:pStyle w:val="ListParagraph"/>
        <w:spacing w:after="0" w:line="360" w:lineRule="auto"/>
        <w:ind w:left="1140"/>
        <w:jc w:val="both"/>
        <w:rPr>
          <w:rFonts w:ascii="Arial" w:hAnsi="Arial" w:cs="Arial"/>
          <w:sz w:val="24"/>
          <w:szCs w:val="24"/>
          <w:lang w:val="mk-MK"/>
        </w:rPr>
      </w:pPr>
    </w:p>
    <w:p w:rsidR="00E90FC7" w:rsidRPr="00E90FC7" w:rsidRDefault="00FF478E">
      <w:pPr>
        <w:pStyle w:val="ListParagraph"/>
        <w:numPr>
          <w:ilvl w:val="0"/>
          <w:numId w:val="20"/>
        </w:numPr>
        <w:spacing w:after="0" w:line="360" w:lineRule="auto"/>
        <w:jc w:val="both"/>
        <w:rPr>
          <w:rFonts w:ascii="Arial" w:hAnsi="Arial" w:cs="Arial"/>
          <w:b/>
          <w:bCs/>
          <w:sz w:val="24"/>
          <w:szCs w:val="24"/>
          <w:lang w:val="mk-MK"/>
        </w:rPr>
      </w:pPr>
      <w:r w:rsidRPr="00FF478E">
        <w:rPr>
          <w:rFonts w:ascii="Arial" w:hAnsi="Arial" w:cs="Arial"/>
          <w:b/>
          <w:bCs/>
          <w:sz w:val="24"/>
          <w:szCs w:val="24"/>
          <w:lang w:val="mk-MK"/>
        </w:rPr>
        <w:t>Работа со наставници</w:t>
      </w:r>
    </w:p>
    <w:p w:rsidR="00FF478E" w:rsidRDefault="00FF478E">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Поддршка на наставниците за планирање и реализирање на воспитно образовниот процес и самоевалуацијата;</w:t>
      </w:r>
      <w:r w:rsidR="00EC7A63">
        <w:rPr>
          <w:rFonts w:ascii="Arial" w:hAnsi="Arial" w:cs="Arial"/>
          <w:sz w:val="24"/>
          <w:szCs w:val="24"/>
          <w:lang w:val="mk-MK"/>
        </w:rPr>
        <w:t xml:space="preserve"> ( им помагаше на наставниците во делот на квалитетно оценување, даваше насоки за изработување и користење инструменти за оценување на постигањата на учениците)</w:t>
      </w:r>
    </w:p>
    <w:p w:rsidR="00FF478E" w:rsidRDefault="00FF478E">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Поддршка на наставниците за работа со учениците;</w:t>
      </w:r>
      <w:r w:rsidR="00EC7A63">
        <w:rPr>
          <w:rFonts w:ascii="Arial" w:hAnsi="Arial" w:cs="Arial"/>
          <w:sz w:val="24"/>
          <w:szCs w:val="24"/>
          <w:lang w:val="mk-MK"/>
        </w:rPr>
        <w:t xml:space="preserve"> ( ги советуваше наставниците како да ги идентификуваат надарените ученици, со наставниците осмислуваше начини за поттикнување на способностите на надарените ученици.)</w:t>
      </w:r>
    </w:p>
    <w:p w:rsidR="00FF478E" w:rsidRPr="00FF478E" w:rsidRDefault="00FF478E">
      <w:pPr>
        <w:pStyle w:val="ListParagraph"/>
        <w:numPr>
          <w:ilvl w:val="0"/>
          <w:numId w:val="20"/>
        </w:numPr>
        <w:spacing w:after="0" w:line="360" w:lineRule="auto"/>
        <w:jc w:val="both"/>
        <w:rPr>
          <w:rFonts w:ascii="Arial" w:hAnsi="Arial" w:cs="Arial"/>
          <w:b/>
          <w:bCs/>
          <w:sz w:val="24"/>
          <w:szCs w:val="24"/>
          <w:lang w:val="mk-MK"/>
        </w:rPr>
      </w:pPr>
      <w:r w:rsidRPr="00FF478E">
        <w:rPr>
          <w:rFonts w:ascii="Arial" w:hAnsi="Arial" w:cs="Arial"/>
          <w:b/>
          <w:bCs/>
          <w:sz w:val="24"/>
          <w:szCs w:val="24"/>
          <w:lang w:val="mk-MK"/>
        </w:rPr>
        <w:t>Работа со родители</w:t>
      </w:r>
    </w:p>
    <w:p w:rsidR="00FF478E" w:rsidRDefault="00FF478E">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Индивидуални и групни советувања и консултации со родителите</w:t>
      </w:r>
      <w:r w:rsidR="00EC7A63">
        <w:rPr>
          <w:rFonts w:ascii="Arial" w:hAnsi="Arial" w:cs="Arial"/>
          <w:sz w:val="24"/>
          <w:szCs w:val="24"/>
          <w:lang w:val="mk-MK"/>
        </w:rPr>
        <w:t xml:space="preserve"> ( консултации со родителите на деца со ПОП, советодавна работа со родители чии деца се соочуваат со неуспех со учењето, нередовно посетување на настава и несоодветно однесување.)</w:t>
      </w:r>
    </w:p>
    <w:p w:rsidR="00FF478E" w:rsidRDefault="00FF478E">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Вклучување на родителите во животот и работата на училиштето;</w:t>
      </w:r>
      <w:r w:rsidR="00EC7A63">
        <w:rPr>
          <w:rFonts w:ascii="Arial" w:hAnsi="Arial" w:cs="Arial"/>
          <w:sz w:val="24"/>
          <w:szCs w:val="24"/>
          <w:lang w:val="mk-MK"/>
        </w:rPr>
        <w:t xml:space="preserve"> ( заедно со родителите работеше на </w:t>
      </w:r>
      <w:r w:rsidR="00FA19BC">
        <w:rPr>
          <w:rFonts w:ascii="Arial" w:hAnsi="Arial" w:cs="Arial"/>
          <w:sz w:val="24"/>
          <w:szCs w:val="24"/>
          <w:lang w:val="mk-MK"/>
        </w:rPr>
        <w:t>превентивни мерки за спречување на негативното влијание на средината врз младите.)</w:t>
      </w:r>
    </w:p>
    <w:p w:rsidR="00FF478E" w:rsidRPr="00FF478E" w:rsidRDefault="00FF478E">
      <w:pPr>
        <w:pStyle w:val="ListParagraph"/>
        <w:numPr>
          <w:ilvl w:val="0"/>
          <w:numId w:val="20"/>
        </w:numPr>
        <w:spacing w:after="0" w:line="360" w:lineRule="auto"/>
        <w:jc w:val="both"/>
        <w:rPr>
          <w:rFonts w:ascii="Arial" w:hAnsi="Arial" w:cs="Arial"/>
          <w:b/>
          <w:bCs/>
          <w:sz w:val="24"/>
          <w:szCs w:val="24"/>
          <w:lang w:val="mk-MK"/>
        </w:rPr>
      </w:pPr>
      <w:bookmarkStart w:id="119" w:name="_Hlk138758738"/>
      <w:r w:rsidRPr="00FF478E">
        <w:rPr>
          <w:rFonts w:ascii="Arial" w:hAnsi="Arial" w:cs="Arial"/>
          <w:b/>
          <w:bCs/>
          <w:sz w:val="24"/>
          <w:szCs w:val="24"/>
          <w:lang w:val="mk-MK"/>
        </w:rPr>
        <w:lastRenderedPageBreak/>
        <w:t>Соработка со заедницата</w:t>
      </w:r>
    </w:p>
    <w:p w:rsidR="00FF478E" w:rsidRPr="00FA19BC" w:rsidRDefault="00FF478E">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Соработка со локалната заедница</w:t>
      </w:r>
      <w:r w:rsidR="00FA19BC">
        <w:rPr>
          <w:rFonts w:ascii="Arial" w:hAnsi="Arial" w:cs="Arial"/>
          <w:sz w:val="24"/>
          <w:szCs w:val="24"/>
          <w:lang w:val="mk-MK"/>
        </w:rPr>
        <w:t xml:space="preserve"> ( соработуваше со други основни и средни училишта, како и други инстутиции од локалната заедница.)</w:t>
      </w:r>
    </w:p>
    <w:p w:rsidR="00FF478E" w:rsidRPr="00FF478E" w:rsidRDefault="00FF478E">
      <w:pPr>
        <w:pStyle w:val="ListParagraph"/>
        <w:numPr>
          <w:ilvl w:val="0"/>
          <w:numId w:val="20"/>
        </w:numPr>
        <w:spacing w:after="0" w:line="360" w:lineRule="auto"/>
        <w:jc w:val="both"/>
        <w:rPr>
          <w:rFonts w:ascii="Arial" w:hAnsi="Arial" w:cs="Arial"/>
          <w:b/>
          <w:bCs/>
          <w:sz w:val="24"/>
          <w:szCs w:val="24"/>
          <w:lang w:val="mk-MK"/>
        </w:rPr>
      </w:pPr>
      <w:bookmarkStart w:id="120" w:name="_Hlk138758927"/>
      <w:bookmarkEnd w:id="119"/>
      <w:r w:rsidRPr="00FF478E">
        <w:rPr>
          <w:rFonts w:ascii="Arial" w:hAnsi="Arial" w:cs="Arial"/>
          <w:b/>
          <w:bCs/>
          <w:sz w:val="24"/>
          <w:szCs w:val="24"/>
          <w:lang w:val="mk-MK"/>
        </w:rPr>
        <w:t>Професионален развој и професионална соработка;</w:t>
      </w:r>
    </w:p>
    <w:p w:rsidR="00FF478E" w:rsidRDefault="00FF478E">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Поддршка на професионалниот развој и соработка во училиштето;</w:t>
      </w:r>
      <w:r w:rsidR="00FA19BC">
        <w:rPr>
          <w:rFonts w:ascii="Arial" w:hAnsi="Arial" w:cs="Arial"/>
          <w:sz w:val="24"/>
          <w:szCs w:val="24"/>
          <w:lang w:val="mk-MK"/>
        </w:rPr>
        <w:t xml:space="preserve"> ( водеше </w:t>
      </w:r>
      <w:r w:rsidR="0062632C">
        <w:rPr>
          <w:rFonts w:ascii="Arial" w:hAnsi="Arial" w:cs="Arial"/>
          <w:sz w:val="24"/>
          <w:szCs w:val="24"/>
          <w:lang w:val="mk-MK"/>
        </w:rPr>
        <w:t xml:space="preserve">евиденција и средуваше </w:t>
      </w:r>
      <w:r w:rsidR="00FA19BC">
        <w:rPr>
          <w:rFonts w:ascii="Arial" w:hAnsi="Arial" w:cs="Arial"/>
          <w:sz w:val="24"/>
          <w:szCs w:val="24"/>
          <w:lang w:val="mk-MK"/>
        </w:rPr>
        <w:t>документација за професионален развој на наставниците)</w:t>
      </w:r>
    </w:p>
    <w:p w:rsidR="00FF478E" w:rsidRPr="00FF478E" w:rsidRDefault="00FF478E">
      <w:pPr>
        <w:pStyle w:val="ListParagraph"/>
        <w:numPr>
          <w:ilvl w:val="0"/>
          <w:numId w:val="20"/>
        </w:numPr>
        <w:spacing w:after="0" w:line="360" w:lineRule="auto"/>
        <w:jc w:val="both"/>
        <w:rPr>
          <w:rFonts w:ascii="Arial" w:hAnsi="Arial" w:cs="Arial"/>
          <w:b/>
          <w:bCs/>
          <w:sz w:val="24"/>
          <w:szCs w:val="24"/>
          <w:lang w:val="mk-MK"/>
        </w:rPr>
      </w:pPr>
      <w:r w:rsidRPr="00FF478E">
        <w:rPr>
          <w:rFonts w:ascii="Arial" w:hAnsi="Arial" w:cs="Arial"/>
          <w:b/>
          <w:bCs/>
          <w:sz w:val="24"/>
          <w:szCs w:val="24"/>
          <w:lang w:val="mk-MK"/>
        </w:rPr>
        <w:t>Аналитичко истражувачка работа</w:t>
      </w:r>
    </w:p>
    <w:p w:rsidR="00FF478E" w:rsidRDefault="00FF478E">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Истражување на воспитно образовната работа;</w:t>
      </w:r>
      <w:r w:rsidR="00FA19BC">
        <w:rPr>
          <w:rFonts w:ascii="Arial" w:hAnsi="Arial" w:cs="Arial"/>
          <w:sz w:val="24"/>
          <w:szCs w:val="24"/>
          <w:lang w:val="mk-MK"/>
        </w:rPr>
        <w:t xml:space="preserve"> ( индетификуваше и предлагаше акциски истражувања за подобрување на учењето и ментално</w:t>
      </w:r>
      <w:r w:rsidR="0062632C">
        <w:rPr>
          <w:rFonts w:ascii="Arial" w:hAnsi="Arial" w:cs="Arial"/>
          <w:sz w:val="24"/>
          <w:szCs w:val="24"/>
          <w:lang w:val="mk-MK"/>
        </w:rPr>
        <w:t>то</w:t>
      </w:r>
      <w:r w:rsidR="00FA19BC">
        <w:rPr>
          <w:rFonts w:ascii="Arial" w:hAnsi="Arial" w:cs="Arial"/>
          <w:sz w:val="24"/>
          <w:szCs w:val="24"/>
          <w:lang w:val="mk-MK"/>
        </w:rPr>
        <w:t xml:space="preserve"> здравје на учениците)</w:t>
      </w:r>
    </w:p>
    <w:p w:rsidR="00FF478E" w:rsidRPr="00FF478E" w:rsidRDefault="00FF478E">
      <w:pPr>
        <w:pStyle w:val="ListParagraph"/>
        <w:numPr>
          <w:ilvl w:val="0"/>
          <w:numId w:val="20"/>
        </w:numPr>
        <w:spacing w:after="0" w:line="360" w:lineRule="auto"/>
        <w:jc w:val="both"/>
        <w:rPr>
          <w:rFonts w:ascii="Arial" w:hAnsi="Arial" w:cs="Arial"/>
          <w:b/>
          <w:bCs/>
          <w:sz w:val="24"/>
          <w:szCs w:val="24"/>
          <w:lang w:val="mk-MK"/>
        </w:rPr>
      </w:pPr>
      <w:r w:rsidRPr="00FF478E">
        <w:rPr>
          <w:rFonts w:ascii="Arial" w:hAnsi="Arial" w:cs="Arial"/>
          <w:b/>
          <w:bCs/>
          <w:sz w:val="24"/>
          <w:szCs w:val="24"/>
          <w:lang w:val="mk-MK"/>
        </w:rPr>
        <w:t>Училишна структура, организација и клима</w:t>
      </w:r>
    </w:p>
    <w:p w:rsidR="00FF478E" w:rsidRDefault="00FF478E">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 xml:space="preserve">Училишна структура и организација </w:t>
      </w:r>
      <w:r w:rsidR="00FA19BC">
        <w:rPr>
          <w:rFonts w:ascii="Arial" w:hAnsi="Arial" w:cs="Arial"/>
          <w:sz w:val="24"/>
          <w:szCs w:val="24"/>
          <w:lang w:val="mk-MK"/>
        </w:rPr>
        <w:t>-</w:t>
      </w:r>
      <w:r>
        <w:rPr>
          <w:rFonts w:ascii="Arial" w:hAnsi="Arial" w:cs="Arial"/>
          <w:sz w:val="24"/>
          <w:szCs w:val="24"/>
          <w:lang w:val="mk-MK"/>
        </w:rPr>
        <w:t xml:space="preserve"> планирање, следење на воспитно образовната работа, педагошка евиденција и документација, евалуација;</w:t>
      </w:r>
      <w:r w:rsidR="00FA19BC">
        <w:rPr>
          <w:rFonts w:ascii="Arial" w:hAnsi="Arial" w:cs="Arial"/>
          <w:sz w:val="24"/>
          <w:szCs w:val="24"/>
          <w:lang w:val="mk-MK"/>
        </w:rPr>
        <w:t xml:space="preserve"> ( следеше наставни часови на кои ја следеше пред се активноста на учениците)</w:t>
      </w:r>
    </w:p>
    <w:p w:rsidR="00A764FB" w:rsidRPr="00FF478E" w:rsidRDefault="00FF478E">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Училишна клима, безбедна средина и демократско учество</w:t>
      </w:r>
      <w:bookmarkEnd w:id="120"/>
      <w:r w:rsidR="00FA19BC">
        <w:rPr>
          <w:rFonts w:ascii="Arial" w:hAnsi="Arial" w:cs="Arial"/>
          <w:sz w:val="24"/>
          <w:szCs w:val="24"/>
          <w:lang w:val="mk-MK"/>
        </w:rPr>
        <w:t xml:space="preserve"> ( учествуваше во јакнење на програми за самодоверба и самопочитување, превенција на непожелни видови однесување, мотивација за учење и сл.</w:t>
      </w:r>
      <w:r w:rsidR="00947CFE">
        <w:rPr>
          <w:rFonts w:ascii="Arial" w:hAnsi="Arial" w:cs="Arial"/>
          <w:sz w:val="24"/>
          <w:szCs w:val="24"/>
          <w:lang w:val="mk-MK"/>
        </w:rPr>
        <w:t>, а исто така работеше и на разрешување на конфликтни ситуации.)</w:t>
      </w:r>
    </w:p>
    <w:p w:rsidR="005F078F" w:rsidRPr="008E5BFD" w:rsidRDefault="00A8437C" w:rsidP="00DD6226">
      <w:pPr>
        <w:pStyle w:val="ListParagraph"/>
        <w:spacing w:after="0" w:line="360" w:lineRule="auto"/>
        <w:ind w:left="0" w:firstLine="720"/>
        <w:jc w:val="both"/>
        <w:rPr>
          <w:rFonts w:ascii="Arial" w:hAnsi="Arial" w:cs="Arial"/>
          <w:sz w:val="24"/>
          <w:szCs w:val="24"/>
          <w:lang w:val="mk-MK"/>
        </w:rPr>
      </w:pPr>
      <w:r>
        <w:rPr>
          <w:rFonts w:ascii="Arial" w:hAnsi="Arial" w:cs="Arial"/>
          <w:sz w:val="24"/>
          <w:szCs w:val="24"/>
          <w:lang w:val="mk-MK"/>
        </w:rPr>
        <w:t>И оваа учебна година</w:t>
      </w:r>
      <w:r w:rsidR="005F078F" w:rsidRPr="008E5BFD">
        <w:rPr>
          <w:rFonts w:ascii="Arial" w:hAnsi="Arial" w:cs="Arial"/>
          <w:sz w:val="24"/>
          <w:szCs w:val="24"/>
          <w:lang w:val="mk-MK"/>
        </w:rPr>
        <w:t xml:space="preserve">, психологот организираше советување на родители на ученици со несоодветно однесување, слаб успех( 3 и повеќе слаби) и ученици </w:t>
      </w:r>
      <w:r w:rsidR="004215FF">
        <w:rPr>
          <w:rFonts w:ascii="Arial" w:hAnsi="Arial" w:cs="Arial"/>
          <w:sz w:val="24"/>
          <w:szCs w:val="24"/>
          <w:lang w:val="mk-MK"/>
        </w:rPr>
        <w:t xml:space="preserve">со 10 </w:t>
      </w:r>
      <w:r w:rsidR="005F078F" w:rsidRPr="008E5BFD">
        <w:rPr>
          <w:rFonts w:ascii="Arial" w:hAnsi="Arial" w:cs="Arial"/>
          <w:sz w:val="24"/>
          <w:szCs w:val="24"/>
          <w:lang w:val="mk-MK"/>
        </w:rPr>
        <w:t xml:space="preserve"> и повеќе </w:t>
      </w:r>
      <w:r w:rsidR="004215FF">
        <w:rPr>
          <w:rFonts w:ascii="Arial" w:hAnsi="Arial" w:cs="Arial"/>
          <w:sz w:val="24"/>
          <w:szCs w:val="24"/>
          <w:lang w:val="mk-MK"/>
        </w:rPr>
        <w:t xml:space="preserve"> не</w:t>
      </w:r>
      <w:r w:rsidR="005F078F" w:rsidRPr="008E5BFD">
        <w:rPr>
          <w:rFonts w:ascii="Arial" w:hAnsi="Arial" w:cs="Arial"/>
          <w:sz w:val="24"/>
          <w:szCs w:val="24"/>
          <w:lang w:val="mk-MK"/>
        </w:rPr>
        <w:t>оправдани.</w:t>
      </w:r>
    </w:p>
    <w:p w:rsidR="005F078F" w:rsidRDefault="005F078F" w:rsidP="00C64061">
      <w:pPr>
        <w:pStyle w:val="ListParagraph"/>
        <w:tabs>
          <w:tab w:val="left" w:pos="90"/>
        </w:tabs>
        <w:spacing w:after="0" w:line="360" w:lineRule="auto"/>
        <w:ind w:left="0" w:firstLine="720"/>
        <w:jc w:val="both"/>
        <w:rPr>
          <w:rFonts w:ascii="Arial" w:hAnsi="Arial" w:cs="Arial"/>
          <w:sz w:val="24"/>
          <w:szCs w:val="24"/>
          <w:lang w:val="mk-MK"/>
        </w:rPr>
      </w:pPr>
      <w:r w:rsidRPr="008E5BFD">
        <w:rPr>
          <w:rFonts w:ascii="Arial" w:hAnsi="Arial" w:cs="Arial"/>
          <w:sz w:val="24"/>
          <w:szCs w:val="24"/>
          <w:lang w:val="mk-MK"/>
        </w:rPr>
        <w:t xml:space="preserve">Реализација на својата програма </w:t>
      </w:r>
      <w:r w:rsidR="00A64DD3">
        <w:rPr>
          <w:rFonts w:ascii="Arial" w:hAnsi="Arial" w:cs="Arial"/>
          <w:sz w:val="24"/>
          <w:szCs w:val="24"/>
          <w:lang w:val="mk-MK"/>
        </w:rPr>
        <w:t>за работа во оваа учебна година</w:t>
      </w:r>
      <w:r w:rsidRPr="008E5BFD">
        <w:rPr>
          <w:rFonts w:ascii="Arial" w:hAnsi="Arial" w:cs="Arial"/>
          <w:sz w:val="24"/>
          <w:szCs w:val="24"/>
          <w:lang w:val="mk-MK"/>
        </w:rPr>
        <w:t xml:space="preserve">, психологот ја остваруваше во соработка со </w:t>
      </w:r>
      <w:r w:rsidR="00E8111B">
        <w:rPr>
          <w:rFonts w:ascii="Arial" w:hAnsi="Arial" w:cs="Arial"/>
          <w:sz w:val="24"/>
          <w:szCs w:val="24"/>
          <w:lang w:val="mk-MK"/>
        </w:rPr>
        <w:t xml:space="preserve">директорот, </w:t>
      </w:r>
      <w:r w:rsidRPr="008E5BFD">
        <w:rPr>
          <w:rFonts w:ascii="Arial" w:hAnsi="Arial" w:cs="Arial"/>
          <w:sz w:val="24"/>
          <w:szCs w:val="24"/>
          <w:lang w:val="mk-MK"/>
        </w:rPr>
        <w:t>педаг</w:t>
      </w:r>
      <w:r w:rsidR="00E8111B">
        <w:rPr>
          <w:rFonts w:ascii="Arial" w:hAnsi="Arial" w:cs="Arial"/>
          <w:sz w:val="24"/>
          <w:szCs w:val="24"/>
          <w:lang w:val="mk-MK"/>
        </w:rPr>
        <w:t xml:space="preserve">огот, </w:t>
      </w:r>
      <w:r w:rsidRPr="008E5BFD">
        <w:rPr>
          <w:rFonts w:ascii="Arial" w:hAnsi="Arial" w:cs="Arial"/>
          <w:sz w:val="24"/>
          <w:szCs w:val="24"/>
          <w:lang w:val="mk-MK"/>
        </w:rPr>
        <w:t>дефетологот</w:t>
      </w:r>
      <w:r w:rsidR="0062632C">
        <w:rPr>
          <w:rFonts w:ascii="Arial" w:hAnsi="Arial" w:cs="Arial"/>
          <w:sz w:val="24"/>
          <w:szCs w:val="24"/>
          <w:lang w:val="mk-MK"/>
        </w:rPr>
        <w:t>(специјален едукатор и рехабилитатор)</w:t>
      </w:r>
      <w:r w:rsidRPr="008E5BFD">
        <w:rPr>
          <w:rFonts w:ascii="Arial" w:hAnsi="Arial" w:cs="Arial"/>
          <w:sz w:val="24"/>
          <w:szCs w:val="24"/>
          <w:lang w:val="mk-MK"/>
        </w:rPr>
        <w:t>, наставниците,учениците, родителите и др.субјекти во училиштето и надвор од него.</w:t>
      </w:r>
    </w:p>
    <w:p w:rsidR="00645FD2" w:rsidRDefault="00645FD2" w:rsidP="00C64061">
      <w:pPr>
        <w:pStyle w:val="ListParagraph"/>
        <w:tabs>
          <w:tab w:val="left" w:pos="90"/>
        </w:tabs>
        <w:spacing w:after="0" w:line="360" w:lineRule="auto"/>
        <w:ind w:left="0" w:firstLine="720"/>
        <w:jc w:val="both"/>
        <w:rPr>
          <w:rFonts w:ascii="Arial" w:hAnsi="Arial" w:cs="Arial"/>
          <w:sz w:val="24"/>
          <w:szCs w:val="24"/>
          <w:lang w:val="mk-MK"/>
        </w:rPr>
      </w:pPr>
    </w:p>
    <w:p w:rsidR="008D4772" w:rsidRPr="008E5BFD" w:rsidRDefault="008D4772" w:rsidP="00C64061">
      <w:pPr>
        <w:pStyle w:val="ListParagraph"/>
        <w:tabs>
          <w:tab w:val="left" w:pos="90"/>
        </w:tabs>
        <w:spacing w:after="0" w:line="360" w:lineRule="auto"/>
        <w:ind w:left="0" w:firstLine="720"/>
        <w:jc w:val="both"/>
        <w:rPr>
          <w:rFonts w:ascii="Arial" w:hAnsi="Arial" w:cs="Arial"/>
          <w:sz w:val="24"/>
          <w:szCs w:val="24"/>
          <w:lang w:val="mk-MK"/>
        </w:rPr>
      </w:pPr>
    </w:p>
    <w:p w:rsidR="0062632C" w:rsidRDefault="005F078F" w:rsidP="0062632C">
      <w:pPr>
        <w:pStyle w:val="Heading2"/>
        <w:jc w:val="right"/>
      </w:pPr>
      <w:bookmarkStart w:id="121" w:name="_Toc12533931"/>
      <w:bookmarkStart w:id="122" w:name="_Toc138926234"/>
      <w:r w:rsidRPr="004F68DF">
        <w:t>Извештај за работата на де</w:t>
      </w:r>
      <w:r w:rsidR="007C0E6B" w:rsidRPr="004F68DF">
        <w:t>фе</w:t>
      </w:r>
      <w:r w:rsidRPr="004F68DF">
        <w:t>ктологот</w:t>
      </w:r>
      <w:bookmarkEnd w:id="121"/>
      <w:bookmarkEnd w:id="122"/>
    </w:p>
    <w:p w:rsidR="0062632C" w:rsidRPr="0062632C" w:rsidRDefault="0062632C" w:rsidP="0062632C">
      <w:pPr>
        <w:pStyle w:val="Heading2"/>
        <w:numPr>
          <w:ilvl w:val="0"/>
          <w:numId w:val="0"/>
        </w:numPr>
        <w:ind w:left="6882"/>
        <w:jc w:val="center"/>
      </w:pPr>
      <w:r>
        <w:lastRenderedPageBreak/>
        <w:t xml:space="preserve">                      (специјален едукатор и рехабилитатор)</w:t>
      </w:r>
    </w:p>
    <w:p w:rsidR="00CD52EA" w:rsidRDefault="00CD52EA" w:rsidP="005B3DD2">
      <w:pPr>
        <w:rPr>
          <w:lang w:val="mk-MK"/>
        </w:rPr>
      </w:pPr>
    </w:p>
    <w:p w:rsidR="00CD52EA" w:rsidRPr="008E5BFD" w:rsidRDefault="00CD52EA" w:rsidP="00CD52EA">
      <w:pPr>
        <w:spacing w:after="0" w:line="360" w:lineRule="auto"/>
        <w:ind w:firstLine="644"/>
        <w:jc w:val="both"/>
        <w:rPr>
          <w:rFonts w:ascii="Arial" w:hAnsi="Arial" w:cs="Arial"/>
          <w:sz w:val="24"/>
          <w:szCs w:val="24"/>
          <w:lang w:val="mk-MK"/>
        </w:rPr>
      </w:pPr>
      <w:r>
        <w:rPr>
          <w:rFonts w:ascii="Arial" w:hAnsi="Arial" w:cs="Arial"/>
          <w:sz w:val="24"/>
          <w:szCs w:val="24"/>
          <w:lang w:val="mk-MK"/>
        </w:rPr>
        <w:t>Дефектологот</w:t>
      </w:r>
      <w:r w:rsidR="0062632C">
        <w:rPr>
          <w:rFonts w:ascii="Arial" w:hAnsi="Arial" w:cs="Arial"/>
          <w:sz w:val="24"/>
          <w:szCs w:val="24"/>
          <w:lang w:val="mk-MK"/>
        </w:rPr>
        <w:t>(специјалниот едукатор и рехабилитатор)</w:t>
      </w:r>
      <w:r w:rsidRPr="008E5BFD">
        <w:rPr>
          <w:rFonts w:ascii="Arial" w:hAnsi="Arial" w:cs="Arial"/>
          <w:sz w:val="24"/>
          <w:szCs w:val="24"/>
          <w:lang w:val="mk-MK"/>
        </w:rPr>
        <w:t xml:space="preserve"> на почетокот на учебната година за својата работа изготви програма која е составен дел на програмата за работа на училиштето.</w:t>
      </w:r>
    </w:p>
    <w:p w:rsidR="00CD52EA" w:rsidRDefault="00CD52EA" w:rsidP="00CD52EA">
      <w:pPr>
        <w:spacing w:after="0" w:line="360" w:lineRule="auto"/>
        <w:ind w:firstLine="644"/>
        <w:jc w:val="both"/>
        <w:rPr>
          <w:rFonts w:ascii="Arial" w:hAnsi="Arial" w:cs="Arial"/>
          <w:sz w:val="24"/>
          <w:szCs w:val="24"/>
          <w:lang w:val="mk-MK"/>
        </w:rPr>
      </w:pPr>
      <w:r w:rsidRPr="008E5BFD">
        <w:rPr>
          <w:rFonts w:ascii="Arial" w:hAnsi="Arial" w:cs="Arial"/>
          <w:sz w:val="24"/>
          <w:szCs w:val="24"/>
          <w:lang w:val="mk-MK"/>
        </w:rPr>
        <w:t xml:space="preserve">Активностите кои ги реализира училишниот </w:t>
      </w:r>
      <w:r>
        <w:rPr>
          <w:rFonts w:ascii="Arial" w:hAnsi="Arial" w:cs="Arial"/>
          <w:sz w:val="24"/>
          <w:szCs w:val="24"/>
          <w:lang w:val="mk-MK"/>
        </w:rPr>
        <w:t>дефектол</w:t>
      </w:r>
      <w:r w:rsidR="0062632C">
        <w:rPr>
          <w:rFonts w:ascii="Arial" w:hAnsi="Arial" w:cs="Arial"/>
          <w:sz w:val="24"/>
          <w:szCs w:val="24"/>
          <w:lang w:val="mk-MK"/>
        </w:rPr>
        <w:t>ог</w:t>
      </w:r>
      <w:r w:rsidRPr="008E5BFD">
        <w:rPr>
          <w:rFonts w:ascii="Arial" w:hAnsi="Arial" w:cs="Arial"/>
          <w:sz w:val="24"/>
          <w:szCs w:val="24"/>
          <w:lang w:val="mk-MK"/>
        </w:rPr>
        <w:t xml:space="preserve"> во текот на учебната година, а кои се зацртани во неговата програма се групирани во следниве подрачја:</w:t>
      </w:r>
    </w:p>
    <w:p w:rsidR="00CD52EA" w:rsidRPr="00CD52EA" w:rsidRDefault="00CD52EA">
      <w:pPr>
        <w:pStyle w:val="ListParagraph"/>
        <w:numPr>
          <w:ilvl w:val="0"/>
          <w:numId w:val="21"/>
        </w:numPr>
        <w:spacing w:after="0" w:line="360" w:lineRule="auto"/>
        <w:jc w:val="both"/>
        <w:rPr>
          <w:lang w:val="mk-MK"/>
        </w:rPr>
      </w:pPr>
      <w:r w:rsidRPr="00CD52EA">
        <w:rPr>
          <w:rFonts w:ascii="Arial" w:hAnsi="Arial" w:cs="Arial"/>
          <w:b/>
          <w:bCs/>
          <w:sz w:val="24"/>
          <w:szCs w:val="24"/>
          <w:lang w:val="mk-MK"/>
        </w:rPr>
        <w:t>Работа со ученици</w:t>
      </w:r>
    </w:p>
    <w:p w:rsidR="00CD52EA" w:rsidRDefault="00CD52EA">
      <w:pPr>
        <w:pStyle w:val="ListParagraph"/>
        <w:numPr>
          <w:ilvl w:val="0"/>
          <w:numId w:val="16"/>
        </w:numPr>
        <w:tabs>
          <w:tab w:val="left" w:pos="90"/>
        </w:tabs>
        <w:spacing w:after="0" w:line="360" w:lineRule="auto"/>
        <w:jc w:val="both"/>
        <w:rPr>
          <w:rFonts w:ascii="Arial" w:hAnsi="Arial" w:cs="Arial"/>
          <w:sz w:val="24"/>
          <w:szCs w:val="24"/>
          <w:lang w:val="mk-MK"/>
        </w:rPr>
      </w:pPr>
      <w:r w:rsidRPr="00CD52EA">
        <w:rPr>
          <w:rFonts w:ascii="Arial" w:hAnsi="Arial" w:cs="Arial"/>
          <w:sz w:val="24"/>
          <w:szCs w:val="24"/>
          <w:lang w:val="mk-MK"/>
        </w:rPr>
        <w:t>Следење и унапредување на воспитно-образовната дејност кај учениците со посебни образовни потреби и учениицте со потешкотии во  учењето;</w:t>
      </w:r>
    </w:p>
    <w:p w:rsidR="00CD52EA" w:rsidRDefault="00CD52EA">
      <w:pPr>
        <w:pStyle w:val="ListParagraph"/>
        <w:numPr>
          <w:ilvl w:val="0"/>
          <w:numId w:val="16"/>
        </w:numPr>
        <w:tabs>
          <w:tab w:val="left" w:pos="90"/>
        </w:tabs>
        <w:spacing w:after="0" w:line="360" w:lineRule="auto"/>
        <w:jc w:val="both"/>
        <w:rPr>
          <w:rFonts w:ascii="Arial" w:hAnsi="Arial" w:cs="Arial"/>
          <w:sz w:val="24"/>
          <w:szCs w:val="24"/>
          <w:lang w:val="mk-MK"/>
        </w:rPr>
      </w:pPr>
      <w:r w:rsidRPr="004F68DF">
        <w:rPr>
          <w:rFonts w:ascii="Arial" w:hAnsi="Arial" w:cs="Arial"/>
          <w:sz w:val="24"/>
          <w:szCs w:val="24"/>
          <w:lang w:val="mk-MK"/>
        </w:rPr>
        <w:t>Израбока на ИОП за ученици со наод и мислење од страна на МКФ и Завод за ментално здравје;</w:t>
      </w:r>
    </w:p>
    <w:p w:rsidR="0062632C" w:rsidRPr="004F68DF" w:rsidRDefault="0062632C">
      <w:pPr>
        <w:pStyle w:val="ListParagraph"/>
        <w:numPr>
          <w:ilvl w:val="0"/>
          <w:numId w:val="16"/>
        </w:numPr>
        <w:tabs>
          <w:tab w:val="left" w:pos="90"/>
        </w:tabs>
        <w:spacing w:after="0" w:line="360" w:lineRule="auto"/>
        <w:jc w:val="both"/>
        <w:rPr>
          <w:rFonts w:ascii="Arial" w:hAnsi="Arial" w:cs="Arial"/>
          <w:sz w:val="24"/>
          <w:szCs w:val="24"/>
          <w:lang w:val="mk-MK"/>
        </w:rPr>
      </w:pPr>
      <w:r>
        <w:rPr>
          <w:rFonts w:ascii="Arial" w:hAnsi="Arial" w:cs="Arial"/>
          <w:sz w:val="24"/>
          <w:szCs w:val="24"/>
          <w:lang w:val="mk-MK"/>
        </w:rPr>
        <w:t>Одобрување на изработена модифицирана програма од страна на одделенски наставник за ученик со ПОП</w:t>
      </w:r>
    </w:p>
    <w:p w:rsidR="00CD52EA" w:rsidRPr="004F68DF" w:rsidRDefault="00CD52EA">
      <w:pPr>
        <w:pStyle w:val="ListParagraph"/>
        <w:numPr>
          <w:ilvl w:val="0"/>
          <w:numId w:val="16"/>
        </w:numPr>
        <w:tabs>
          <w:tab w:val="left" w:pos="90"/>
        </w:tabs>
        <w:spacing w:after="0" w:line="360" w:lineRule="auto"/>
        <w:jc w:val="both"/>
        <w:rPr>
          <w:rFonts w:ascii="Arial" w:hAnsi="Arial" w:cs="Arial"/>
          <w:sz w:val="24"/>
          <w:szCs w:val="24"/>
          <w:lang w:val="mk-MK"/>
        </w:rPr>
      </w:pPr>
      <w:r w:rsidRPr="004F68DF">
        <w:rPr>
          <w:rFonts w:ascii="Arial" w:hAnsi="Arial" w:cs="Arial"/>
          <w:sz w:val="24"/>
          <w:szCs w:val="24"/>
          <w:lang w:val="mk-MK"/>
        </w:rPr>
        <w:t>Индивидуално следење на учениците со ПОП и потешкотии со учењето;</w:t>
      </w:r>
    </w:p>
    <w:p w:rsidR="00CD52EA" w:rsidRDefault="00CD52EA">
      <w:pPr>
        <w:pStyle w:val="ListParagraph"/>
        <w:numPr>
          <w:ilvl w:val="0"/>
          <w:numId w:val="16"/>
        </w:numPr>
        <w:tabs>
          <w:tab w:val="left" w:pos="90"/>
        </w:tabs>
        <w:spacing w:after="0" w:line="360" w:lineRule="auto"/>
        <w:jc w:val="both"/>
        <w:rPr>
          <w:rFonts w:ascii="Arial" w:hAnsi="Arial" w:cs="Arial"/>
          <w:sz w:val="24"/>
          <w:szCs w:val="24"/>
          <w:lang w:val="mk-MK"/>
        </w:rPr>
      </w:pPr>
      <w:r w:rsidRPr="004F68DF">
        <w:rPr>
          <w:rFonts w:ascii="Arial" w:hAnsi="Arial" w:cs="Arial"/>
          <w:sz w:val="24"/>
          <w:szCs w:val="24"/>
          <w:lang w:val="mk-MK"/>
        </w:rPr>
        <w:t>Водење на доисе на ученик;</w:t>
      </w:r>
    </w:p>
    <w:p w:rsidR="00CD52EA" w:rsidRPr="0062632C" w:rsidRDefault="00CD52EA" w:rsidP="0062632C">
      <w:pPr>
        <w:tabs>
          <w:tab w:val="left" w:pos="90"/>
        </w:tabs>
        <w:spacing w:after="0" w:line="360" w:lineRule="auto"/>
        <w:ind w:left="780"/>
        <w:jc w:val="both"/>
        <w:rPr>
          <w:rFonts w:ascii="Arial" w:hAnsi="Arial" w:cs="Arial"/>
          <w:sz w:val="24"/>
          <w:szCs w:val="24"/>
          <w:lang w:val="mk-MK"/>
        </w:rPr>
      </w:pPr>
    </w:p>
    <w:p w:rsidR="008D4772" w:rsidRDefault="008D4772" w:rsidP="00AD450B">
      <w:pPr>
        <w:pStyle w:val="ListParagraph"/>
        <w:tabs>
          <w:tab w:val="left" w:pos="90"/>
        </w:tabs>
        <w:spacing w:after="0" w:line="360" w:lineRule="auto"/>
        <w:ind w:left="1140"/>
        <w:jc w:val="both"/>
        <w:rPr>
          <w:rFonts w:ascii="Arial" w:hAnsi="Arial" w:cs="Arial"/>
          <w:sz w:val="24"/>
          <w:szCs w:val="24"/>
          <w:lang w:val="mk-MK"/>
        </w:rPr>
      </w:pPr>
    </w:p>
    <w:p w:rsidR="00CD52EA" w:rsidRPr="00CD52EA" w:rsidRDefault="00CD52EA" w:rsidP="00CD52EA">
      <w:pPr>
        <w:spacing w:after="0" w:line="360" w:lineRule="auto"/>
        <w:jc w:val="both"/>
        <w:rPr>
          <w:rFonts w:ascii="Arial" w:hAnsi="Arial" w:cs="Arial"/>
          <w:b/>
          <w:bCs/>
          <w:sz w:val="24"/>
          <w:szCs w:val="24"/>
          <w:lang w:val="mk-MK"/>
        </w:rPr>
      </w:pPr>
      <w:r w:rsidRPr="00CD52EA">
        <w:rPr>
          <w:rFonts w:ascii="Arial" w:hAnsi="Arial" w:cs="Arial"/>
          <w:sz w:val="24"/>
          <w:szCs w:val="24"/>
          <w:lang w:val="mk-MK"/>
        </w:rPr>
        <w:t>2.</w:t>
      </w:r>
      <w:r w:rsidRPr="00CD52EA">
        <w:rPr>
          <w:rFonts w:ascii="Arial" w:hAnsi="Arial" w:cs="Arial"/>
          <w:b/>
          <w:bCs/>
          <w:sz w:val="24"/>
          <w:szCs w:val="24"/>
          <w:lang w:val="mk-MK"/>
        </w:rPr>
        <w:t xml:space="preserve"> Работа со наставници</w:t>
      </w:r>
    </w:p>
    <w:p w:rsidR="00CD52EA" w:rsidRPr="004F68DF" w:rsidRDefault="00AD450B" w:rsidP="00AD450B">
      <w:pPr>
        <w:pStyle w:val="ListParagraph"/>
        <w:tabs>
          <w:tab w:val="left" w:pos="90"/>
        </w:tabs>
        <w:spacing w:after="0" w:line="360" w:lineRule="auto"/>
        <w:ind w:left="567"/>
        <w:jc w:val="both"/>
        <w:rPr>
          <w:rFonts w:ascii="Arial" w:hAnsi="Arial" w:cs="Arial"/>
          <w:sz w:val="24"/>
          <w:szCs w:val="24"/>
          <w:lang w:val="mk-MK"/>
        </w:rPr>
      </w:pPr>
      <w:r>
        <w:rPr>
          <w:rFonts w:ascii="Arial" w:hAnsi="Arial" w:cs="Arial"/>
          <w:sz w:val="24"/>
          <w:szCs w:val="24"/>
          <w:lang w:val="mk-MK"/>
        </w:rPr>
        <w:t xml:space="preserve">-  </w:t>
      </w:r>
      <w:r w:rsidR="00CD52EA" w:rsidRPr="004F68DF">
        <w:rPr>
          <w:rFonts w:ascii="Arial" w:hAnsi="Arial" w:cs="Arial"/>
          <w:sz w:val="24"/>
          <w:szCs w:val="24"/>
          <w:lang w:val="mk-MK"/>
        </w:rPr>
        <w:t>Советодавна – консултативна средба со наставници и родители;</w:t>
      </w:r>
    </w:p>
    <w:p w:rsidR="00CD52EA" w:rsidRDefault="00AD450B" w:rsidP="00AD450B">
      <w:pPr>
        <w:pStyle w:val="ListParagraph"/>
        <w:tabs>
          <w:tab w:val="left" w:pos="90"/>
        </w:tabs>
        <w:spacing w:after="0" w:line="360" w:lineRule="auto"/>
        <w:ind w:left="567"/>
        <w:jc w:val="both"/>
        <w:rPr>
          <w:rFonts w:ascii="Arial" w:hAnsi="Arial" w:cs="Arial"/>
          <w:sz w:val="24"/>
          <w:szCs w:val="24"/>
          <w:lang w:val="mk-MK"/>
        </w:rPr>
      </w:pPr>
      <w:r>
        <w:rPr>
          <w:rFonts w:ascii="Arial" w:hAnsi="Arial" w:cs="Arial"/>
          <w:sz w:val="24"/>
          <w:szCs w:val="24"/>
          <w:lang w:val="mk-MK"/>
        </w:rPr>
        <w:t xml:space="preserve">-  </w:t>
      </w:r>
      <w:r w:rsidR="0062632C">
        <w:rPr>
          <w:rFonts w:ascii="Arial" w:hAnsi="Arial" w:cs="Arial"/>
          <w:sz w:val="24"/>
          <w:szCs w:val="24"/>
          <w:lang w:val="mk-MK"/>
        </w:rPr>
        <w:t>Соработка со образовни</w:t>
      </w:r>
      <w:r w:rsidR="00CD52EA" w:rsidRPr="004F68DF">
        <w:rPr>
          <w:rFonts w:ascii="Arial" w:hAnsi="Arial" w:cs="Arial"/>
          <w:sz w:val="24"/>
          <w:szCs w:val="24"/>
          <w:lang w:val="mk-MK"/>
        </w:rPr>
        <w:t xml:space="preserve"> асистент</w:t>
      </w:r>
      <w:r w:rsidR="0062632C">
        <w:rPr>
          <w:rFonts w:ascii="Arial" w:hAnsi="Arial" w:cs="Arial"/>
          <w:sz w:val="24"/>
          <w:szCs w:val="24"/>
          <w:lang w:val="mk-MK"/>
        </w:rPr>
        <w:t>и</w:t>
      </w:r>
      <w:r w:rsidR="00CD52EA" w:rsidRPr="004F68DF">
        <w:rPr>
          <w:rFonts w:ascii="Arial" w:hAnsi="Arial" w:cs="Arial"/>
          <w:sz w:val="24"/>
          <w:szCs w:val="24"/>
          <w:lang w:val="mk-MK"/>
        </w:rPr>
        <w:t xml:space="preserve"> во училиштето;</w:t>
      </w:r>
    </w:p>
    <w:p w:rsidR="00CD52EA" w:rsidRDefault="00AD450B" w:rsidP="00AD450B">
      <w:pPr>
        <w:pStyle w:val="ListParagraph"/>
        <w:tabs>
          <w:tab w:val="left" w:pos="90"/>
        </w:tabs>
        <w:spacing w:after="0" w:line="360" w:lineRule="auto"/>
        <w:ind w:left="567"/>
        <w:jc w:val="both"/>
        <w:rPr>
          <w:rFonts w:ascii="Arial" w:hAnsi="Arial" w:cs="Arial"/>
          <w:sz w:val="24"/>
          <w:szCs w:val="24"/>
          <w:lang w:val="mk-MK"/>
        </w:rPr>
      </w:pPr>
      <w:r>
        <w:rPr>
          <w:rFonts w:ascii="Arial" w:hAnsi="Arial" w:cs="Arial"/>
          <w:sz w:val="24"/>
          <w:szCs w:val="24"/>
          <w:lang w:val="mk-MK"/>
        </w:rPr>
        <w:t xml:space="preserve">-  </w:t>
      </w:r>
      <w:r w:rsidR="00CD52EA">
        <w:rPr>
          <w:rFonts w:ascii="Arial" w:hAnsi="Arial" w:cs="Arial"/>
          <w:sz w:val="24"/>
          <w:szCs w:val="24"/>
          <w:lang w:val="mk-MK"/>
        </w:rPr>
        <w:t>Насоки за модификации и адаптација во наставата</w:t>
      </w:r>
    </w:p>
    <w:p w:rsidR="00CD52EA" w:rsidRDefault="00AD450B" w:rsidP="00AD450B">
      <w:pPr>
        <w:pStyle w:val="ListParagraph"/>
        <w:tabs>
          <w:tab w:val="left" w:pos="90"/>
        </w:tabs>
        <w:spacing w:after="0" w:line="360" w:lineRule="auto"/>
        <w:ind w:left="567"/>
        <w:jc w:val="both"/>
        <w:rPr>
          <w:rFonts w:ascii="Arial" w:hAnsi="Arial" w:cs="Arial"/>
          <w:sz w:val="24"/>
          <w:szCs w:val="24"/>
          <w:lang w:val="mk-MK"/>
        </w:rPr>
      </w:pPr>
      <w:r>
        <w:rPr>
          <w:rFonts w:ascii="Arial" w:hAnsi="Arial" w:cs="Arial"/>
          <w:sz w:val="24"/>
          <w:szCs w:val="24"/>
          <w:lang w:val="mk-MK"/>
        </w:rPr>
        <w:t xml:space="preserve">-  </w:t>
      </w:r>
      <w:r w:rsidR="00CD52EA">
        <w:rPr>
          <w:rFonts w:ascii="Arial" w:hAnsi="Arial" w:cs="Arial"/>
          <w:sz w:val="24"/>
          <w:szCs w:val="24"/>
          <w:lang w:val="mk-MK"/>
        </w:rPr>
        <w:t>Насоки за документирање на постигнувањата на учениците со ПОП</w:t>
      </w:r>
    </w:p>
    <w:p w:rsidR="00CD52EA" w:rsidRDefault="00AD450B" w:rsidP="00AD450B">
      <w:pPr>
        <w:pStyle w:val="ListParagraph"/>
        <w:tabs>
          <w:tab w:val="left" w:pos="90"/>
        </w:tabs>
        <w:spacing w:after="0" w:line="360" w:lineRule="auto"/>
        <w:ind w:left="567"/>
        <w:jc w:val="both"/>
        <w:rPr>
          <w:rFonts w:ascii="Arial" w:hAnsi="Arial" w:cs="Arial"/>
          <w:sz w:val="24"/>
          <w:szCs w:val="24"/>
          <w:lang w:val="mk-MK"/>
        </w:rPr>
      </w:pPr>
      <w:r>
        <w:rPr>
          <w:rFonts w:ascii="Arial" w:hAnsi="Arial" w:cs="Arial"/>
          <w:sz w:val="24"/>
          <w:szCs w:val="24"/>
          <w:lang w:val="mk-MK"/>
        </w:rPr>
        <w:t xml:space="preserve">- </w:t>
      </w:r>
      <w:r w:rsidR="00CD52EA">
        <w:rPr>
          <w:rFonts w:ascii="Arial" w:hAnsi="Arial" w:cs="Arial"/>
          <w:sz w:val="24"/>
          <w:szCs w:val="24"/>
          <w:lang w:val="mk-MK"/>
        </w:rPr>
        <w:t xml:space="preserve">Стручна помош </w:t>
      </w:r>
      <w:r w:rsidR="008D4772">
        <w:rPr>
          <w:rFonts w:ascii="Arial" w:hAnsi="Arial" w:cs="Arial"/>
          <w:sz w:val="24"/>
          <w:szCs w:val="24"/>
          <w:lang w:val="mk-MK"/>
        </w:rPr>
        <w:t>за идентификација на учениците со ПОП и стратегии за работа со нив</w:t>
      </w:r>
    </w:p>
    <w:p w:rsidR="008D4772" w:rsidRDefault="00AD450B" w:rsidP="00AD450B">
      <w:pPr>
        <w:pStyle w:val="ListParagraph"/>
        <w:tabs>
          <w:tab w:val="left" w:pos="90"/>
        </w:tabs>
        <w:spacing w:after="0" w:line="360" w:lineRule="auto"/>
        <w:ind w:left="567"/>
        <w:jc w:val="both"/>
        <w:rPr>
          <w:rFonts w:ascii="Arial" w:hAnsi="Arial" w:cs="Arial"/>
          <w:sz w:val="24"/>
          <w:szCs w:val="24"/>
          <w:lang w:val="mk-MK"/>
        </w:rPr>
      </w:pPr>
      <w:r>
        <w:rPr>
          <w:rFonts w:ascii="Arial" w:hAnsi="Arial" w:cs="Arial"/>
          <w:sz w:val="24"/>
          <w:szCs w:val="24"/>
          <w:lang w:val="mk-MK"/>
        </w:rPr>
        <w:t xml:space="preserve">- </w:t>
      </w:r>
      <w:r w:rsidR="0062632C">
        <w:rPr>
          <w:rFonts w:ascii="Arial" w:hAnsi="Arial" w:cs="Arial"/>
          <w:sz w:val="24"/>
          <w:szCs w:val="24"/>
          <w:lang w:val="mk-MK"/>
        </w:rPr>
        <w:t>Под</w:t>
      </w:r>
      <w:r w:rsidR="008D4772">
        <w:rPr>
          <w:rFonts w:ascii="Arial" w:hAnsi="Arial" w:cs="Arial"/>
          <w:sz w:val="24"/>
          <w:szCs w:val="24"/>
          <w:lang w:val="mk-MK"/>
        </w:rPr>
        <w:t xml:space="preserve">готовка на средстав за работа и инструменти за оценување во зависност од потребите на ученикот </w:t>
      </w:r>
    </w:p>
    <w:p w:rsidR="008D4772" w:rsidRDefault="00AD450B" w:rsidP="00AD450B">
      <w:pPr>
        <w:pStyle w:val="ListParagraph"/>
        <w:tabs>
          <w:tab w:val="left" w:pos="90"/>
        </w:tabs>
        <w:spacing w:after="0" w:line="360" w:lineRule="auto"/>
        <w:ind w:left="567"/>
        <w:jc w:val="both"/>
        <w:rPr>
          <w:rFonts w:ascii="Arial" w:hAnsi="Arial" w:cs="Arial"/>
          <w:sz w:val="24"/>
          <w:szCs w:val="24"/>
          <w:lang w:val="mk-MK"/>
        </w:rPr>
      </w:pPr>
      <w:r>
        <w:rPr>
          <w:rFonts w:ascii="Arial" w:hAnsi="Arial" w:cs="Arial"/>
          <w:sz w:val="24"/>
          <w:szCs w:val="24"/>
          <w:lang w:val="mk-MK"/>
        </w:rPr>
        <w:t xml:space="preserve">- </w:t>
      </w:r>
      <w:r w:rsidR="0062632C">
        <w:rPr>
          <w:rFonts w:ascii="Arial" w:hAnsi="Arial" w:cs="Arial"/>
          <w:sz w:val="24"/>
          <w:szCs w:val="24"/>
          <w:lang w:val="mk-MK"/>
        </w:rPr>
        <w:t>Прифаќање на изработена</w:t>
      </w:r>
      <w:r w:rsidR="003B6A11">
        <w:rPr>
          <w:rFonts w:ascii="Arial" w:hAnsi="Arial" w:cs="Arial"/>
          <w:sz w:val="24"/>
          <w:szCs w:val="24"/>
          <w:lang w:val="mk-MK"/>
        </w:rPr>
        <w:t xml:space="preserve"> </w:t>
      </w:r>
      <w:r w:rsidR="008D4772">
        <w:rPr>
          <w:rFonts w:ascii="Arial" w:hAnsi="Arial" w:cs="Arial"/>
          <w:sz w:val="24"/>
          <w:szCs w:val="24"/>
          <w:lang w:val="mk-MK"/>
        </w:rPr>
        <w:t xml:space="preserve"> модифицирана програма и </w:t>
      </w:r>
      <w:r w:rsidR="003B6A11">
        <w:rPr>
          <w:rFonts w:ascii="Arial" w:hAnsi="Arial" w:cs="Arial"/>
          <w:sz w:val="24"/>
          <w:szCs w:val="24"/>
          <w:lang w:val="mk-MK"/>
        </w:rPr>
        <w:t>ИОП</w:t>
      </w:r>
    </w:p>
    <w:p w:rsidR="008D4772" w:rsidRDefault="008D4772" w:rsidP="008D4772">
      <w:pPr>
        <w:tabs>
          <w:tab w:val="left" w:pos="90"/>
        </w:tabs>
        <w:spacing w:after="0" w:line="360" w:lineRule="auto"/>
        <w:jc w:val="both"/>
        <w:rPr>
          <w:rFonts w:ascii="Arial" w:hAnsi="Arial" w:cs="Arial"/>
          <w:sz w:val="24"/>
          <w:szCs w:val="24"/>
          <w:lang w:val="mk-MK"/>
        </w:rPr>
      </w:pPr>
    </w:p>
    <w:p w:rsidR="008D4772" w:rsidRPr="00AD450B" w:rsidRDefault="008D4772" w:rsidP="00AD450B">
      <w:pPr>
        <w:spacing w:line="360" w:lineRule="auto"/>
        <w:rPr>
          <w:rFonts w:ascii="Arial" w:hAnsi="Arial" w:cs="Arial"/>
          <w:b/>
          <w:lang w:val="mk-MK"/>
        </w:rPr>
      </w:pPr>
      <w:r w:rsidRPr="00AD450B">
        <w:rPr>
          <w:rFonts w:ascii="Arial" w:hAnsi="Arial" w:cs="Arial"/>
          <w:b/>
          <w:lang w:val="mk-MK"/>
        </w:rPr>
        <w:t xml:space="preserve">3.РАБОТА СО РОДИТЕЛИ </w:t>
      </w:r>
    </w:p>
    <w:p w:rsidR="008D4772" w:rsidRDefault="008D4772">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Индивидуални и групни советувања и консултации со родителите</w:t>
      </w:r>
      <w:r w:rsidRPr="008D4772">
        <w:rPr>
          <w:rFonts w:ascii="Arial" w:hAnsi="Arial" w:cs="Arial"/>
          <w:sz w:val="24"/>
          <w:szCs w:val="24"/>
          <w:lang w:val="mk-MK"/>
        </w:rPr>
        <w:t xml:space="preserve">  на децата со ПОП за нивните права, обврски и бенефиции кои може да ги добијат и ги упатува во релевантни институции</w:t>
      </w:r>
      <w:r>
        <w:rPr>
          <w:rFonts w:ascii="Arial" w:hAnsi="Arial" w:cs="Arial"/>
          <w:sz w:val="24"/>
          <w:szCs w:val="24"/>
          <w:lang w:val="mk-MK"/>
        </w:rPr>
        <w:t>,работа во домашни услови.</w:t>
      </w:r>
    </w:p>
    <w:p w:rsidR="008D4772" w:rsidRPr="008D4772" w:rsidRDefault="008D4772">
      <w:pPr>
        <w:pStyle w:val="ListParagraph"/>
        <w:numPr>
          <w:ilvl w:val="0"/>
          <w:numId w:val="22"/>
        </w:numPr>
        <w:spacing w:after="0" w:line="360" w:lineRule="auto"/>
        <w:jc w:val="both"/>
        <w:rPr>
          <w:rFonts w:ascii="Arial" w:hAnsi="Arial" w:cs="Arial"/>
          <w:b/>
          <w:bCs/>
          <w:sz w:val="24"/>
          <w:szCs w:val="24"/>
          <w:lang w:val="mk-MK"/>
        </w:rPr>
      </w:pPr>
      <w:r w:rsidRPr="008D4772">
        <w:rPr>
          <w:rFonts w:ascii="Arial" w:hAnsi="Arial" w:cs="Arial"/>
          <w:b/>
          <w:bCs/>
          <w:sz w:val="24"/>
          <w:szCs w:val="24"/>
          <w:lang w:val="mk-MK"/>
        </w:rPr>
        <w:t>Соработка со заедницата</w:t>
      </w:r>
    </w:p>
    <w:p w:rsidR="008D4772" w:rsidRDefault="008D4772">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Соработка со локалната заедница</w:t>
      </w:r>
    </w:p>
    <w:p w:rsidR="008D4772" w:rsidRPr="00AD450B" w:rsidRDefault="008D4772">
      <w:pPr>
        <w:pStyle w:val="ListParagraph"/>
        <w:numPr>
          <w:ilvl w:val="0"/>
          <w:numId w:val="22"/>
        </w:numPr>
        <w:spacing w:after="0" w:line="360" w:lineRule="auto"/>
        <w:jc w:val="both"/>
        <w:rPr>
          <w:rFonts w:ascii="Arial" w:hAnsi="Arial" w:cs="Arial"/>
          <w:b/>
          <w:bCs/>
          <w:sz w:val="24"/>
          <w:szCs w:val="24"/>
          <w:lang w:val="mk-MK"/>
        </w:rPr>
      </w:pPr>
      <w:r w:rsidRPr="00AD450B">
        <w:rPr>
          <w:rFonts w:ascii="Arial" w:hAnsi="Arial" w:cs="Arial"/>
          <w:b/>
          <w:bCs/>
          <w:sz w:val="24"/>
          <w:szCs w:val="24"/>
          <w:lang w:val="mk-MK"/>
        </w:rPr>
        <w:t>Професионален развој и професионална соработка;</w:t>
      </w:r>
    </w:p>
    <w:p w:rsidR="008D4772" w:rsidRDefault="008D4772">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Поддршка на професионалниот развој и соработка во училиштето;</w:t>
      </w:r>
    </w:p>
    <w:p w:rsidR="008D4772" w:rsidRPr="00FF478E" w:rsidRDefault="008D4772">
      <w:pPr>
        <w:pStyle w:val="ListParagraph"/>
        <w:numPr>
          <w:ilvl w:val="0"/>
          <w:numId w:val="22"/>
        </w:numPr>
        <w:spacing w:after="0" w:line="360" w:lineRule="auto"/>
        <w:jc w:val="both"/>
        <w:rPr>
          <w:rFonts w:ascii="Arial" w:hAnsi="Arial" w:cs="Arial"/>
          <w:b/>
          <w:bCs/>
          <w:sz w:val="24"/>
          <w:szCs w:val="24"/>
          <w:lang w:val="mk-MK"/>
        </w:rPr>
      </w:pPr>
      <w:r w:rsidRPr="00FF478E">
        <w:rPr>
          <w:rFonts w:ascii="Arial" w:hAnsi="Arial" w:cs="Arial"/>
          <w:b/>
          <w:bCs/>
          <w:sz w:val="24"/>
          <w:szCs w:val="24"/>
          <w:lang w:val="mk-MK"/>
        </w:rPr>
        <w:t>Аналитичко истражувачка работа</w:t>
      </w:r>
    </w:p>
    <w:p w:rsidR="008D4772" w:rsidRDefault="008D4772">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Истражување на воспитно образовната работа;</w:t>
      </w:r>
    </w:p>
    <w:p w:rsidR="007F2DC8" w:rsidRPr="007F2DC8" w:rsidRDefault="007F2DC8">
      <w:pPr>
        <w:pStyle w:val="ListParagraph"/>
        <w:numPr>
          <w:ilvl w:val="0"/>
          <w:numId w:val="16"/>
        </w:numPr>
        <w:spacing w:after="0" w:line="360" w:lineRule="auto"/>
        <w:jc w:val="both"/>
        <w:rPr>
          <w:rFonts w:ascii="Arial" w:hAnsi="Arial" w:cs="Arial"/>
          <w:sz w:val="24"/>
          <w:szCs w:val="24"/>
          <w:lang w:val="mk-MK"/>
        </w:rPr>
      </w:pPr>
      <w:r w:rsidRPr="007F2DC8">
        <w:rPr>
          <w:rFonts w:ascii="Arial" w:hAnsi="Arial" w:cs="Arial"/>
          <w:sz w:val="24"/>
          <w:szCs w:val="24"/>
          <w:lang w:val="mk-MK"/>
        </w:rPr>
        <w:t>След</w:t>
      </w:r>
      <w:r>
        <w:rPr>
          <w:rFonts w:ascii="Arial" w:hAnsi="Arial" w:cs="Arial"/>
          <w:sz w:val="24"/>
          <w:szCs w:val="24"/>
          <w:lang w:val="mk-MK"/>
        </w:rPr>
        <w:t>ење</w:t>
      </w:r>
      <w:r w:rsidRPr="007F2DC8">
        <w:rPr>
          <w:rFonts w:ascii="Arial" w:hAnsi="Arial" w:cs="Arial"/>
          <w:sz w:val="24"/>
          <w:szCs w:val="24"/>
          <w:lang w:val="mk-MK"/>
        </w:rPr>
        <w:t xml:space="preserve"> стручна литература и информации од значење за образованието и воспитанието.</w:t>
      </w:r>
    </w:p>
    <w:p w:rsidR="007F2DC8" w:rsidRDefault="007F2DC8" w:rsidP="007F2DC8">
      <w:pPr>
        <w:pStyle w:val="ListParagraph"/>
        <w:spacing w:after="0" w:line="360" w:lineRule="auto"/>
        <w:ind w:left="1140"/>
        <w:jc w:val="both"/>
        <w:rPr>
          <w:rFonts w:ascii="Arial" w:hAnsi="Arial" w:cs="Arial"/>
          <w:sz w:val="24"/>
          <w:szCs w:val="24"/>
          <w:lang w:val="mk-MK"/>
        </w:rPr>
      </w:pPr>
    </w:p>
    <w:p w:rsidR="008D4772" w:rsidRPr="00FF478E" w:rsidRDefault="008D4772">
      <w:pPr>
        <w:pStyle w:val="ListParagraph"/>
        <w:numPr>
          <w:ilvl w:val="0"/>
          <w:numId w:val="22"/>
        </w:numPr>
        <w:spacing w:after="0" w:line="360" w:lineRule="auto"/>
        <w:jc w:val="both"/>
        <w:rPr>
          <w:rFonts w:ascii="Arial" w:hAnsi="Arial" w:cs="Arial"/>
          <w:b/>
          <w:bCs/>
          <w:sz w:val="24"/>
          <w:szCs w:val="24"/>
          <w:lang w:val="mk-MK"/>
        </w:rPr>
      </w:pPr>
      <w:r w:rsidRPr="00FF478E">
        <w:rPr>
          <w:rFonts w:ascii="Arial" w:hAnsi="Arial" w:cs="Arial"/>
          <w:b/>
          <w:bCs/>
          <w:sz w:val="24"/>
          <w:szCs w:val="24"/>
          <w:lang w:val="mk-MK"/>
        </w:rPr>
        <w:t>Училишна структура, организација и клима</w:t>
      </w:r>
    </w:p>
    <w:p w:rsidR="008D4772" w:rsidRDefault="008D4772">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Училишна структура и организација ( планирање, следење на воспитно образовната работа, педагошка евиденција и документација, евалуација);</w:t>
      </w:r>
    </w:p>
    <w:p w:rsidR="00CD52EA" w:rsidRPr="007F2DC8" w:rsidRDefault="008D4772">
      <w:pPr>
        <w:pStyle w:val="ListParagraph"/>
        <w:numPr>
          <w:ilvl w:val="0"/>
          <w:numId w:val="16"/>
        </w:numPr>
        <w:spacing w:after="0" w:line="360" w:lineRule="auto"/>
        <w:jc w:val="both"/>
        <w:rPr>
          <w:rFonts w:ascii="Arial" w:hAnsi="Arial" w:cs="Arial"/>
          <w:sz w:val="24"/>
          <w:szCs w:val="24"/>
          <w:lang w:val="mk-MK"/>
        </w:rPr>
      </w:pPr>
      <w:r w:rsidRPr="007F2DC8">
        <w:rPr>
          <w:rFonts w:ascii="Arial" w:hAnsi="Arial" w:cs="Arial"/>
          <w:sz w:val="24"/>
          <w:szCs w:val="24"/>
          <w:lang w:val="mk-MK"/>
        </w:rPr>
        <w:t>Училишна клима, безбедна средина и демократско учество</w:t>
      </w:r>
    </w:p>
    <w:p w:rsidR="004F68DF" w:rsidRDefault="004F68DF" w:rsidP="004F68DF">
      <w:pPr>
        <w:pStyle w:val="ListParagraph"/>
        <w:tabs>
          <w:tab w:val="left" w:pos="90"/>
        </w:tabs>
        <w:spacing w:line="360" w:lineRule="auto"/>
        <w:ind w:left="567"/>
        <w:jc w:val="both"/>
        <w:rPr>
          <w:rFonts w:ascii="Arial" w:hAnsi="Arial" w:cs="Arial"/>
          <w:sz w:val="24"/>
          <w:szCs w:val="24"/>
          <w:lang w:val="mk-MK"/>
        </w:rPr>
      </w:pPr>
      <w:r w:rsidRPr="004F68DF">
        <w:rPr>
          <w:rFonts w:ascii="Arial" w:hAnsi="Arial" w:cs="Arial"/>
          <w:sz w:val="24"/>
          <w:szCs w:val="24"/>
          <w:lang w:val="mk-MK"/>
        </w:rPr>
        <w:t>Реализација на својата програма за работа во оваа учебна година, дефектологот ја остваруваше во соработка со директорот, педагогот, психологот, наставниците,учениците, родителите и др. субјекти во училиштето и надвор од него.</w:t>
      </w:r>
    </w:p>
    <w:p w:rsidR="00557E5D" w:rsidRDefault="00557E5D" w:rsidP="000A08BA">
      <w:pPr>
        <w:pStyle w:val="Heading2"/>
      </w:pPr>
      <w:bookmarkStart w:id="123" w:name="_Toc138926235"/>
      <w:r w:rsidRPr="00557E5D">
        <w:t>Извештај за работата на училишниот библиотекар</w:t>
      </w:r>
      <w:bookmarkEnd w:id="123"/>
    </w:p>
    <w:p w:rsidR="00AD450B" w:rsidRDefault="00AD450B" w:rsidP="00AD450B">
      <w:pPr>
        <w:pStyle w:val="ListParagraph"/>
        <w:tabs>
          <w:tab w:val="left" w:pos="90"/>
        </w:tabs>
        <w:spacing w:line="360" w:lineRule="auto"/>
        <w:ind w:left="1287"/>
        <w:jc w:val="center"/>
        <w:rPr>
          <w:rFonts w:ascii="Arial" w:hAnsi="Arial" w:cs="Arial"/>
          <w:b/>
          <w:bCs/>
          <w:sz w:val="24"/>
          <w:szCs w:val="24"/>
          <w:lang w:val="mk-MK"/>
        </w:rPr>
      </w:pPr>
    </w:p>
    <w:p w:rsidR="00AD450B" w:rsidRPr="008E5BFD" w:rsidRDefault="00AD450B" w:rsidP="00AD450B">
      <w:pPr>
        <w:spacing w:after="0" w:line="360" w:lineRule="auto"/>
        <w:ind w:firstLine="644"/>
        <w:jc w:val="both"/>
        <w:rPr>
          <w:rFonts w:ascii="Arial" w:hAnsi="Arial" w:cs="Arial"/>
          <w:sz w:val="24"/>
          <w:szCs w:val="24"/>
          <w:lang w:val="mk-MK"/>
        </w:rPr>
      </w:pPr>
      <w:r>
        <w:rPr>
          <w:rFonts w:ascii="Arial" w:hAnsi="Arial" w:cs="Arial"/>
          <w:sz w:val="24"/>
          <w:szCs w:val="24"/>
          <w:lang w:val="mk-MK"/>
        </w:rPr>
        <w:lastRenderedPageBreak/>
        <w:t xml:space="preserve">Библиотекарот </w:t>
      </w:r>
      <w:r w:rsidRPr="008E5BFD">
        <w:rPr>
          <w:rFonts w:ascii="Arial" w:hAnsi="Arial" w:cs="Arial"/>
          <w:sz w:val="24"/>
          <w:szCs w:val="24"/>
          <w:lang w:val="mk-MK"/>
        </w:rPr>
        <w:t>на почетокот на учебната година за својата работа изготви програма која е составен дел на програмата за работа на училиштето.</w:t>
      </w:r>
    </w:p>
    <w:p w:rsidR="00AD450B" w:rsidRDefault="00AD450B" w:rsidP="00AD450B">
      <w:pPr>
        <w:spacing w:after="0" w:line="360" w:lineRule="auto"/>
        <w:ind w:firstLine="644"/>
        <w:jc w:val="both"/>
        <w:rPr>
          <w:rFonts w:ascii="Arial" w:hAnsi="Arial" w:cs="Arial"/>
          <w:sz w:val="24"/>
          <w:szCs w:val="24"/>
          <w:lang w:val="mk-MK"/>
        </w:rPr>
      </w:pPr>
      <w:r w:rsidRPr="008E5BFD">
        <w:rPr>
          <w:rFonts w:ascii="Arial" w:hAnsi="Arial" w:cs="Arial"/>
          <w:sz w:val="24"/>
          <w:szCs w:val="24"/>
          <w:lang w:val="mk-MK"/>
        </w:rPr>
        <w:t xml:space="preserve">Активностите кои ги реализира училишниот </w:t>
      </w:r>
      <w:r>
        <w:rPr>
          <w:rFonts w:ascii="Arial" w:hAnsi="Arial" w:cs="Arial"/>
          <w:sz w:val="24"/>
          <w:szCs w:val="24"/>
          <w:lang w:val="mk-MK"/>
        </w:rPr>
        <w:t xml:space="preserve">библиотекар </w:t>
      </w:r>
      <w:r w:rsidRPr="008E5BFD">
        <w:rPr>
          <w:rFonts w:ascii="Arial" w:hAnsi="Arial" w:cs="Arial"/>
          <w:sz w:val="24"/>
          <w:szCs w:val="24"/>
          <w:lang w:val="mk-MK"/>
        </w:rPr>
        <w:t>во текот на учебната година, а кои се зацртани во неговата програма се групирани во следниве подрачја:</w:t>
      </w:r>
    </w:p>
    <w:p w:rsidR="00AD450B" w:rsidRDefault="00AD450B" w:rsidP="00AD450B">
      <w:pPr>
        <w:tabs>
          <w:tab w:val="left" w:pos="3570"/>
        </w:tabs>
        <w:spacing w:after="0" w:line="360" w:lineRule="auto"/>
        <w:ind w:firstLine="644"/>
        <w:jc w:val="both"/>
        <w:rPr>
          <w:rFonts w:ascii="Arial" w:hAnsi="Arial" w:cs="Arial"/>
          <w:b/>
          <w:bCs/>
          <w:sz w:val="24"/>
          <w:szCs w:val="24"/>
          <w:lang w:val="mk-MK"/>
        </w:rPr>
      </w:pPr>
      <w:r>
        <w:rPr>
          <w:rFonts w:ascii="Arial" w:hAnsi="Arial" w:cs="Arial"/>
          <w:b/>
          <w:bCs/>
          <w:sz w:val="24"/>
          <w:szCs w:val="24"/>
          <w:lang w:val="mk-MK"/>
        </w:rPr>
        <w:t>1.</w:t>
      </w:r>
      <w:r w:rsidRPr="00AD450B">
        <w:rPr>
          <w:rFonts w:ascii="Arial" w:hAnsi="Arial" w:cs="Arial"/>
          <w:b/>
          <w:bCs/>
          <w:sz w:val="24"/>
          <w:szCs w:val="24"/>
          <w:lang w:val="mk-MK"/>
        </w:rPr>
        <w:t>Работа со ученици</w:t>
      </w:r>
      <w:r>
        <w:rPr>
          <w:rFonts w:ascii="Arial" w:hAnsi="Arial" w:cs="Arial"/>
          <w:b/>
          <w:bCs/>
          <w:sz w:val="24"/>
          <w:szCs w:val="24"/>
          <w:lang w:val="mk-MK"/>
        </w:rPr>
        <w:tab/>
      </w:r>
    </w:p>
    <w:p w:rsidR="00AD450B" w:rsidRDefault="00AD450B" w:rsidP="00AD450B">
      <w:pPr>
        <w:tabs>
          <w:tab w:val="left" w:pos="3570"/>
        </w:tabs>
        <w:spacing w:after="0" w:line="360" w:lineRule="auto"/>
        <w:ind w:firstLine="644"/>
        <w:jc w:val="both"/>
        <w:rPr>
          <w:rFonts w:ascii="Arial" w:hAnsi="Arial" w:cs="Arial"/>
          <w:sz w:val="24"/>
          <w:szCs w:val="24"/>
          <w:lang w:val="mk-MK"/>
        </w:rPr>
      </w:pPr>
      <w:r>
        <w:rPr>
          <w:rFonts w:ascii="Arial" w:hAnsi="Arial" w:cs="Arial"/>
          <w:b/>
          <w:bCs/>
          <w:sz w:val="24"/>
          <w:szCs w:val="24"/>
          <w:lang w:val="mk-MK"/>
        </w:rPr>
        <w:t xml:space="preserve">- </w:t>
      </w:r>
      <w:r>
        <w:rPr>
          <w:rFonts w:ascii="Arial" w:hAnsi="Arial" w:cs="Arial"/>
          <w:sz w:val="24"/>
          <w:szCs w:val="24"/>
          <w:lang w:val="mk-MK"/>
        </w:rPr>
        <w:t>Препорачува соодветна литература за подршка на учењето на наставните содржини или слободна литература.</w:t>
      </w:r>
    </w:p>
    <w:p w:rsidR="00AD450B" w:rsidRDefault="00AD450B" w:rsidP="00AD450B">
      <w:pPr>
        <w:tabs>
          <w:tab w:val="left" w:pos="3570"/>
        </w:tabs>
        <w:spacing w:after="0" w:line="360" w:lineRule="auto"/>
        <w:ind w:firstLine="644"/>
        <w:jc w:val="both"/>
        <w:rPr>
          <w:rFonts w:ascii="Arial" w:hAnsi="Arial" w:cs="Arial"/>
          <w:sz w:val="24"/>
          <w:szCs w:val="24"/>
          <w:lang w:val="mk-MK"/>
        </w:rPr>
      </w:pPr>
      <w:r>
        <w:rPr>
          <w:rFonts w:ascii="Arial" w:hAnsi="Arial" w:cs="Arial"/>
          <w:sz w:val="24"/>
          <w:szCs w:val="24"/>
          <w:lang w:val="mk-MK"/>
        </w:rPr>
        <w:t>- Го следи напредокот на учениците во користење на информациите и им дава соодветни насоки.</w:t>
      </w:r>
    </w:p>
    <w:p w:rsidR="00AD450B" w:rsidRDefault="00AD450B" w:rsidP="00AD450B">
      <w:pPr>
        <w:tabs>
          <w:tab w:val="left" w:pos="3570"/>
        </w:tabs>
        <w:spacing w:after="0" w:line="360" w:lineRule="auto"/>
        <w:ind w:firstLine="644"/>
        <w:jc w:val="both"/>
        <w:rPr>
          <w:rFonts w:ascii="Arial" w:hAnsi="Arial" w:cs="Arial"/>
          <w:sz w:val="24"/>
          <w:szCs w:val="24"/>
          <w:lang w:val="mk-MK"/>
        </w:rPr>
      </w:pPr>
      <w:r>
        <w:rPr>
          <w:rFonts w:ascii="Arial" w:hAnsi="Arial" w:cs="Arial"/>
          <w:sz w:val="24"/>
          <w:szCs w:val="24"/>
          <w:lang w:val="mk-MK"/>
        </w:rPr>
        <w:t xml:space="preserve">- Ги поттикнува и поддржува </w:t>
      </w:r>
      <w:r w:rsidR="00C118B7">
        <w:rPr>
          <w:rFonts w:ascii="Arial" w:hAnsi="Arial" w:cs="Arial"/>
          <w:sz w:val="24"/>
          <w:szCs w:val="24"/>
          <w:lang w:val="mk-MK"/>
        </w:rPr>
        <w:t>учениците да се пријавуваат на конкурси и натпревари.</w:t>
      </w:r>
    </w:p>
    <w:p w:rsidR="00C118B7" w:rsidRPr="00AD450B" w:rsidRDefault="00C118B7" w:rsidP="00AD450B">
      <w:pPr>
        <w:tabs>
          <w:tab w:val="left" w:pos="3570"/>
        </w:tabs>
        <w:spacing w:after="0" w:line="360" w:lineRule="auto"/>
        <w:ind w:firstLine="644"/>
        <w:jc w:val="both"/>
        <w:rPr>
          <w:rFonts w:ascii="Arial" w:hAnsi="Arial" w:cs="Arial"/>
          <w:sz w:val="24"/>
          <w:szCs w:val="24"/>
          <w:lang w:val="mk-MK"/>
        </w:rPr>
      </w:pPr>
      <w:r>
        <w:rPr>
          <w:rFonts w:ascii="Arial" w:hAnsi="Arial" w:cs="Arial"/>
          <w:sz w:val="24"/>
          <w:szCs w:val="24"/>
          <w:lang w:val="mk-MK"/>
        </w:rPr>
        <w:t>-Индивидуално или групно ги поучува учениците како да користат различни ресурси за истражување.</w:t>
      </w:r>
    </w:p>
    <w:p w:rsidR="00AD450B" w:rsidRPr="00AD450B" w:rsidRDefault="00AD450B" w:rsidP="00AD450B">
      <w:pPr>
        <w:spacing w:after="0" w:line="360" w:lineRule="auto"/>
        <w:jc w:val="both"/>
        <w:rPr>
          <w:rFonts w:ascii="Arial" w:hAnsi="Arial" w:cs="Arial"/>
          <w:b/>
          <w:bCs/>
          <w:sz w:val="24"/>
          <w:szCs w:val="24"/>
          <w:lang w:val="mk-MK"/>
        </w:rPr>
      </w:pPr>
    </w:p>
    <w:p w:rsidR="007F2DC8" w:rsidRDefault="007F2DC8" w:rsidP="00C118B7">
      <w:pPr>
        <w:spacing w:after="0" w:line="360" w:lineRule="auto"/>
        <w:ind w:left="1004"/>
        <w:jc w:val="both"/>
        <w:rPr>
          <w:rFonts w:ascii="Arial" w:hAnsi="Arial" w:cs="Arial"/>
          <w:b/>
          <w:bCs/>
          <w:sz w:val="24"/>
          <w:szCs w:val="24"/>
          <w:lang w:val="mk-MK"/>
        </w:rPr>
      </w:pPr>
    </w:p>
    <w:p w:rsidR="007F2DC8" w:rsidRDefault="007F2DC8" w:rsidP="00C118B7">
      <w:pPr>
        <w:spacing w:after="0" w:line="360" w:lineRule="auto"/>
        <w:ind w:left="1004"/>
        <w:jc w:val="both"/>
        <w:rPr>
          <w:rFonts w:ascii="Arial" w:hAnsi="Arial" w:cs="Arial"/>
          <w:b/>
          <w:bCs/>
          <w:sz w:val="24"/>
          <w:szCs w:val="24"/>
          <w:lang w:val="mk-MK"/>
        </w:rPr>
      </w:pPr>
    </w:p>
    <w:p w:rsidR="00C118B7" w:rsidRDefault="00C118B7" w:rsidP="00C118B7">
      <w:pPr>
        <w:spacing w:after="0" w:line="360" w:lineRule="auto"/>
        <w:ind w:left="1004"/>
        <w:jc w:val="both"/>
        <w:rPr>
          <w:rFonts w:ascii="Arial" w:hAnsi="Arial" w:cs="Arial"/>
          <w:b/>
          <w:bCs/>
          <w:sz w:val="24"/>
          <w:szCs w:val="24"/>
          <w:lang w:val="mk-MK"/>
        </w:rPr>
      </w:pPr>
      <w:r>
        <w:rPr>
          <w:rFonts w:ascii="Arial" w:hAnsi="Arial" w:cs="Arial"/>
          <w:b/>
          <w:bCs/>
          <w:sz w:val="24"/>
          <w:szCs w:val="24"/>
          <w:lang w:val="mk-MK"/>
        </w:rPr>
        <w:t>2.</w:t>
      </w:r>
      <w:r w:rsidR="00AD450B" w:rsidRPr="00C118B7">
        <w:rPr>
          <w:rFonts w:ascii="Arial" w:hAnsi="Arial" w:cs="Arial"/>
          <w:b/>
          <w:bCs/>
          <w:sz w:val="24"/>
          <w:szCs w:val="24"/>
          <w:lang w:val="mk-MK"/>
        </w:rPr>
        <w:t>Работа со наставници</w:t>
      </w:r>
    </w:p>
    <w:p w:rsidR="00C118B7" w:rsidRDefault="00C118B7" w:rsidP="00C118B7">
      <w:pPr>
        <w:spacing w:after="0" w:line="360" w:lineRule="auto"/>
        <w:ind w:left="1004"/>
        <w:jc w:val="both"/>
        <w:rPr>
          <w:rFonts w:ascii="Arial" w:hAnsi="Arial" w:cs="Arial"/>
          <w:sz w:val="24"/>
          <w:szCs w:val="24"/>
          <w:lang w:val="mk-MK"/>
        </w:rPr>
      </w:pPr>
      <w:r>
        <w:rPr>
          <w:rFonts w:ascii="Arial" w:hAnsi="Arial" w:cs="Arial"/>
          <w:b/>
          <w:bCs/>
          <w:sz w:val="24"/>
          <w:szCs w:val="24"/>
          <w:lang w:val="mk-MK"/>
        </w:rPr>
        <w:t xml:space="preserve">- </w:t>
      </w:r>
      <w:r w:rsidR="00A432B5">
        <w:rPr>
          <w:rFonts w:ascii="Arial" w:hAnsi="Arial" w:cs="Arial"/>
          <w:sz w:val="24"/>
          <w:szCs w:val="24"/>
          <w:lang w:val="mk-MK"/>
        </w:rPr>
        <w:t>П</w:t>
      </w:r>
      <w:r w:rsidRPr="00C118B7">
        <w:rPr>
          <w:rFonts w:ascii="Arial" w:hAnsi="Arial" w:cs="Arial"/>
          <w:sz w:val="24"/>
          <w:szCs w:val="24"/>
          <w:lang w:val="mk-MK"/>
        </w:rPr>
        <w:t>оддршка на наставниците за планирање и реализирање на воспитно образовниот процес и самоевалуација</w:t>
      </w:r>
      <w:r>
        <w:rPr>
          <w:rFonts w:ascii="Arial" w:hAnsi="Arial" w:cs="Arial"/>
          <w:sz w:val="24"/>
          <w:szCs w:val="24"/>
          <w:lang w:val="mk-MK"/>
        </w:rPr>
        <w:t>.</w:t>
      </w:r>
    </w:p>
    <w:p w:rsidR="000A5F48" w:rsidRPr="003B6A11" w:rsidRDefault="00C118B7" w:rsidP="003B6A11">
      <w:pPr>
        <w:spacing w:after="0" w:line="360" w:lineRule="auto"/>
        <w:ind w:left="1004"/>
        <w:jc w:val="both"/>
        <w:rPr>
          <w:rFonts w:ascii="Arial" w:hAnsi="Arial" w:cs="Arial"/>
          <w:sz w:val="24"/>
          <w:szCs w:val="24"/>
          <w:lang w:val="mk-MK"/>
        </w:rPr>
      </w:pPr>
      <w:r>
        <w:rPr>
          <w:rFonts w:ascii="Arial" w:hAnsi="Arial" w:cs="Arial"/>
          <w:b/>
          <w:bCs/>
          <w:sz w:val="24"/>
          <w:szCs w:val="24"/>
          <w:lang w:val="mk-MK"/>
        </w:rPr>
        <w:t xml:space="preserve">- </w:t>
      </w:r>
      <w:r>
        <w:rPr>
          <w:rFonts w:ascii="Arial" w:hAnsi="Arial" w:cs="Arial"/>
          <w:sz w:val="24"/>
          <w:szCs w:val="24"/>
          <w:lang w:val="mk-MK"/>
        </w:rPr>
        <w:t>Ги објаснува и демонстрира начините на кои може да им се помогне на учениците во користањето на книгата и други печатени публикации во учењето и совладувањето на наставниот материјал.</w:t>
      </w:r>
    </w:p>
    <w:p w:rsidR="00AD450B" w:rsidRPr="00FF478E" w:rsidRDefault="000A5F48" w:rsidP="00C118B7">
      <w:pPr>
        <w:spacing w:after="0" w:line="360" w:lineRule="auto"/>
        <w:ind w:left="1004"/>
        <w:jc w:val="both"/>
        <w:rPr>
          <w:rFonts w:ascii="Arial" w:hAnsi="Arial" w:cs="Arial"/>
          <w:b/>
          <w:bCs/>
          <w:sz w:val="24"/>
          <w:szCs w:val="24"/>
          <w:lang w:val="mk-MK"/>
        </w:rPr>
      </w:pPr>
      <w:r>
        <w:rPr>
          <w:rFonts w:ascii="Arial" w:hAnsi="Arial" w:cs="Arial"/>
          <w:b/>
          <w:bCs/>
          <w:sz w:val="24"/>
          <w:szCs w:val="24"/>
          <w:lang w:val="mk-MK"/>
        </w:rPr>
        <w:t>3.</w:t>
      </w:r>
      <w:r w:rsidR="00AD450B" w:rsidRPr="00FF478E">
        <w:rPr>
          <w:rFonts w:ascii="Arial" w:hAnsi="Arial" w:cs="Arial"/>
          <w:b/>
          <w:bCs/>
          <w:sz w:val="24"/>
          <w:szCs w:val="24"/>
          <w:lang w:val="mk-MK"/>
        </w:rPr>
        <w:t>Работа со родители</w:t>
      </w:r>
    </w:p>
    <w:p w:rsidR="00C118B7" w:rsidRDefault="00C118B7">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Ги едуцира родителите како да ги поддржуваат интересите и вештините за читање кај нивните деца</w:t>
      </w:r>
    </w:p>
    <w:p w:rsidR="00AD450B" w:rsidRDefault="00C118B7">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 xml:space="preserve">Им позајмуваат книги и други материјали </w:t>
      </w:r>
      <w:r w:rsidR="000A5F48">
        <w:rPr>
          <w:rFonts w:ascii="Arial" w:hAnsi="Arial" w:cs="Arial"/>
          <w:sz w:val="24"/>
          <w:szCs w:val="24"/>
          <w:lang w:val="mk-MK"/>
        </w:rPr>
        <w:t>на родителите</w:t>
      </w:r>
      <w:r w:rsidR="00AD450B">
        <w:rPr>
          <w:rFonts w:ascii="Arial" w:hAnsi="Arial" w:cs="Arial"/>
          <w:sz w:val="24"/>
          <w:szCs w:val="24"/>
          <w:lang w:val="mk-MK"/>
        </w:rPr>
        <w:t>;</w:t>
      </w:r>
    </w:p>
    <w:p w:rsidR="00AD450B" w:rsidRDefault="000A5F48" w:rsidP="000A5F48">
      <w:pPr>
        <w:spacing w:after="0" w:line="360" w:lineRule="auto"/>
        <w:ind w:left="1004"/>
        <w:jc w:val="both"/>
        <w:rPr>
          <w:rFonts w:ascii="Arial" w:hAnsi="Arial" w:cs="Arial"/>
          <w:b/>
          <w:bCs/>
          <w:sz w:val="24"/>
          <w:szCs w:val="24"/>
          <w:lang w:val="mk-MK"/>
        </w:rPr>
      </w:pPr>
      <w:r>
        <w:rPr>
          <w:rFonts w:ascii="Arial" w:hAnsi="Arial" w:cs="Arial"/>
          <w:b/>
          <w:bCs/>
          <w:sz w:val="24"/>
          <w:szCs w:val="24"/>
          <w:lang w:val="mk-MK"/>
        </w:rPr>
        <w:t>4.</w:t>
      </w:r>
      <w:r w:rsidR="00AD450B" w:rsidRPr="000A5F48">
        <w:rPr>
          <w:rFonts w:ascii="Arial" w:hAnsi="Arial" w:cs="Arial"/>
          <w:b/>
          <w:bCs/>
          <w:sz w:val="24"/>
          <w:szCs w:val="24"/>
          <w:lang w:val="mk-MK"/>
        </w:rPr>
        <w:t>Соработка со заедницата</w:t>
      </w:r>
    </w:p>
    <w:p w:rsidR="000A5F48" w:rsidRDefault="000A5F48" w:rsidP="000A5F48">
      <w:pPr>
        <w:spacing w:after="0" w:line="360" w:lineRule="auto"/>
        <w:ind w:left="1004"/>
        <w:jc w:val="both"/>
        <w:rPr>
          <w:rFonts w:ascii="Arial" w:hAnsi="Arial" w:cs="Arial"/>
          <w:sz w:val="24"/>
          <w:szCs w:val="24"/>
          <w:lang w:val="mk-MK"/>
        </w:rPr>
      </w:pPr>
      <w:r>
        <w:rPr>
          <w:rFonts w:ascii="Arial" w:hAnsi="Arial" w:cs="Arial"/>
          <w:sz w:val="24"/>
          <w:szCs w:val="24"/>
          <w:lang w:val="mk-MK"/>
        </w:rPr>
        <w:t>- Соработка со библиотеки од локалната заедница и пошироко.</w:t>
      </w:r>
    </w:p>
    <w:p w:rsidR="000A5F48" w:rsidRPr="000A5F48" w:rsidRDefault="000A5F48" w:rsidP="000A5F48">
      <w:pPr>
        <w:spacing w:after="0" w:line="360" w:lineRule="auto"/>
        <w:ind w:left="1004"/>
        <w:jc w:val="both"/>
        <w:rPr>
          <w:rFonts w:ascii="Arial" w:hAnsi="Arial" w:cs="Arial"/>
          <w:sz w:val="24"/>
          <w:szCs w:val="24"/>
          <w:lang w:val="mk-MK"/>
        </w:rPr>
      </w:pPr>
      <w:r>
        <w:rPr>
          <w:rFonts w:ascii="Arial" w:hAnsi="Arial" w:cs="Arial"/>
          <w:sz w:val="24"/>
          <w:szCs w:val="24"/>
          <w:lang w:val="mk-MK"/>
        </w:rPr>
        <w:t>- Соработка со книгоиздателства и други организации и институции.</w:t>
      </w:r>
    </w:p>
    <w:p w:rsidR="00AD450B" w:rsidRDefault="000A5F48" w:rsidP="000A5F48">
      <w:pPr>
        <w:spacing w:after="0" w:line="360" w:lineRule="auto"/>
        <w:ind w:left="1004"/>
        <w:jc w:val="both"/>
        <w:rPr>
          <w:rFonts w:ascii="Arial" w:hAnsi="Arial" w:cs="Arial"/>
          <w:b/>
          <w:bCs/>
          <w:sz w:val="24"/>
          <w:szCs w:val="24"/>
          <w:lang w:val="mk-MK"/>
        </w:rPr>
      </w:pPr>
      <w:r>
        <w:rPr>
          <w:rFonts w:ascii="Arial" w:hAnsi="Arial" w:cs="Arial"/>
          <w:b/>
          <w:bCs/>
          <w:sz w:val="24"/>
          <w:szCs w:val="24"/>
          <w:lang w:val="mk-MK"/>
        </w:rPr>
        <w:lastRenderedPageBreak/>
        <w:t>5.</w:t>
      </w:r>
      <w:r w:rsidR="00AD450B" w:rsidRPr="000A5F48">
        <w:rPr>
          <w:rFonts w:ascii="Arial" w:hAnsi="Arial" w:cs="Arial"/>
          <w:b/>
          <w:bCs/>
          <w:sz w:val="24"/>
          <w:szCs w:val="24"/>
          <w:lang w:val="mk-MK"/>
        </w:rPr>
        <w:t>Професионален развој и професионална соработка</w:t>
      </w:r>
    </w:p>
    <w:p w:rsidR="000A5F48" w:rsidRDefault="000A5F48" w:rsidP="000A5F48">
      <w:pPr>
        <w:spacing w:after="0" w:line="360" w:lineRule="auto"/>
        <w:ind w:left="1004"/>
        <w:jc w:val="both"/>
        <w:rPr>
          <w:rFonts w:ascii="Arial" w:hAnsi="Arial" w:cs="Arial"/>
          <w:sz w:val="24"/>
          <w:szCs w:val="24"/>
          <w:lang w:val="mk-MK"/>
        </w:rPr>
      </w:pPr>
      <w:r>
        <w:rPr>
          <w:rFonts w:ascii="Arial" w:hAnsi="Arial" w:cs="Arial"/>
          <w:sz w:val="24"/>
          <w:szCs w:val="24"/>
          <w:lang w:val="mk-MK"/>
        </w:rPr>
        <w:t>- Постојано го подобрува водењето и организацијата на библиотеката.</w:t>
      </w:r>
    </w:p>
    <w:p w:rsidR="000A5F48" w:rsidRDefault="000A5F48" w:rsidP="000A5F48">
      <w:pPr>
        <w:spacing w:after="0" w:line="360" w:lineRule="auto"/>
        <w:ind w:left="1004"/>
        <w:jc w:val="both"/>
        <w:rPr>
          <w:rFonts w:ascii="Arial" w:hAnsi="Arial" w:cs="Arial"/>
          <w:sz w:val="24"/>
          <w:szCs w:val="24"/>
          <w:lang w:val="mk-MK"/>
        </w:rPr>
      </w:pPr>
      <w:r>
        <w:rPr>
          <w:rFonts w:ascii="Arial" w:hAnsi="Arial" w:cs="Arial"/>
          <w:sz w:val="24"/>
          <w:szCs w:val="24"/>
          <w:lang w:val="mk-MK"/>
        </w:rPr>
        <w:t>- Следи стручна литература и информации од значење за образованието и воспитанието.</w:t>
      </w:r>
    </w:p>
    <w:p w:rsidR="000A5F48" w:rsidRPr="000A5F48" w:rsidRDefault="000A5F48" w:rsidP="000A5F48">
      <w:pPr>
        <w:spacing w:after="0" w:line="360" w:lineRule="auto"/>
        <w:ind w:left="1004"/>
        <w:jc w:val="both"/>
        <w:rPr>
          <w:rFonts w:ascii="Arial" w:hAnsi="Arial" w:cs="Arial"/>
          <w:sz w:val="24"/>
          <w:szCs w:val="24"/>
          <w:lang w:val="mk-MK"/>
        </w:rPr>
      </w:pPr>
      <w:r>
        <w:rPr>
          <w:rFonts w:ascii="Arial" w:hAnsi="Arial" w:cs="Arial"/>
          <w:sz w:val="24"/>
          <w:szCs w:val="24"/>
          <w:lang w:val="mk-MK"/>
        </w:rPr>
        <w:t>- Соработува со ученици,наставници и родители при изработката и реализацијата на програмата за работа на библиотеката.</w:t>
      </w:r>
    </w:p>
    <w:p w:rsidR="00AD450B" w:rsidRDefault="000A5F48" w:rsidP="000A5F48">
      <w:pPr>
        <w:spacing w:after="0" w:line="360" w:lineRule="auto"/>
        <w:ind w:left="1004"/>
        <w:jc w:val="both"/>
        <w:rPr>
          <w:rFonts w:ascii="Arial" w:hAnsi="Arial" w:cs="Arial"/>
          <w:b/>
          <w:bCs/>
          <w:sz w:val="24"/>
          <w:szCs w:val="24"/>
          <w:lang w:val="mk-MK"/>
        </w:rPr>
      </w:pPr>
      <w:r>
        <w:rPr>
          <w:rFonts w:ascii="Arial" w:hAnsi="Arial" w:cs="Arial"/>
          <w:b/>
          <w:bCs/>
          <w:sz w:val="24"/>
          <w:szCs w:val="24"/>
          <w:lang w:val="mk-MK"/>
        </w:rPr>
        <w:t>6.</w:t>
      </w:r>
      <w:r w:rsidR="00AD450B" w:rsidRPr="000A5F48">
        <w:rPr>
          <w:rFonts w:ascii="Arial" w:hAnsi="Arial" w:cs="Arial"/>
          <w:b/>
          <w:bCs/>
          <w:sz w:val="24"/>
          <w:szCs w:val="24"/>
          <w:lang w:val="mk-MK"/>
        </w:rPr>
        <w:t>Училишна структура, организација и клима</w:t>
      </w:r>
    </w:p>
    <w:p w:rsidR="000A5F48" w:rsidRDefault="000A5F48" w:rsidP="000A5F48">
      <w:pPr>
        <w:spacing w:after="0" w:line="360" w:lineRule="auto"/>
        <w:ind w:left="1004"/>
        <w:jc w:val="both"/>
        <w:rPr>
          <w:rFonts w:ascii="Arial" w:hAnsi="Arial" w:cs="Arial"/>
          <w:sz w:val="24"/>
          <w:szCs w:val="24"/>
          <w:lang w:val="mk-MK"/>
        </w:rPr>
      </w:pPr>
      <w:r>
        <w:rPr>
          <w:rFonts w:ascii="Arial" w:hAnsi="Arial" w:cs="Arial"/>
          <w:sz w:val="24"/>
          <w:szCs w:val="24"/>
          <w:lang w:val="mk-MK"/>
        </w:rPr>
        <w:t xml:space="preserve">- Ги упатува учениците и вработените на ресурсите во библиотеката </w:t>
      </w:r>
      <w:r w:rsidR="009053A7">
        <w:rPr>
          <w:rFonts w:ascii="Arial" w:hAnsi="Arial" w:cs="Arial"/>
          <w:sz w:val="24"/>
          <w:szCs w:val="24"/>
          <w:lang w:val="mk-MK"/>
        </w:rPr>
        <w:t>.</w:t>
      </w:r>
    </w:p>
    <w:p w:rsidR="000A5F48" w:rsidRDefault="000A5F48" w:rsidP="009053A7">
      <w:pPr>
        <w:tabs>
          <w:tab w:val="center" w:pos="7064"/>
        </w:tabs>
        <w:spacing w:after="0" w:line="360" w:lineRule="auto"/>
        <w:ind w:left="1004"/>
        <w:jc w:val="both"/>
        <w:rPr>
          <w:rFonts w:ascii="Arial" w:hAnsi="Arial" w:cs="Arial"/>
          <w:sz w:val="24"/>
          <w:szCs w:val="24"/>
          <w:lang w:val="mk-MK"/>
        </w:rPr>
      </w:pPr>
      <w:r>
        <w:rPr>
          <w:rFonts w:ascii="Arial" w:hAnsi="Arial" w:cs="Arial"/>
          <w:sz w:val="24"/>
          <w:szCs w:val="24"/>
          <w:lang w:val="mk-MK"/>
        </w:rPr>
        <w:t>- Се вклучува во ативности на ниво на училиште</w:t>
      </w:r>
      <w:r w:rsidR="009053A7">
        <w:rPr>
          <w:rFonts w:ascii="Arial" w:hAnsi="Arial" w:cs="Arial"/>
          <w:sz w:val="24"/>
          <w:szCs w:val="24"/>
          <w:lang w:val="mk-MK"/>
        </w:rPr>
        <w:t>.</w:t>
      </w:r>
      <w:r w:rsidR="009053A7">
        <w:rPr>
          <w:rFonts w:ascii="Arial" w:hAnsi="Arial" w:cs="Arial"/>
          <w:sz w:val="24"/>
          <w:szCs w:val="24"/>
          <w:lang w:val="mk-MK"/>
        </w:rPr>
        <w:tab/>
      </w:r>
    </w:p>
    <w:p w:rsidR="00AD450B" w:rsidRDefault="000A5F48" w:rsidP="000A5F48">
      <w:pPr>
        <w:spacing w:after="0" w:line="360" w:lineRule="auto"/>
        <w:ind w:left="1004"/>
        <w:jc w:val="both"/>
        <w:rPr>
          <w:rFonts w:ascii="Arial" w:hAnsi="Arial" w:cs="Arial"/>
          <w:sz w:val="24"/>
          <w:szCs w:val="24"/>
          <w:lang w:val="mk-MK"/>
        </w:rPr>
      </w:pPr>
      <w:r>
        <w:rPr>
          <w:rFonts w:ascii="Arial" w:hAnsi="Arial" w:cs="Arial"/>
          <w:sz w:val="24"/>
          <w:szCs w:val="24"/>
          <w:lang w:val="mk-MK"/>
        </w:rPr>
        <w:t>- Го организира просторот на библиотеката за да биде физички лесно достапен за корисниците</w:t>
      </w:r>
      <w:r w:rsidR="009053A7">
        <w:rPr>
          <w:rFonts w:ascii="Arial" w:hAnsi="Arial" w:cs="Arial"/>
          <w:sz w:val="24"/>
          <w:szCs w:val="24"/>
          <w:lang w:val="mk-MK"/>
        </w:rPr>
        <w:t>.</w:t>
      </w:r>
    </w:p>
    <w:p w:rsidR="000A5F48" w:rsidRDefault="003B6A11" w:rsidP="000A5F48">
      <w:pPr>
        <w:spacing w:after="0" w:line="360" w:lineRule="auto"/>
        <w:ind w:left="1004"/>
        <w:jc w:val="both"/>
        <w:rPr>
          <w:rFonts w:ascii="Arial" w:hAnsi="Arial" w:cs="Arial"/>
          <w:sz w:val="24"/>
          <w:szCs w:val="24"/>
          <w:lang w:val="mk-MK"/>
        </w:rPr>
      </w:pPr>
      <w:r>
        <w:rPr>
          <w:rFonts w:ascii="Arial" w:hAnsi="Arial" w:cs="Arial"/>
          <w:sz w:val="24"/>
          <w:szCs w:val="24"/>
          <w:lang w:val="mk-MK"/>
        </w:rPr>
        <w:t>-</w:t>
      </w:r>
      <w:r w:rsidR="000A5F48">
        <w:rPr>
          <w:rFonts w:ascii="Arial" w:hAnsi="Arial" w:cs="Arial"/>
          <w:sz w:val="24"/>
          <w:szCs w:val="24"/>
          <w:lang w:val="mk-MK"/>
        </w:rPr>
        <w:t>Издавањето книги и материјали го усогласува со организацијата на работата на учениците и наставниците во училиштето</w:t>
      </w:r>
      <w:r w:rsidR="009053A7">
        <w:rPr>
          <w:rFonts w:ascii="Arial" w:hAnsi="Arial" w:cs="Arial"/>
          <w:sz w:val="24"/>
          <w:szCs w:val="24"/>
          <w:lang w:val="mk-MK"/>
        </w:rPr>
        <w:t>.</w:t>
      </w:r>
    </w:p>
    <w:p w:rsidR="009053A7" w:rsidRDefault="009053A7" w:rsidP="000A5F48">
      <w:pPr>
        <w:spacing w:after="0" w:line="360" w:lineRule="auto"/>
        <w:ind w:left="1004"/>
        <w:jc w:val="both"/>
        <w:rPr>
          <w:rFonts w:ascii="Arial" w:hAnsi="Arial" w:cs="Arial"/>
          <w:b/>
          <w:bCs/>
          <w:sz w:val="24"/>
          <w:szCs w:val="24"/>
          <w:lang w:val="mk-MK"/>
        </w:rPr>
      </w:pPr>
      <w:r>
        <w:rPr>
          <w:rFonts w:ascii="Arial" w:hAnsi="Arial" w:cs="Arial"/>
          <w:sz w:val="24"/>
          <w:szCs w:val="24"/>
          <w:lang w:val="mk-MK"/>
        </w:rPr>
        <w:t>-Подготвува годишен план и програма за работа на библиотеката.</w:t>
      </w:r>
    </w:p>
    <w:p w:rsidR="00AD450B" w:rsidRPr="00AD450B" w:rsidRDefault="00AD450B" w:rsidP="00AD450B">
      <w:pPr>
        <w:tabs>
          <w:tab w:val="left" w:pos="90"/>
        </w:tabs>
        <w:spacing w:line="360" w:lineRule="auto"/>
        <w:jc w:val="right"/>
        <w:rPr>
          <w:rFonts w:ascii="Arial" w:hAnsi="Arial" w:cs="Arial"/>
          <w:b/>
          <w:bCs/>
          <w:sz w:val="24"/>
          <w:szCs w:val="24"/>
          <w:lang w:val="mk-MK"/>
        </w:rPr>
      </w:pPr>
    </w:p>
    <w:p w:rsidR="00C64061" w:rsidRPr="00C64061" w:rsidRDefault="00C64061" w:rsidP="00C64061">
      <w:pPr>
        <w:pStyle w:val="ListParagraph"/>
        <w:tabs>
          <w:tab w:val="left" w:pos="90"/>
        </w:tabs>
        <w:spacing w:line="360" w:lineRule="auto"/>
        <w:ind w:left="644"/>
        <w:jc w:val="both"/>
        <w:rPr>
          <w:rFonts w:ascii="Arial" w:hAnsi="Arial" w:cs="Arial"/>
          <w:sz w:val="24"/>
          <w:szCs w:val="24"/>
          <w:lang w:val="mk-MK"/>
        </w:rPr>
      </w:pPr>
    </w:p>
    <w:p w:rsidR="00EF3371" w:rsidRPr="008E5BFD" w:rsidRDefault="00EF3371" w:rsidP="00D67A4A">
      <w:pPr>
        <w:pStyle w:val="ListParagraph"/>
        <w:numPr>
          <w:ilvl w:val="0"/>
          <w:numId w:val="3"/>
        </w:numPr>
        <w:tabs>
          <w:tab w:val="left" w:pos="90"/>
        </w:tabs>
        <w:spacing w:before="240" w:after="0" w:line="360" w:lineRule="auto"/>
        <w:jc w:val="right"/>
        <w:rPr>
          <w:rFonts w:ascii="Arial" w:hAnsi="Arial" w:cs="Arial"/>
          <w:b/>
          <w:sz w:val="24"/>
          <w:szCs w:val="24"/>
          <w:lang w:val="mk-MK"/>
        </w:rPr>
      </w:pPr>
      <w:r w:rsidRPr="008E5BFD">
        <w:rPr>
          <w:rFonts w:ascii="Arial" w:hAnsi="Arial" w:cs="Arial"/>
          <w:b/>
          <w:sz w:val="24"/>
          <w:szCs w:val="24"/>
          <w:lang w:val="mk-MK"/>
        </w:rPr>
        <w:t>Работа на Училишниот  одбор</w:t>
      </w:r>
    </w:p>
    <w:p w:rsidR="00516B6B" w:rsidRPr="00516B6B" w:rsidRDefault="00516B6B" w:rsidP="00516B6B">
      <w:pPr>
        <w:spacing w:after="0" w:line="360" w:lineRule="auto"/>
        <w:ind w:firstLine="644"/>
        <w:jc w:val="both"/>
        <w:rPr>
          <w:rFonts w:ascii="Arial" w:hAnsi="Arial" w:cs="Arial"/>
          <w:sz w:val="24"/>
          <w:szCs w:val="24"/>
          <w:lang w:val="mk-MK"/>
        </w:rPr>
      </w:pPr>
      <w:r w:rsidRPr="00516B6B">
        <w:rPr>
          <w:rFonts w:ascii="Arial" w:hAnsi="Arial" w:cs="Arial"/>
          <w:sz w:val="24"/>
          <w:szCs w:val="24"/>
          <w:lang w:val="mk-MK"/>
        </w:rPr>
        <w:t>Училишниот одбор во те</w:t>
      </w:r>
      <w:r w:rsidR="003B6A11">
        <w:rPr>
          <w:rFonts w:ascii="Arial" w:hAnsi="Arial" w:cs="Arial"/>
          <w:sz w:val="24"/>
          <w:szCs w:val="24"/>
          <w:lang w:val="mk-MK"/>
        </w:rPr>
        <w:t>кот на учебната 2023/2024</w:t>
      </w:r>
      <w:r w:rsidRPr="00516B6B">
        <w:rPr>
          <w:rFonts w:ascii="Arial" w:hAnsi="Arial" w:cs="Arial"/>
          <w:sz w:val="24"/>
          <w:szCs w:val="24"/>
          <w:lang w:val="mk-MK"/>
        </w:rPr>
        <w:t xml:space="preserve"> година работеше според својата Годишна програма за работа. Во првото полугодие, ги оствари предвидените задачи. Во текот на второто полугодие, редовно ги одржуваше своите</w:t>
      </w:r>
      <w:r w:rsidR="003B6A11">
        <w:rPr>
          <w:rFonts w:ascii="Arial" w:hAnsi="Arial" w:cs="Arial"/>
          <w:sz w:val="24"/>
          <w:szCs w:val="24"/>
          <w:lang w:val="mk-MK"/>
        </w:rPr>
        <w:t xml:space="preserve"> седници според планирањето во П</w:t>
      </w:r>
      <w:r w:rsidRPr="00516B6B">
        <w:rPr>
          <w:rFonts w:ascii="Arial" w:hAnsi="Arial" w:cs="Arial"/>
          <w:sz w:val="24"/>
          <w:szCs w:val="24"/>
          <w:lang w:val="mk-MK"/>
        </w:rPr>
        <w:t xml:space="preserve">рограмата за работа и за секоја одржана седница уредно се водеше записник. Сите одлуки и заклучоци се донесени во согласност со надлежностите на Училишниот одбор и Законот за основно образование. Сите членови активно учествуваа во работата на Училишниот одбор и даваа свои предлози и идеи за успешно управување со училиштето. </w:t>
      </w:r>
    </w:p>
    <w:p w:rsidR="00516B6B" w:rsidRPr="00516B6B" w:rsidRDefault="00516B6B" w:rsidP="00516B6B">
      <w:pPr>
        <w:tabs>
          <w:tab w:val="left" w:pos="90"/>
        </w:tabs>
        <w:spacing w:after="0" w:line="360" w:lineRule="auto"/>
        <w:jc w:val="both"/>
        <w:rPr>
          <w:rFonts w:ascii="Arial" w:hAnsi="Arial" w:cs="Arial"/>
          <w:sz w:val="24"/>
          <w:szCs w:val="24"/>
          <w:lang w:val="mk-MK"/>
        </w:rPr>
      </w:pPr>
      <w:r w:rsidRPr="00516B6B">
        <w:rPr>
          <w:rFonts w:ascii="Arial" w:hAnsi="Arial" w:cs="Arial"/>
          <w:sz w:val="24"/>
          <w:szCs w:val="24"/>
          <w:lang w:val="mk-MK"/>
        </w:rPr>
        <w:tab/>
      </w:r>
      <w:r w:rsidRPr="00516B6B">
        <w:rPr>
          <w:rFonts w:ascii="Arial" w:hAnsi="Arial" w:cs="Arial"/>
          <w:sz w:val="24"/>
          <w:szCs w:val="24"/>
          <w:lang w:val="mk-MK"/>
        </w:rPr>
        <w:tab/>
        <w:t xml:space="preserve">Училишниот одбор според својата програма за работа ги реализира следните активости: </w:t>
      </w:r>
    </w:p>
    <w:p w:rsidR="00516B6B" w:rsidRPr="00516B6B" w:rsidRDefault="00516B6B">
      <w:pPr>
        <w:pStyle w:val="Default"/>
        <w:numPr>
          <w:ilvl w:val="0"/>
          <w:numId w:val="9"/>
        </w:numPr>
        <w:spacing w:line="360" w:lineRule="auto"/>
        <w:jc w:val="both"/>
        <w:rPr>
          <w:rFonts w:ascii="Arial" w:hAnsi="Arial" w:cs="Arial"/>
          <w:color w:val="auto"/>
          <w:lang w:val="mk-MK"/>
        </w:rPr>
      </w:pPr>
      <w:r w:rsidRPr="00AB5D9E">
        <w:rPr>
          <w:rFonts w:ascii="Arial" w:hAnsi="Arial" w:cs="Arial"/>
          <w:color w:val="000000" w:themeColor="text1"/>
          <w:lang w:val="mk-MK"/>
        </w:rPr>
        <w:lastRenderedPageBreak/>
        <w:t xml:space="preserve">Разгледување </w:t>
      </w:r>
      <w:r w:rsidR="00AB5D9E" w:rsidRPr="00AB5D9E">
        <w:rPr>
          <w:rFonts w:ascii="Arial" w:hAnsi="Arial" w:cs="Arial"/>
          <w:color w:val="000000" w:themeColor="text1"/>
          <w:lang w:val="mk-MK"/>
        </w:rPr>
        <w:t xml:space="preserve">и усвојување </w:t>
      </w:r>
      <w:r w:rsidRPr="00AB5D9E">
        <w:rPr>
          <w:rFonts w:ascii="Arial" w:hAnsi="Arial" w:cs="Arial"/>
          <w:color w:val="000000" w:themeColor="text1"/>
          <w:lang w:val="mk-MK"/>
        </w:rPr>
        <w:t>на Годишната програма</w:t>
      </w:r>
      <w:r w:rsidRPr="00516B6B">
        <w:rPr>
          <w:rFonts w:ascii="Arial" w:hAnsi="Arial" w:cs="Arial"/>
          <w:color w:val="auto"/>
          <w:lang w:val="mk-MK"/>
        </w:rPr>
        <w:t xml:space="preserve"> за работ</w:t>
      </w:r>
      <w:r w:rsidR="00BD099F">
        <w:rPr>
          <w:rFonts w:ascii="Arial" w:hAnsi="Arial" w:cs="Arial"/>
          <w:color w:val="auto"/>
          <w:lang w:val="mk-MK"/>
        </w:rPr>
        <w:t>а на училиштето во учебната 2023/2024</w:t>
      </w:r>
      <w:r w:rsidRPr="00516B6B">
        <w:rPr>
          <w:rFonts w:ascii="Arial" w:hAnsi="Arial" w:cs="Arial"/>
          <w:color w:val="auto"/>
          <w:lang w:val="mk-MK"/>
        </w:rPr>
        <w:t xml:space="preserve"> година и предлагање на истата до основачот за усвојување </w:t>
      </w:r>
    </w:p>
    <w:p w:rsidR="00516B6B" w:rsidRPr="00516B6B" w:rsidRDefault="00516B6B">
      <w:pPr>
        <w:pStyle w:val="Default"/>
        <w:numPr>
          <w:ilvl w:val="0"/>
          <w:numId w:val="9"/>
        </w:numPr>
        <w:spacing w:line="360" w:lineRule="auto"/>
        <w:jc w:val="both"/>
        <w:rPr>
          <w:rFonts w:ascii="Arial" w:hAnsi="Arial" w:cs="Arial"/>
          <w:color w:val="auto"/>
          <w:lang w:val="mk-MK"/>
        </w:rPr>
      </w:pPr>
      <w:r w:rsidRPr="00516B6B">
        <w:rPr>
          <w:rFonts w:ascii="Arial" w:hAnsi="Arial" w:cs="Arial"/>
          <w:color w:val="auto"/>
          <w:lang w:val="mk-MK"/>
        </w:rPr>
        <w:t>Разгледување на извештајот за работ</w:t>
      </w:r>
      <w:r w:rsidR="00BD099F">
        <w:rPr>
          <w:rFonts w:ascii="Arial" w:hAnsi="Arial" w:cs="Arial"/>
          <w:color w:val="auto"/>
          <w:lang w:val="mk-MK"/>
        </w:rPr>
        <w:t>а на училиштето во учебната 2023/2024</w:t>
      </w:r>
      <w:r w:rsidRPr="00516B6B">
        <w:rPr>
          <w:rFonts w:ascii="Arial" w:hAnsi="Arial" w:cs="Arial"/>
          <w:color w:val="auto"/>
          <w:lang w:val="mk-MK"/>
        </w:rPr>
        <w:t xml:space="preserve"> год и предлагање на извештајот до основачот за усвојување. </w:t>
      </w:r>
    </w:p>
    <w:p w:rsidR="00516B6B" w:rsidRPr="00516B6B" w:rsidRDefault="00516B6B">
      <w:pPr>
        <w:pStyle w:val="Default"/>
        <w:numPr>
          <w:ilvl w:val="0"/>
          <w:numId w:val="9"/>
        </w:numPr>
        <w:spacing w:line="360" w:lineRule="auto"/>
        <w:jc w:val="both"/>
        <w:rPr>
          <w:rFonts w:ascii="Arial" w:hAnsi="Arial" w:cs="Arial"/>
          <w:color w:val="auto"/>
          <w:lang w:val="mk-MK"/>
        </w:rPr>
      </w:pPr>
      <w:r w:rsidRPr="00516B6B">
        <w:rPr>
          <w:rFonts w:ascii="Arial" w:hAnsi="Arial" w:cs="Arial"/>
          <w:color w:val="auto"/>
          <w:lang w:val="mk-MK"/>
        </w:rPr>
        <w:t xml:space="preserve">Разгледување на Предлог финансовиот план на </w:t>
      </w:r>
      <w:r w:rsidR="00BD099F">
        <w:rPr>
          <w:rFonts w:ascii="Arial" w:hAnsi="Arial" w:cs="Arial"/>
          <w:color w:val="auto"/>
          <w:lang w:val="mk-MK"/>
        </w:rPr>
        <w:t xml:space="preserve">училиштето за календарската 2023/2024 </w:t>
      </w:r>
      <w:r w:rsidRPr="00516B6B">
        <w:rPr>
          <w:rFonts w:ascii="Arial" w:hAnsi="Arial" w:cs="Arial"/>
          <w:color w:val="auto"/>
          <w:lang w:val="mk-MK"/>
        </w:rPr>
        <w:t>година и доставување на предлогот до основачот</w:t>
      </w:r>
    </w:p>
    <w:p w:rsidR="00516B6B" w:rsidRDefault="00516B6B">
      <w:pPr>
        <w:pStyle w:val="Default"/>
        <w:numPr>
          <w:ilvl w:val="0"/>
          <w:numId w:val="9"/>
        </w:numPr>
        <w:spacing w:line="360" w:lineRule="auto"/>
        <w:jc w:val="both"/>
        <w:rPr>
          <w:rFonts w:ascii="Arial" w:hAnsi="Arial" w:cs="Arial"/>
          <w:color w:val="auto"/>
          <w:lang w:val="mk-MK"/>
        </w:rPr>
      </w:pPr>
      <w:r w:rsidRPr="00516B6B">
        <w:rPr>
          <w:rFonts w:ascii="Arial" w:hAnsi="Arial" w:cs="Arial"/>
          <w:color w:val="auto"/>
          <w:lang w:val="mk-MK"/>
        </w:rPr>
        <w:t>Усвојување на новиот Статут за работа на училиштето ,донесување одлуки за пописни комисии,развојна програма , самоевалуација , систематизација ,завршни сметки,  годишен извештај итн.</w:t>
      </w:r>
    </w:p>
    <w:p w:rsidR="0061155B" w:rsidRDefault="0061155B" w:rsidP="0061155B">
      <w:pPr>
        <w:pStyle w:val="Default"/>
        <w:spacing w:line="360" w:lineRule="auto"/>
        <w:ind w:left="720"/>
        <w:jc w:val="both"/>
        <w:rPr>
          <w:rFonts w:ascii="Arial" w:hAnsi="Arial" w:cs="Arial"/>
          <w:color w:val="auto"/>
          <w:lang w:val="mk-MK"/>
        </w:rPr>
      </w:pPr>
    </w:p>
    <w:p w:rsidR="0061155B" w:rsidRPr="0061155B" w:rsidRDefault="0061155B">
      <w:pPr>
        <w:pStyle w:val="Default"/>
        <w:numPr>
          <w:ilvl w:val="0"/>
          <w:numId w:val="27"/>
        </w:numPr>
        <w:spacing w:line="360" w:lineRule="auto"/>
        <w:jc w:val="right"/>
        <w:rPr>
          <w:rFonts w:ascii="Arial" w:hAnsi="Arial" w:cs="Arial"/>
          <w:b/>
          <w:bCs/>
          <w:color w:val="auto"/>
          <w:lang w:val="mk-MK"/>
        </w:rPr>
      </w:pPr>
      <w:r w:rsidRPr="0061155B">
        <w:rPr>
          <w:rFonts w:ascii="Arial" w:hAnsi="Arial" w:cs="Arial"/>
          <w:b/>
          <w:bCs/>
          <w:color w:val="auto"/>
          <w:lang w:val="mk-MK"/>
        </w:rPr>
        <w:t>Работа на Совет на родители</w:t>
      </w:r>
    </w:p>
    <w:p w:rsidR="00516B6B" w:rsidRDefault="00071ADA" w:rsidP="000126E9">
      <w:pPr>
        <w:spacing w:after="0" w:line="360" w:lineRule="auto"/>
        <w:ind w:firstLine="720"/>
        <w:jc w:val="both"/>
        <w:rPr>
          <w:rFonts w:ascii="Arial" w:hAnsi="Arial" w:cs="Arial"/>
          <w:bCs/>
          <w:sz w:val="24"/>
          <w:szCs w:val="24"/>
          <w:lang w:val="mk-MK"/>
        </w:rPr>
      </w:pPr>
      <w:r w:rsidRPr="00071ADA">
        <w:rPr>
          <w:rFonts w:ascii="Arial" w:hAnsi="Arial" w:cs="Arial"/>
          <w:bCs/>
          <w:sz w:val="24"/>
          <w:szCs w:val="24"/>
          <w:lang w:val="mk-MK"/>
        </w:rPr>
        <w:t xml:space="preserve">За организирано </w:t>
      </w:r>
      <w:r>
        <w:rPr>
          <w:rFonts w:ascii="Arial" w:hAnsi="Arial" w:cs="Arial"/>
          <w:bCs/>
          <w:sz w:val="24"/>
          <w:szCs w:val="24"/>
          <w:lang w:val="mk-MK"/>
        </w:rPr>
        <w:t>остварување на интересите   на учениците во училиштето од родителите односно старателите на учениците се формира Совет на родители</w:t>
      </w:r>
      <w:r w:rsidR="000126E9">
        <w:rPr>
          <w:rFonts w:ascii="Arial" w:hAnsi="Arial" w:cs="Arial"/>
          <w:bCs/>
          <w:sz w:val="24"/>
          <w:szCs w:val="24"/>
          <w:lang w:val="mk-MK"/>
        </w:rPr>
        <w:t xml:space="preserve">. Во Советот на родители има по еден претставник од секоја паралелка или вкупно 31 родител. </w:t>
      </w:r>
    </w:p>
    <w:p w:rsidR="000126E9" w:rsidRDefault="000126E9" w:rsidP="000126E9">
      <w:pPr>
        <w:spacing w:after="0" w:line="360" w:lineRule="auto"/>
        <w:ind w:firstLine="720"/>
        <w:jc w:val="both"/>
        <w:rPr>
          <w:rFonts w:ascii="Arial" w:hAnsi="Arial" w:cs="Arial"/>
          <w:bCs/>
          <w:sz w:val="24"/>
          <w:szCs w:val="24"/>
          <w:lang w:val="mk-MK"/>
        </w:rPr>
      </w:pPr>
      <w:r>
        <w:rPr>
          <w:rFonts w:ascii="Arial" w:hAnsi="Arial" w:cs="Arial"/>
          <w:bCs/>
          <w:sz w:val="24"/>
          <w:szCs w:val="24"/>
          <w:lang w:val="mk-MK"/>
        </w:rPr>
        <w:t>Советот на родители во оваа учебна година се состануваше и на дневен ред имаше</w:t>
      </w:r>
    </w:p>
    <w:p w:rsidR="000126E9" w:rsidRDefault="000126E9" w:rsidP="00516B6B">
      <w:pPr>
        <w:spacing w:after="0" w:line="360" w:lineRule="auto"/>
        <w:jc w:val="both"/>
        <w:rPr>
          <w:rFonts w:ascii="Arial" w:hAnsi="Arial" w:cs="Arial"/>
          <w:bCs/>
          <w:sz w:val="24"/>
          <w:szCs w:val="24"/>
          <w:lang w:val="mk-MK"/>
        </w:rPr>
      </w:pPr>
      <w:r>
        <w:rPr>
          <w:rFonts w:ascii="Arial" w:hAnsi="Arial" w:cs="Arial"/>
          <w:bCs/>
          <w:sz w:val="24"/>
          <w:szCs w:val="24"/>
          <w:lang w:val="mk-MK"/>
        </w:rPr>
        <w:t>- Верификација на мандати на нови членови во Советот;</w:t>
      </w:r>
    </w:p>
    <w:p w:rsidR="000126E9" w:rsidRDefault="000126E9" w:rsidP="000126E9">
      <w:pPr>
        <w:tabs>
          <w:tab w:val="center" w:pos="6562"/>
        </w:tabs>
        <w:spacing w:after="0" w:line="360" w:lineRule="auto"/>
        <w:jc w:val="both"/>
        <w:rPr>
          <w:rFonts w:ascii="Arial" w:hAnsi="Arial" w:cs="Arial"/>
          <w:bCs/>
          <w:sz w:val="24"/>
          <w:szCs w:val="24"/>
          <w:lang w:val="mk-MK"/>
        </w:rPr>
      </w:pPr>
      <w:r>
        <w:rPr>
          <w:rFonts w:ascii="Arial" w:hAnsi="Arial" w:cs="Arial"/>
          <w:bCs/>
          <w:sz w:val="24"/>
          <w:szCs w:val="24"/>
          <w:lang w:val="mk-MK"/>
        </w:rPr>
        <w:t>- Верификација на членови за во Училишен одбор;</w:t>
      </w:r>
    </w:p>
    <w:p w:rsidR="000126E9" w:rsidRDefault="000126E9" w:rsidP="000126E9">
      <w:pPr>
        <w:tabs>
          <w:tab w:val="center" w:pos="6562"/>
        </w:tabs>
        <w:spacing w:after="0" w:line="360" w:lineRule="auto"/>
        <w:jc w:val="both"/>
        <w:rPr>
          <w:rFonts w:ascii="Arial" w:hAnsi="Arial" w:cs="Arial"/>
          <w:bCs/>
          <w:sz w:val="24"/>
          <w:szCs w:val="24"/>
          <w:lang w:val="mk-MK"/>
        </w:rPr>
      </w:pPr>
      <w:r>
        <w:rPr>
          <w:rFonts w:ascii="Arial" w:hAnsi="Arial" w:cs="Arial"/>
          <w:bCs/>
          <w:sz w:val="24"/>
          <w:szCs w:val="24"/>
          <w:lang w:val="mk-MK"/>
        </w:rPr>
        <w:t>- Избор на осигурителна компанија;</w:t>
      </w:r>
    </w:p>
    <w:p w:rsidR="000126E9" w:rsidRDefault="000126E9" w:rsidP="000126E9">
      <w:pPr>
        <w:tabs>
          <w:tab w:val="center" w:pos="6562"/>
        </w:tabs>
        <w:spacing w:after="0" w:line="360" w:lineRule="auto"/>
        <w:jc w:val="both"/>
        <w:rPr>
          <w:rFonts w:ascii="Arial" w:hAnsi="Arial" w:cs="Arial"/>
          <w:bCs/>
          <w:sz w:val="24"/>
          <w:szCs w:val="24"/>
          <w:lang w:val="mk-MK"/>
        </w:rPr>
      </w:pPr>
      <w:r>
        <w:rPr>
          <w:rFonts w:ascii="Arial" w:hAnsi="Arial" w:cs="Arial"/>
          <w:bCs/>
          <w:sz w:val="24"/>
          <w:szCs w:val="24"/>
          <w:lang w:val="mk-MK"/>
        </w:rPr>
        <w:t>- Усвојување на деловник и правилник за работа;</w:t>
      </w:r>
    </w:p>
    <w:p w:rsidR="000126E9" w:rsidRDefault="000126E9" w:rsidP="000126E9">
      <w:pPr>
        <w:tabs>
          <w:tab w:val="center" w:pos="6562"/>
        </w:tabs>
        <w:spacing w:after="0" w:line="360" w:lineRule="auto"/>
        <w:jc w:val="both"/>
        <w:rPr>
          <w:rFonts w:ascii="Arial" w:hAnsi="Arial" w:cs="Arial"/>
          <w:bCs/>
          <w:sz w:val="24"/>
          <w:szCs w:val="24"/>
          <w:lang w:val="mk-MK"/>
        </w:rPr>
      </w:pPr>
      <w:r>
        <w:rPr>
          <w:rFonts w:ascii="Arial" w:hAnsi="Arial" w:cs="Arial"/>
          <w:bCs/>
          <w:sz w:val="24"/>
          <w:szCs w:val="24"/>
          <w:lang w:val="mk-MK"/>
        </w:rPr>
        <w:t>- Разгледување на поднесени петиции од родители итн.</w:t>
      </w:r>
    </w:p>
    <w:p w:rsidR="000126E9" w:rsidRPr="00071ADA" w:rsidRDefault="000126E9" w:rsidP="00516B6B">
      <w:pPr>
        <w:spacing w:after="0" w:line="360" w:lineRule="auto"/>
        <w:jc w:val="both"/>
        <w:rPr>
          <w:rFonts w:ascii="Arial" w:hAnsi="Arial" w:cs="Arial"/>
          <w:bCs/>
          <w:sz w:val="24"/>
          <w:szCs w:val="24"/>
          <w:lang w:val="mk-MK"/>
        </w:rPr>
      </w:pPr>
    </w:p>
    <w:p w:rsidR="007E12A9" w:rsidRPr="008E5BFD" w:rsidRDefault="007E12A9" w:rsidP="008E5BFD">
      <w:pPr>
        <w:spacing w:after="0" w:line="360" w:lineRule="auto"/>
        <w:jc w:val="both"/>
        <w:rPr>
          <w:rFonts w:ascii="Arial" w:hAnsi="Arial" w:cs="Arial"/>
          <w:b/>
          <w:sz w:val="24"/>
          <w:szCs w:val="24"/>
          <w:lang w:val="mk-MK"/>
        </w:rPr>
      </w:pPr>
    </w:p>
    <w:p w:rsidR="0026158C" w:rsidRPr="00CE3B89" w:rsidRDefault="00C64061" w:rsidP="00DC7B6B">
      <w:pPr>
        <w:pStyle w:val="Title"/>
      </w:pPr>
      <w:bookmarkStart w:id="124" w:name="_Toc12533932"/>
      <w:bookmarkStart w:id="125" w:name="_Toc12534086"/>
      <w:bookmarkStart w:id="126" w:name="_Toc12610758"/>
      <w:bookmarkStart w:id="127" w:name="_Toc138926236"/>
      <w:r>
        <w:t>8</w:t>
      </w:r>
      <w:r w:rsidR="008627C3" w:rsidRPr="008E5BFD">
        <w:t>. ПЕДАГОШКА ЕВИДЕНЦИЈА И ДОКУМЕНТАЦИЈА</w:t>
      </w:r>
      <w:bookmarkEnd w:id="124"/>
      <w:bookmarkEnd w:id="125"/>
      <w:bookmarkEnd w:id="126"/>
      <w:bookmarkEnd w:id="127"/>
    </w:p>
    <w:p w:rsidR="00CE3B89" w:rsidRDefault="008627C3" w:rsidP="00557E5D">
      <w:pPr>
        <w:spacing w:before="240" w:after="0" w:line="360" w:lineRule="auto"/>
        <w:jc w:val="both"/>
        <w:rPr>
          <w:rFonts w:ascii="Arial" w:hAnsi="Arial" w:cs="Arial"/>
          <w:color w:val="000000" w:themeColor="text1"/>
          <w:sz w:val="24"/>
          <w:szCs w:val="24"/>
          <w:lang w:val="mk-MK"/>
        </w:rPr>
      </w:pPr>
      <w:r w:rsidRPr="008E5BFD">
        <w:rPr>
          <w:rFonts w:ascii="Arial" w:hAnsi="Arial" w:cs="Arial"/>
          <w:sz w:val="24"/>
          <w:szCs w:val="24"/>
          <w:lang w:val="mk-MK"/>
        </w:rPr>
        <w:lastRenderedPageBreak/>
        <w:tab/>
      </w:r>
      <w:r w:rsidRPr="008E5BFD">
        <w:rPr>
          <w:rFonts w:ascii="Arial" w:hAnsi="Arial" w:cs="Arial"/>
          <w:color w:val="000000" w:themeColor="text1"/>
          <w:sz w:val="24"/>
          <w:szCs w:val="24"/>
          <w:lang w:val="mk-MK"/>
        </w:rPr>
        <w:t>Педагошката евиденција и документација во училиштето се водеше</w:t>
      </w:r>
      <w:r w:rsidR="003B6A11">
        <w:rPr>
          <w:rFonts w:ascii="Arial" w:hAnsi="Arial" w:cs="Arial"/>
          <w:color w:val="000000" w:themeColor="text1"/>
          <w:sz w:val="24"/>
          <w:szCs w:val="24"/>
          <w:lang w:val="mk-MK"/>
        </w:rPr>
        <w:t xml:space="preserve"> </w:t>
      </w:r>
      <w:r w:rsidRPr="008E5BFD">
        <w:rPr>
          <w:rFonts w:ascii="Arial" w:hAnsi="Arial" w:cs="Arial"/>
          <w:color w:val="000000" w:themeColor="text1"/>
          <w:sz w:val="24"/>
          <w:szCs w:val="24"/>
          <w:lang w:val="mk-MK"/>
        </w:rPr>
        <w:t>редовно и правилно, особено документацијата од траен карактер.</w:t>
      </w:r>
      <w:r w:rsidR="00A25FA7">
        <w:rPr>
          <w:rFonts w:ascii="Arial" w:hAnsi="Arial" w:cs="Arial"/>
          <w:color w:val="000000" w:themeColor="text1"/>
          <w:sz w:val="24"/>
          <w:szCs w:val="24"/>
          <w:lang w:val="mk-MK"/>
        </w:rPr>
        <w:t xml:space="preserve"> За сите направени грешки се изготвуваа Барања и Решенија и се правеше соодветната корекција.</w:t>
      </w:r>
      <w:r w:rsidR="00557E5D">
        <w:rPr>
          <w:rFonts w:ascii="Arial" w:hAnsi="Arial" w:cs="Arial"/>
          <w:color w:val="000000" w:themeColor="text1"/>
          <w:sz w:val="24"/>
          <w:szCs w:val="24"/>
          <w:lang w:val="mk-MK"/>
        </w:rPr>
        <w:t xml:space="preserve"> О</w:t>
      </w:r>
      <w:r w:rsidRPr="008E5BFD">
        <w:rPr>
          <w:rFonts w:ascii="Arial" w:hAnsi="Arial" w:cs="Arial"/>
          <w:color w:val="000000" w:themeColor="text1"/>
          <w:sz w:val="24"/>
          <w:szCs w:val="24"/>
          <w:lang w:val="mk-MK"/>
        </w:rPr>
        <w:t>д увид</w:t>
      </w:r>
      <w:r w:rsidR="00557E5D">
        <w:rPr>
          <w:rFonts w:ascii="Arial" w:hAnsi="Arial" w:cs="Arial"/>
          <w:color w:val="000000" w:themeColor="text1"/>
          <w:sz w:val="24"/>
          <w:szCs w:val="24"/>
          <w:lang w:val="mk-MK"/>
        </w:rPr>
        <w:t>ите</w:t>
      </w:r>
      <w:r w:rsidRPr="008E5BFD">
        <w:rPr>
          <w:rFonts w:ascii="Arial" w:hAnsi="Arial" w:cs="Arial"/>
          <w:color w:val="000000" w:themeColor="text1"/>
          <w:sz w:val="24"/>
          <w:szCs w:val="24"/>
          <w:lang w:val="mk-MK"/>
        </w:rPr>
        <w:t xml:space="preserve"> што се направени од директо</w:t>
      </w:r>
      <w:r w:rsidR="00CE3B89">
        <w:rPr>
          <w:rFonts w:ascii="Arial" w:hAnsi="Arial" w:cs="Arial"/>
          <w:color w:val="000000" w:themeColor="text1"/>
          <w:sz w:val="24"/>
          <w:szCs w:val="24"/>
          <w:lang w:val="mk-MK"/>
        </w:rPr>
        <w:t>рот, службата</w:t>
      </w:r>
      <w:r w:rsidR="009A4ABF" w:rsidRPr="008E5BFD">
        <w:rPr>
          <w:rFonts w:ascii="Arial" w:hAnsi="Arial" w:cs="Arial"/>
          <w:color w:val="000000" w:themeColor="text1"/>
          <w:sz w:val="24"/>
          <w:szCs w:val="24"/>
          <w:lang w:val="mk-MK"/>
        </w:rPr>
        <w:t>,</w:t>
      </w:r>
      <w:r w:rsidR="00E8111B">
        <w:rPr>
          <w:rFonts w:ascii="Arial" w:hAnsi="Arial" w:cs="Arial"/>
          <w:color w:val="000000" w:themeColor="text1"/>
          <w:sz w:val="24"/>
          <w:szCs w:val="24"/>
          <w:lang w:val="mk-MK"/>
        </w:rPr>
        <w:t xml:space="preserve"> наставникот-ментор,</w:t>
      </w:r>
      <w:r w:rsidRPr="008E5BFD">
        <w:rPr>
          <w:rFonts w:ascii="Arial" w:hAnsi="Arial" w:cs="Arial"/>
          <w:color w:val="000000" w:themeColor="text1"/>
          <w:sz w:val="24"/>
          <w:szCs w:val="24"/>
          <w:lang w:val="mk-MK"/>
        </w:rPr>
        <w:t xml:space="preserve">тимот </w:t>
      </w:r>
      <w:r w:rsidR="00CE3B89">
        <w:rPr>
          <w:rFonts w:ascii="Arial" w:hAnsi="Arial" w:cs="Arial"/>
          <w:color w:val="000000" w:themeColor="text1"/>
          <w:sz w:val="24"/>
          <w:szCs w:val="24"/>
          <w:lang w:val="mk-MK"/>
        </w:rPr>
        <w:t>и инспектори од ДПИ</w:t>
      </w:r>
      <w:r w:rsidR="009A4ABF" w:rsidRPr="008E5BFD">
        <w:rPr>
          <w:rFonts w:ascii="Arial" w:hAnsi="Arial" w:cs="Arial"/>
          <w:color w:val="000000" w:themeColor="text1"/>
          <w:sz w:val="24"/>
          <w:szCs w:val="24"/>
          <w:lang w:val="mk-MK"/>
        </w:rPr>
        <w:t xml:space="preserve">, </w:t>
      </w:r>
      <w:r w:rsidRPr="008E5BFD">
        <w:rPr>
          <w:rFonts w:ascii="Arial" w:hAnsi="Arial" w:cs="Arial"/>
          <w:color w:val="000000" w:themeColor="text1"/>
          <w:sz w:val="24"/>
          <w:szCs w:val="24"/>
          <w:lang w:val="mk-MK"/>
        </w:rPr>
        <w:t>констатирано е дека педагошката евиденција и документација воглавно се води редовно и правилно</w:t>
      </w:r>
      <w:r w:rsidR="00AE7C6C" w:rsidRPr="008E5BFD">
        <w:rPr>
          <w:rFonts w:ascii="Arial" w:hAnsi="Arial" w:cs="Arial"/>
          <w:color w:val="000000" w:themeColor="text1"/>
          <w:sz w:val="24"/>
          <w:szCs w:val="24"/>
          <w:lang w:val="mk-MK"/>
        </w:rPr>
        <w:t>, но сепак има и пропусти:незаве</w:t>
      </w:r>
      <w:r w:rsidR="009A4ABF" w:rsidRPr="008E5BFD">
        <w:rPr>
          <w:rFonts w:ascii="Arial" w:hAnsi="Arial" w:cs="Arial"/>
          <w:color w:val="000000" w:themeColor="text1"/>
          <w:sz w:val="24"/>
          <w:szCs w:val="24"/>
          <w:lang w:val="mk-MK"/>
        </w:rPr>
        <w:t>дени часови,</w:t>
      </w:r>
      <w:r w:rsidR="00557E5D">
        <w:rPr>
          <w:rFonts w:ascii="Arial" w:hAnsi="Arial" w:cs="Arial"/>
          <w:color w:val="000000" w:themeColor="text1"/>
          <w:sz w:val="24"/>
          <w:szCs w:val="24"/>
          <w:lang w:val="mk-MK"/>
        </w:rPr>
        <w:t xml:space="preserve"> незаведени изостаноци,</w:t>
      </w:r>
      <w:r w:rsidR="009A4ABF" w:rsidRPr="008E5BFD">
        <w:rPr>
          <w:rFonts w:ascii="Arial" w:hAnsi="Arial" w:cs="Arial"/>
          <w:color w:val="000000" w:themeColor="text1"/>
          <w:sz w:val="24"/>
          <w:szCs w:val="24"/>
          <w:lang w:val="mk-MK"/>
        </w:rPr>
        <w:t xml:space="preserve"> средби со родителите</w:t>
      </w:r>
      <w:r w:rsidR="00AE7C6C" w:rsidRPr="008E5BFD">
        <w:rPr>
          <w:rFonts w:ascii="Arial" w:hAnsi="Arial" w:cs="Arial"/>
          <w:color w:val="000000" w:themeColor="text1"/>
          <w:sz w:val="24"/>
          <w:szCs w:val="24"/>
          <w:lang w:val="mk-MK"/>
        </w:rPr>
        <w:t xml:space="preserve">, нецелосна евиденција во </w:t>
      </w:r>
      <w:r w:rsidR="00CE3B89">
        <w:rPr>
          <w:rFonts w:ascii="Arial" w:hAnsi="Arial" w:cs="Arial"/>
          <w:color w:val="000000" w:themeColor="text1"/>
          <w:sz w:val="24"/>
          <w:szCs w:val="24"/>
          <w:lang w:val="mk-MK"/>
        </w:rPr>
        <w:t>делот на писмено проверување</w:t>
      </w:r>
      <w:r w:rsidR="00F96C31" w:rsidRPr="008E5BFD">
        <w:rPr>
          <w:rFonts w:ascii="Arial" w:hAnsi="Arial" w:cs="Arial"/>
          <w:color w:val="000000" w:themeColor="text1"/>
          <w:sz w:val="24"/>
          <w:szCs w:val="24"/>
          <w:lang w:val="mk-MK"/>
        </w:rPr>
        <w:t>...</w:t>
      </w:r>
    </w:p>
    <w:p w:rsidR="006B3FFC" w:rsidRPr="008E5BFD" w:rsidRDefault="00AE7C6C" w:rsidP="00CE3B89">
      <w:pPr>
        <w:spacing w:after="0" w:line="360" w:lineRule="auto"/>
        <w:ind w:firstLine="720"/>
        <w:jc w:val="both"/>
        <w:rPr>
          <w:rFonts w:ascii="Arial" w:hAnsi="Arial" w:cs="Arial"/>
          <w:color w:val="000000" w:themeColor="text1"/>
          <w:sz w:val="24"/>
          <w:szCs w:val="24"/>
          <w:lang w:val="mk-MK"/>
        </w:rPr>
      </w:pPr>
      <w:r w:rsidRPr="008E5BFD">
        <w:rPr>
          <w:rFonts w:ascii="Arial" w:hAnsi="Arial" w:cs="Arial"/>
          <w:color w:val="000000" w:themeColor="text1"/>
          <w:sz w:val="24"/>
          <w:szCs w:val="24"/>
          <w:lang w:val="mk-MK"/>
        </w:rPr>
        <w:t xml:space="preserve"> За сите воочени грешки наставниците навремено се информираат преку огласната табла со цел истите навремено да се отстранат</w:t>
      </w:r>
      <w:r w:rsidR="00A534A3" w:rsidRPr="008E5BFD">
        <w:rPr>
          <w:rFonts w:ascii="Arial" w:hAnsi="Arial" w:cs="Arial"/>
          <w:color w:val="000000" w:themeColor="text1"/>
          <w:sz w:val="24"/>
          <w:szCs w:val="24"/>
          <w:lang w:val="mk-MK"/>
        </w:rPr>
        <w:t>.</w:t>
      </w:r>
    </w:p>
    <w:p w:rsidR="00A43E14" w:rsidRDefault="00E8111B" w:rsidP="008E5BFD">
      <w:pPr>
        <w:spacing w:after="0" w:line="360" w:lineRule="auto"/>
        <w:ind w:firstLine="720"/>
        <w:jc w:val="both"/>
        <w:rPr>
          <w:rFonts w:ascii="Arial" w:hAnsi="Arial" w:cs="Arial"/>
          <w:color w:val="000000" w:themeColor="text1"/>
          <w:sz w:val="24"/>
          <w:szCs w:val="24"/>
          <w:lang w:val="mk-MK"/>
        </w:rPr>
      </w:pPr>
      <w:r>
        <w:rPr>
          <w:rFonts w:ascii="Arial" w:hAnsi="Arial" w:cs="Arial"/>
          <w:color w:val="000000" w:themeColor="text1"/>
          <w:sz w:val="24"/>
          <w:szCs w:val="24"/>
          <w:lang w:val="mk-MK"/>
        </w:rPr>
        <w:t>Да напоменеме дека оваа учебна година наставниците  педагошката евиденција ја водеа само во е- дневник</w:t>
      </w:r>
      <w:r w:rsidR="00A43E14" w:rsidRPr="008E5BFD">
        <w:rPr>
          <w:rFonts w:ascii="Arial" w:hAnsi="Arial" w:cs="Arial"/>
          <w:color w:val="000000" w:themeColor="text1"/>
          <w:sz w:val="24"/>
          <w:szCs w:val="24"/>
          <w:lang w:val="mk-MK"/>
        </w:rPr>
        <w:t>.</w:t>
      </w:r>
    </w:p>
    <w:p w:rsidR="00A64DD3" w:rsidRDefault="00A64DD3" w:rsidP="008E5BFD">
      <w:pPr>
        <w:spacing w:after="0" w:line="360" w:lineRule="auto"/>
        <w:ind w:firstLine="720"/>
        <w:jc w:val="both"/>
        <w:rPr>
          <w:rFonts w:ascii="Arial" w:hAnsi="Arial" w:cs="Arial"/>
          <w:color w:val="000000" w:themeColor="text1"/>
          <w:sz w:val="24"/>
          <w:szCs w:val="24"/>
          <w:lang w:val="mk-MK"/>
        </w:rPr>
      </w:pPr>
      <w:r>
        <w:rPr>
          <w:rFonts w:ascii="Arial" w:hAnsi="Arial" w:cs="Arial"/>
          <w:color w:val="000000" w:themeColor="text1"/>
          <w:sz w:val="24"/>
          <w:szCs w:val="24"/>
          <w:lang w:val="mk-MK"/>
        </w:rPr>
        <w:t>На крајот од полугодието и учебната година наставниците доставуваат полугодишни и годишни извештаи за реализација на задолжителна, изборна, дополнителна и додатна настава, СУА. Исто така доставуваат извештаи за работата на активите, тимовите, комисиите и сл.</w:t>
      </w:r>
    </w:p>
    <w:p w:rsidR="00557E5D" w:rsidRPr="00557E5D" w:rsidRDefault="00557E5D" w:rsidP="008E5BFD">
      <w:pPr>
        <w:spacing w:after="0" w:line="360" w:lineRule="auto"/>
        <w:ind w:firstLine="720"/>
        <w:jc w:val="both"/>
        <w:rPr>
          <w:rFonts w:ascii="Arial" w:hAnsi="Arial" w:cs="Arial"/>
          <w:b/>
          <w:bCs/>
          <w:color w:val="000000" w:themeColor="text1"/>
          <w:sz w:val="24"/>
          <w:szCs w:val="24"/>
          <w:lang w:val="mk-MK"/>
        </w:rPr>
      </w:pPr>
      <w:r w:rsidRPr="00557E5D">
        <w:rPr>
          <w:rFonts w:ascii="Arial" w:hAnsi="Arial" w:cs="Arial"/>
          <w:b/>
          <w:bCs/>
          <w:color w:val="000000" w:themeColor="text1"/>
          <w:sz w:val="24"/>
          <w:szCs w:val="24"/>
          <w:lang w:val="mk-MK"/>
        </w:rPr>
        <w:t>Забелешка: Одделенските и предметните наставници сметаат дека укинувањето на пишаниот дневник не  е добро решение бидејќи често се соочуваат со проблеми да се најават во е-дневникот, да ги внесат потребните податоци, а особено се соочуваат со</w:t>
      </w:r>
      <w:r w:rsidR="003B6A11">
        <w:rPr>
          <w:rFonts w:ascii="Arial" w:hAnsi="Arial" w:cs="Arial"/>
          <w:b/>
          <w:bCs/>
          <w:color w:val="000000" w:themeColor="text1"/>
          <w:sz w:val="24"/>
          <w:szCs w:val="24"/>
          <w:lang w:val="mk-MK"/>
        </w:rPr>
        <w:t xml:space="preserve"> проблеми кога треба да се внесе</w:t>
      </w:r>
      <w:r w:rsidRPr="00557E5D">
        <w:rPr>
          <w:rFonts w:ascii="Arial" w:hAnsi="Arial" w:cs="Arial"/>
          <w:b/>
          <w:bCs/>
          <w:color w:val="000000" w:themeColor="text1"/>
          <w:sz w:val="24"/>
          <w:szCs w:val="24"/>
          <w:lang w:val="mk-MK"/>
        </w:rPr>
        <w:t xml:space="preserve"> успехот на учениците.</w:t>
      </w:r>
    </w:p>
    <w:p w:rsidR="00615553" w:rsidRPr="008E5BFD" w:rsidRDefault="00615553" w:rsidP="008E5BFD">
      <w:pPr>
        <w:spacing w:after="0" w:line="360" w:lineRule="auto"/>
        <w:jc w:val="both"/>
        <w:rPr>
          <w:rFonts w:ascii="Arial" w:hAnsi="Arial" w:cs="Arial"/>
          <w:color w:val="FF0000"/>
          <w:sz w:val="24"/>
          <w:szCs w:val="24"/>
          <w:lang w:val="mk-MK"/>
        </w:rPr>
      </w:pPr>
    </w:p>
    <w:p w:rsidR="00910289" w:rsidRPr="00AB5D9E" w:rsidRDefault="00C64061" w:rsidP="00DC7B6B">
      <w:pPr>
        <w:pStyle w:val="Title"/>
        <w:rPr>
          <w:color w:val="000000" w:themeColor="text1"/>
        </w:rPr>
      </w:pPr>
      <w:bookmarkStart w:id="128" w:name="_Toc12533933"/>
      <w:bookmarkStart w:id="129" w:name="_Toc12534087"/>
      <w:bookmarkStart w:id="130" w:name="_Toc12610759"/>
      <w:bookmarkStart w:id="131" w:name="_Toc138926237"/>
      <w:r w:rsidRPr="00AB5D9E">
        <w:rPr>
          <w:color w:val="000000" w:themeColor="text1"/>
        </w:rPr>
        <w:t>9</w:t>
      </w:r>
      <w:r w:rsidR="008627C3" w:rsidRPr="00AB5D9E">
        <w:rPr>
          <w:color w:val="000000" w:themeColor="text1"/>
        </w:rPr>
        <w:t>.ЕВАЛУАЦИЈА НА ПРОЕКТНИ АКТИВНОСТИ И ЗАДАЧИ</w:t>
      </w:r>
      <w:bookmarkEnd w:id="128"/>
      <w:bookmarkEnd w:id="129"/>
      <w:bookmarkEnd w:id="130"/>
      <w:bookmarkEnd w:id="131"/>
    </w:p>
    <w:p w:rsidR="008627C3" w:rsidRPr="008E5BFD" w:rsidRDefault="00725F35" w:rsidP="008E5BFD">
      <w:pPr>
        <w:pStyle w:val="ListParagraph"/>
        <w:spacing w:after="0" w:line="360" w:lineRule="auto"/>
        <w:ind w:left="90" w:firstLine="630"/>
        <w:jc w:val="both"/>
        <w:rPr>
          <w:rFonts w:ascii="Arial" w:hAnsi="Arial" w:cs="Arial"/>
          <w:sz w:val="24"/>
          <w:szCs w:val="24"/>
          <w:lang w:val="mk-MK"/>
        </w:rPr>
      </w:pPr>
      <w:r w:rsidRPr="008E5BFD">
        <w:rPr>
          <w:rFonts w:ascii="Arial" w:hAnsi="Arial" w:cs="Arial"/>
          <w:sz w:val="24"/>
          <w:szCs w:val="24"/>
          <w:lang w:val="mk-MK"/>
        </w:rPr>
        <w:t>Училиштето континуирано ги одржува во развој проектите кои се реализираат и опстојуваат во нашето училиште.</w:t>
      </w:r>
      <w:r w:rsidR="008627C3" w:rsidRPr="008E5BFD">
        <w:rPr>
          <w:rFonts w:ascii="Arial" w:hAnsi="Arial" w:cs="Arial"/>
          <w:sz w:val="24"/>
          <w:szCs w:val="24"/>
          <w:lang w:val="mk-MK"/>
        </w:rPr>
        <w:t>Програмите и плановите на проектните активности, како и правилниците за работа кои произлегуваат од истите се навремено изработени и доставени.</w:t>
      </w:r>
    </w:p>
    <w:p w:rsidR="007E12A9" w:rsidRPr="008E5BFD" w:rsidRDefault="007E12A9" w:rsidP="008E5BFD">
      <w:pPr>
        <w:autoSpaceDE w:val="0"/>
        <w:autoSpaceDN w:val="0"/>
        <w:adjustRightInd w:val="0"/>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 xml:space="preserve">Дефинираните цели се планирани во границите за нивно реално остварување. И оваа учебна година училиштето целосно е посветено во реализацијата напрограмата „Интеграција на еколошката едукација во македонскиот образовен систем“, за што еформиран и активно работи ЕКО – одбор, се реализираат  активности во </w:t>
      </w:r>
      <w:r w:rsidRPr="008E5BFD">
        <w:rPr>
          <w:rFonts w:ascii="Arial" w:hAnsi="Arial" w:cs="Arial"/>
          <w:sz w:val="24"/>
          <w:szCs w:val="24"/>
          <w:lang w:val="mk-MK"/>
        </w:rPr>
        <w:lastRenderedPageBreak/>
        <w:t xml:space="preserve">соработка соучениците, родителите, и локалната заедница, а наставниците успешно ги </w:t>
      </w:r>
      <w:r w:rsidR="00725F35" w:rsidRPr="008E5BFD">
        <w:rPr>
          <w:rFonts w:ascii="Arial" w:hAnsi="Arial" w:cs="Arial"/>
          <w:sz w:val="24"/>
          <w:szCs w:val="24"/>
          <w:lang w:val="mk-MK"/>
        </w:rPr>
        <w:t>инкомприраат еколошки содржини од деветте теми.</w:t>
      </w:r>
    </w:p>
    <w:p w:rsidR="00AE7F37" w:rsidRDefault="00A64DD3" w:rsidP="00AE7F37">
      <w:pPr>
        <w:tabs>
          <w:tab w:val="left" w:pos="-90"/>
          <w:tab w:val="left" w:pos="630"/>
          <w:tab w:val="left" w:pos="8820"/>
        </w:tabs>
        <w:spacing w:after="0" w:line="360" w:lineRule="auto"/>
        <w:ind w:firstLine="720"/>
        <w:jc w:val="both"/>
        <w:rPr>
          <w:rFonts w:ascii="Arial" w:hAnsi="Arial" w:cs="Arial"/>
          <w:sz w:val="24"/>
          <w:szCs w:val="24"/>
          <w:lang w:val="mk-MK"/>
        </w:rPr>
      </w:pPr>
      <w:r>
        <w:rPr>
          <w:rFonts w:ascii="Arial" w:hAnsi="Arial" w:cs="Arial"/>
          <w:sz w:val="24"/>
          <w:szCs w:val="24"/>
          <w:lang w:val="mk-MK"/>
        </w:rPr>
        <w:t>Проект за унапредување на основното образование – ПЕИП проект,</w:t>
      </w:r>
      <w:r w:rsidR="006B1853">
        <w:rPr>
          <w:rFonts w:ascii="Arial" w:hAnsi="Arial" w:cs="Arial"/>
          <w:sz w:val="24"/>
          <w:szCs w:val="24"/>
          <w:lang w:val="mk-MK"/>
        </w:rPr>
        <w:t xml:space="preserve"> Еразмус + проекти</w:t>
      </w:r>
      <w:r w:rsidR="008814DA">
        <w:rPr>
          <w:rFonts w:ascii="Arial" w:hAnsi="Arial" w:cs="Arial"/>
          <w:sz w:val="24"/>
          <w:szCs w:val="24"/>
          <w:lang w:val="mk-MK"/>
        </w:rPr>
        <w:t>,</w:t>
      </w:r>
      <w:r w:rsidR="00F21879">
        <w:rPr>
          <w:rFonts w:ascii="Arial" w:hAnsi="Arial" w:cs="Arial"/>
          <w:sz w:val="24"/>
          <w:szCs w:val="24"/>
          <w:lang w:val="mk-MK"/>
        </w:rPr>
        <w:t>проекти од меѓународен карактер организирани од страна на ЗОН Учител.</w:t>
      </w:r>
      <w:r w:rsidR="00F97133" w:rsidRPr="008E5BFD">
        <w:rPr>
          <w:rFonts w:ascii="Arial" w:eastAsia="Times New Roman" w:hAnsi="Arial" w:cs="Arial"/>
          <w:sz w:val="24"/>
          <w:szCs w:val="24"/>
          <w:lang w:val="mk-MK"/>
        </w:rPr>
        <w:t>Во рамките на проект МИО беа организирани мултикултурни работилници</w:t>
      </w:r>
      <w:r w:rsidR="00422EFD">
        <w:rPr>
          <w:rFonts w:ascii="Arial" w:eastAsia="Times New Roman" w:hAnsi="Arial" w:cs="Arial"/>
          <w:sz w:val="24"/>
          <w:szCs w:val="24"/>
          <w:lang w:val="mk-MK"/>
        </w:rPr>
        <w:t xml:space="preserve">. </w:t>
      </w:r>
      <w:r w:rsidR="00AE7F37" w:rsidRPr="008E5BFD">
        <w:rPr>
          <w:rFonts w:ascii="Arial" w:hAnsi="Arial" w:cs="Arial"/>
          <w:sz w:val="24"/>
          <w:szCs w:val="24"/>
          <w:lang w:val="mk-MK"/>
        </w:rPr>
        <w:t>Се работеше со сите возрасни групи, со родители и со наставници. Целта на работилницата беше учениците да се запознаат со културата и традицијата на друга етничка група(православните христијаните) и да научат нешто за нивните обичаи.</w:t>
      </w:r>
    </w:p>
    <w:p w:rsidR="00CA01B9" w:rsidRDefault="0070692D" w:rsidP="00CA01B9">
      <w:pPr>
        <w:spacing w:after="0" w:line="360" w:lineRule="auto"/>
        <w:jc w:val="both"/>
        <w:rPr>
          <w:rFonts w:ascii="Arial" w:hAnsi="Arial" w:cs="Arial"/>
          <w:sz w:val="24"/>
          <w:szCs w:val="24"/>
          <w:lang w:val="mk-MK"/>
        </w:rPr>
      </w:pPr>
      <w:r w:rsidRPr="008E5BFD">
        <w:rPr>
          <w:rFonts w:ascii="Arial" w:hAnsi="Arial" w:cs="Arial"/>
          <w:sz w:val="24"/>
          <w:szCs w:val="24"/>
          <w:lang w:val="mk-MK"/>
        </w:rPr>
        <w:tab/>
      </w:r>
    </w:p>
    <w:p w:rsidR="00CA01B9" w:rsidRPr="00C64061" w:rsidRDefault="00C64061" w:rsidP="00DC7B6B">
      <w:pPr>
        <w:pStyle w:val="Title"/>
      </w:pPr>
      <w:bookmarkStart w:id="132" w:name="_Toc12610760"/>
      <w:bookmarkStart w:id="133" w:name="_Toc138926238"/>
      <w:r>
        <w:t>10</w:t>
      </w:r>
      <w:r w:rsidR="008627C3" w:rsidRPr="008E5BFD">
        <w:t xml:space="preserve">. </w:t>
      </w:r>
      <w:r w:rsidR="00FB221B" w:rsidRPr="008E5BFD">
        <w:t xml:space="preserve"> ЗАКЛУЧОЦИ, СОГЛЕДУВАЊА,</w:t>
      </w:r>
      <w:r w:rsidR="008627C3" w:rsidRPr="008E5BFD">
        <w:t>ПРЕДЛОГ МЕРКИ И ПРИОРИТЕТИ</w:t>
      </w:r>
      <w:bookmarkEnd w:id="132"/>
      <w:bookmarkEnd w:id="133"/>
    </w:p>
    <w:p w:rsidR="00E36A30" w:rsidRPr="002772E0" w:rsidRDefault="004C0732" w:rsidP="00FA1850">
      <w:pPr>
        <w:spacing w:after="0" w:line="360" w:lineRule="auto"/>
        <w:ind w:firstLine="720"/>
        <w:jc w:val="both"/>
        <w:rPr>
          <w:rFonts w:ascii="Arial" w:hAnsi="Arial" w:cs="Arial"/>
          <w:sz w:val="24"/>
          <w:szCs w:val="24"/>
          <w:lang w:val="mk-MK"/>
        </w:rPr>
      </w:pPr>
      <w:r w:rsidRPr="002772E0">
        <w:rPr>
          <w:rFonts w:ascii="Arial" w:hAnsi="Arial" w:cs="Arial"/>
          <w:sz w:val="24"/>
          <w:szCs w:val="24"/>
          <w:lang w:val="mk-MK"/>
        </w:rPr>
        <w:t xml:space="preserve">Од изнесените согледувања на извештајот може да се заклучи дека планираните содржини од Годишната програма се квалитетно </w:t>
      </w:r>
      <w:r w:rsidR="00086219" w:rsidRPr="002772E0">
        <w:rPr>
          <w:rFonts w:ascii="Arial" w:hAnsi="Arial" w:cs="Arial"/>
          <w:sz w:val="24"/>
          <w:szCs w:val="24"/>
          <w:lang w:val="mk-MK"/>
        </w:rPr>
        <w:t>и навремено реализирани</w:t>
      </w:r>
      <w:r w:rsidR="00686B04">
        <w:rPr>
          <w:rFonts w:ascii="Arial" w:hAnsi="Arial" w:cs="Arial"/>
          <w:sz w:val="24"/>
          <w:szCs w:val="24"/>
          <w:lang w:val="mk-MK"/>
        </w:rPr>
        <w:t>, но дел од наставниците се соочија со недостиг на учебници по новите наставни програми.</w:t>
      </w:r>
      <w:r w:rsidR="00424CD9">
        <w:rPr>
          <w:rFonts w:ascii="Arial" w:hAnsi="Arial" w:cs="Arial"/>
          <w:sz w:val="24"/>
          <w:szCs w:val="24"/>
          <w:lang w:val="mk-MK"/>
        </w:rPr>
        <w:t xml:space="preserve"> Иако наставата веќе 1</w:t>
      </w:r>
      <w:r w:rsidR="00686B04">
        <w:rPr>
          <w:rFonts w:ascii="Arial" w:hAnsi="Arial" w:cs="Arial"/>
          <w:sz w:val="24"/>
          <w:szCs w:val="24"/>
          <w:lang w:val="mk-MK"/>
        </w:rPr>
        <w:t>6</w:t>
      </w:r>
      <w:r w:rsidR="00086219" w:rsidRPr="002772E0">
        <w:rPr>
          <w:rFonts w:ascii="Arial" w:hAnsi="Arial" w:cs="Arial"/>
          <w:sz w:val="24"/>
          <w:szCs w:val="24"/>
          <w:lang w:val="mk-MK"/>
        </w:rPr>
        <w:t xml:space="preserve"> години се изведува во нова училишна зграда и се создадоа услови за изведување на поквалитетна настава, сепак остануваат неколку нерешени проблеми кои ќе ги поставиме како приоритети во наредната учебна година:</w:t>
      </w:r>
    </w:p>
    <w:p w:rsidR="00086219" w:rsidRPr="002772E0" w:rsidRDefault="00086219" w:rsidP="00FA1850">
      <w:pPr>
        <w:spacing w:after="0" w:line="360" w:lineRule="auto"/>
        <w:jc w:val="both"/>
        <w:rPr>
          <w:rFonts w:ascii="Arial" w:hAnsi="Arial" w:cs="Arial"/>
          <w:sz w:val="24"/>
          <w:szCs w:val="24"/>
          <w:lang w:val="mk-MK"/>
        </w:rPr>
      </w:pPr>
      <w:r w:rsidRPr="002772E0">
        <w:rPr>
          <w:rFonts w:ascii="Arial" w:hAnsi="Arial" w:cs="Arial"/>
          <w:sz w:val="24"/>
          <w:szCs w:val="24"/>
          <w:lang w:val="mk-MK"/>
        </w:rPr>
        <w:t></w:t>
      </w:r>
      <w:r w:rsidRPr="002772E0">
        <w:rPr>
          <w:rFonts w:ascii="Arial" w:hAnsi="Arial" w:cs="Arial"/>
          <w:sz w:val="24"/>
          <w:szCs w:val="24"/>
          <w:lang w:val="mk-MK"/>
        </w:rPr>
        <w:tab/>
        <w:t>Опремување на наставните кабинети со што ќе се создадат услови за изведување на поквалитетна настава</w:t>
      </w:r>
      <w:r w:rsidR="00424CD9">
        <w:rPr>
          <w:rFonts w:ascii="Arial" w:hAnsi="Arial" w:cs="Arial"/>
          <w:sz w:val="24"/>
          <w:szCs w:val="24"/>
          <w:lang w:val="mk-MK"/>
        </w:rPr>
        <w:t xml:space="preserve"> (проблем кој пополека се надминува со проектот на МОН за унапредување на основното образование – ПЕИП проект)</w:t>
      </w:r>
      <w:r w:rsidRPr="002772E0">
        <w:rPr>
          <w:rFonts w:ascii="Arial" w:hAnsi="Arial" w:cs="Arial"/>
          <w:sz w:val="24"/>
          <w:szCs w:val="24"/>
          <w:lang w:val="mk-MK"/>
        </w:rPr>
        <w:t>,</w:t>
      </w:r>
    </w:p>
    <w:p w:rsidR="00086219" w:rsidRPr="002772E0" w:rsidRDefault="00086219" w:rsidP="00FA1850">
      <w:pPr>
        <w:spacing w:after="0" w:line="360" w:lineRule="auto"/>
        <w:jc w:val="both"/>
        <w:rPr>
          <w:rFonts w:ascii="Arial" w:hAnsi="Arial" w:cs="Arial"/>
          <w:sz w:val="24"/>
          <w:szCs w:val="24"/>
          <w:lang w:val="mk-MK"/>
        </w:rPr>
      </w:pPr>
      <w:r w:rsidRPr="002772E0">
        <w:rPr>
          <w:rFonts w:ascii="Arial" w:hAnsi="Arial" w:cs="Arial"/>
          <w:sz w:val="24"/>
          <w:szCs w:val="24"/>
          <w:lang w:val="mk-MK"/>
        </w:rPr>
        <w:t></w:t>
      </w:r>
      <w:r w:rsidRPr="002772E0">
        <w:rPr>
          <w:rFonts w:ascii="Arial" w:hAnsi="Arial" w:cs="Arial"/>
          <w:sz w:val="24"/>
          <w:szCs w:val="24"/>
          <w:lang w:val="mk-MK"/>
        </w:rPr>
        <w:tab/>
        <w:t>Изградба на фи</w:t>
      </w:r>
      <w:r w:rsidR="00BC000E" w:rsidRPr="002772E0">
        <w:rPr>
          <w:rFonts w:ascii="Arial" w:hAnsi="Arial" w:cs="Arial"/>
          <w:sz w:val="24"/>
          <w:szCs w:val="24"/>
          <w:lang w:val="mk-MK"/>
        </w:rPr>
        <w:t xml:space="preserve">скултурна сала </w:t>
      </w:r>
      <w:r w:rsidRPr="002772E0">
        <w:rPr>
          <w:rFonts w:ascii="Arial" w:hAnsi="Arial" w:cs="Arial"/>
          <w:sz w:val="24"/>
          <w:szCs w:val="24"/>
          <w:lang w:val="mk-MK"/>
        </w:rPr>
        <w:t xml:space="preserve"> за изведување на наставата по ФЗО и др.активности,</w:t>
      </w:r>
    </w:p>
    <w:p w:rsidR="005373D9" w:rsidRDefault="00086219" w:rsidP="00FA1850">
      <w:pPr>
        <w:spacing w:after="0" w:line="360" w:lineRule="auto"/>
        <w:jc w:val="both"/>
        <w:rPr>
          <w:rFonts w:ascii="Arial" w:hAnsi="Arial" w:cs="Arial"/>
          <w:sz w:val="24"/>
          <w:szCs w:val="24"/>
          <w:lang w:val="mk-MK"/>
        </w:rPr>
      </w:pPr>
      <w:r w:rsidRPr="002772E0">
        <w:rPr>
          <w:rFonts w:ascii="Arial" w:hAnsi="Arial" w:cs="Arial"/>
          <w:sz w:val="24"/>
          <w:szCs w:val="24"/>
          <w:lang w:val="mk-MK"/>
        </w:rPr>
        <w:t></w:t>
      </w:r>
      <w:r w:rsidRPr="002772E0">
        <w:rPr>
          <w:rFonts w:ascii="Arial" w:hAnsi="Arial" w:cs="Arial"/>
          <w:sz w:val="24"/>
          <w:szCs w:val="24"/>
          <w:lang w:val="mk-MK"/>
        </w:rPr>
        <w:tab/>
      </w:r>
      <w:r w:rsidR="001070FE" w:rsidRPr="002772E0">
        <w:rPr>
          <w:rFonts w:ascii="Arial" w:hAnsi="Arial" w:cs="Arial"/>
          <w:sz w:val="24"/>
          <w:szCs w:val="24"/>
          <w:lang w:val="mk-MK"/>
        </w:rPr>
        <w:t>Хортикултурно</w:t>
      </w:r>
      <w:r w:rsidR="003B6A11">
        <w:rPr>
          <w:rFonts w:ascii="Arial" w:hAnsi="Arial" w:cs="Arial"/>
          <w:sz w:val="24"/>
          <w:szCs w:val="24"/>
          <w:lang w:val="mk-MK"/>
        </w:rPr>
        <w:t xml:space="preserve"> </w:t>
      </w:r>
      <w:r w:rsidR="00424CD9">
        <w:rPr>
          <w:rFonts w:ascii="Arial" w:hAnsi="Arial" w:cs="Arial"/>
          <w:sz w:val="24"/>
          <w:szCs w:val="24"/>
          <w:lang w:val="mk-MK"/>
        </w:rPr>
        <w:t>до</w:t>
      </w:r>
      <w:r w:rsidR="00BC000E" w:rsidRPr="002772E0">
        <w:rPr>
          <w:rFonts w:ascii="Arial" w:hAnsi="Arial" w:cs="Arial"/>
          <w:sz w:val="24"/>
          <w:szCs w:val="24"/>
          <w:lang w:val="mk-MK"/>
        </w:rPr>
        <w:t>у</w:t>
      </w:r>
      <w:r w:rsidR="003B6A11">
        <w:rPr>
          <w:rFonts w:ascii="Arial" w:hAnsi="Arial" w:cs="Arial"/>
          <w:sz w:val="24"/>
          <w:szCs w:val="24"/>
          <w:lang w:val="mk-MK"/>
        </w:rPr>
        <w:t>редување</w:t>
      </w:r>
      <w:r w:rsidR="00DB5830" w:rsidRPr="002772E0">
        <w:rPr>
          <w:rFonts w:ascii="Arial" w:hAnsi="Arial" w:cs="Arial"/>
          <w:sz w:val="24"/>
          <w:szCs w:val="24"/>
          <w:lang w:val="mk-MK"/>
        </w:rPr>
        <w:t xml:space="preserve"> на училишниот двор</w:t>
      </w:r>
      <w:r w:rsidR="00424CD9">
        <w:rPr>
          <w:rFonts w:ascii="Arial" w:hAnsi="Arial" w:cs="Arial"/>
          <w:sz w:val="24"/>
          <w:szCs w:val="24"/>
          <w:lang w:val="mk-MK"/>
        </w:rPr>
        <w:t xml:space="preserve"> (уредувањето е веќе започнато и постојано се надополнува)</w:t>
      </w:r>
    </w:p>
    <w:p w:rsidR="001D1332" w:rsidRDefault="001D1332" w:rsidP="00FA1850">
      <w:pPr>
        <w:spacing w:after="0" w:line="360" w:lineRule="auto"/>
        <w:jc w:val="both"/>
        <w:rPr>
          <w:rFonts w:ascii="Arial" w:hAnsi="Arial" w:cs="Arial"/>
          <w:sz w:val="24"/>
          <w:szCs w:val="24"/>
          <w:lang w:val="mk-MK"/>
        </w:rPr>
      </w:pPr>
    </w:p>
    <w:p w:rsidR="001D1332" w:rsidRDefault="001D1332" w:rsidP="00FA1850">
      <w:pPr>
        <w:spacing w:after="0" w:line="360" w:lineRule="auto"/>
        <w:jc w:val="both"/>
        <w:rPr>
          <w:rFonts w:ascii="Arial" w:hAnsi="Arial" w:cs="Arial"/>
          <w:sz w:val="24"/>
          <w:szCs w:val="24"/>
          <w:lang w:val="mk-MK"/>
        </w:rPr>
      </w:pPr>
    </w:p>
    <w:p w:rsidR="001D1332" w:rsidRDefault="001D1332" w:rsidP="00FA1850">
      <w:pPr>
        <w:spacing w:after="0" w:line="360" w:lineRule="auto"/>
        <w:jc w:val="both"/>
        <w:rPr>
          <w:rFonts w:ascii="Arial" w:hAnsi="Arial" w:cs="Arial"/>
          <w:sz w:val="24"/>
          <w:szCs w:val="24"/>
          <w:lang w:val="mk-MK"/>
        </w:rPr>
      </w:pPr>
    </w:p>
    <w:p w:rsidR="001D1332" w:rsidRPr="002772E0" w:rsidRDefault="001D1332" w:rsidP="00FA1850">
      <w:pPr>
        <w:spacing w:after="0" w:line="360" w:lineRule="auto"/>
        <w:jc w:val="both"/>
        <w:rPr>
          <w:rFonts w:ascii="Arial" w:hAnsi="Arial" w:cs="Arial"/>
          <w:sz w:val="24"/>
          <w:szCs w:val="24"/>
          <w:lang w:val="mk-MK"/>
        </w:rPr>
      </w:pPr>
    </w:p>
    <w:p w:rsidR="005373D9" w:rsidRDefault="00086219" w:rsidP="00424CD9">
      <w:pPr>
        <w:spacing w:after="0" w:line="360" w:lineRule="auto"/>
        <w:ind w:firstLine="720"/>
        <w:jc w:val="both"/>
        <w:rPr>
          <w:rFonts w:ascii="Arial" w:hAnsi="Arial" w:cs="Arial"/>
          <w:b/>
          <w:i/>
          <w:sz w:val="24"/>
          <w:szCs w:val="24"/>
          <w:lang w:val="mk-MK"/>
        </w:rPr>
      </w:pPr>
      <w:r w:rsidRPr="002772E0">
        <w:rPr>
          <w:rFonts w:ascii="Arial" w:hAnsi="Arial" w:cs="Arial"/>
          <w:b/>
          <w:i/>
          <w:sz w:val="24"/>
          <w:szCs w:val="24"/>
          <w:lang w:val="mk-MK"/>
        </w:rPr>
        <w:t>За нас како училиште многу важни приоритети во однос на наставата заради постигнување на повисоки резултати</w:t>
      </w:r>
      <w:r w:rsidR="007800CB" w:rsidRPr="002772E0">
        <w:rPr>
          <w:rFonts w:ascii="Arial" w:hAnsi="Arial" w:cs="Arial"/>
          <w:b/>
          <w:i/>
          <w:sz w:val="24"/>
          <w:szCs w:val="24"/>
          <w:lang w:val="mk-MK"/>
        </w:rPr>
        <w:t xml:space="preserve"> ги предвидуваме следните насоки и активности</w:t>
      </w:r>
      <w:r w:rsidRPr="002772E0">
        <w:rPr>
          <w:rFonts w:ascii="Arial" w:hAnsi="Arial" w:cs="Arial"/>
          <w:b/>
          <w:i/>
          <w:sz w:val="24"/>
          <w:szCs w:val="24"/>
          <w:lang w:val="mk-MK"/>
        </w:rPr>
        <w:t>:</w:t>
      </w:r>
    </w:p>
    <w:p w:rsidR="001D1332" w:rsidRPr="002772E0" w:rsidRDefault="001D1332" w:rsidP="00424CD9">
      <w:pPr>
        <w:spacing w:after="0" w:line="360" w:lineRule="auto"/>
        <w:ind w:firstLine="720"/>
        <w:jc w:val="both"/>
        <w:rPr>
          <w:rFonts w:ascii="Arial" w:hAnsi="Arial" w:cs="Arial"/>
          <w:b/>
          <w:i/>
          <w:sz w:val="24"/>
          <w:szCs w:val="24"/>
          <w:lang w:val="mk-MK"/>
        </w:rPr>
      </w:pPr>
    </w:p>
    <w:p w:rsidR="00032754" w:rsidRPr="002772E0" w:rsidRDefault="007800CB" w:rsidP="00FA1850">
      <w:pPr>
        <w:spacing w:after="0" w:line="360" w:lineRule="auto"/>
        <w:jc w:val="both"/>
        <w:rPr>
          <w:rFonts w:ascii="Arial" w:hAnsi="Arial" w:cs="Arial"/>
          <w:sz w:val="24"/>
          <w:szCs w:val="24"/>
          <w:lang w:val="mk-MK"/>
        </w:rPr>
      </w:pPr>
      <w:r w:rsidRPr="002772E0">
        <w:rPr>
          <w:rFonts w:ascii="Arial" w:hAnsi="Arial" w:cs="Arial"/>
          <w:sz w:val="24"/>
          <w:szCs w:val="24"/>
          <w:lang w:val="mk-MK"/>
        </w:rPr>
        <w:t>Навремено и квалитетно планирање на воспитно – образовната дејност</w:t>
      </w:r>
    </w:p>
    <w:p w:rsidR="00086219" w:rsidRPr="002772E0" w:rsidRDefault="00086219" w:rsidP="00FA1850">
      <w:pPr>
        <w:spacing w:after="0" w:line="360" w:lineRule="auto"/>
        <w:jc w:val="both"/>
        <w:rPr>
          <w:rFonts w:ascii="Arial" w:hAnsi="Arial" w:cs="Arial"/>
          <w:sz w:val="24"/>
          <w:szCs w:val="24"/>
          <w:lang w:val="mk-MK"/>
        </w:rPr>
      </w:pPr>
      <w:r w:rsidRPr="002772E0">
        <w:rPr>
          <w:rFonts w:ascii="Arial" w:hAnsi="Arial" w:cs="Arial"/>
          <w:sz w:val="24"/>
          <w:szCs w:val="24"/>
          <w:lang w:val="mk-MK"/>
        </w:rPr>
        <w:t>Тимска работа и соработка на наставниците, интерес за успех и углед на училиштето</w:t>
      </w:r>
    </w:p>
    <w:p w:rsidR="00F16DC0" w:rsidRPr="002772E0" w:rsidRDefault="007800CB" w:rsidP="00FA1850">
      <w:pPr>
        <w:spacing w:after="0" w:line="360" w:lineRule="auto"/>
        <w:jc w:val="both"/>
        <w:rPr>
          <w:rFonts w:ascii="Arial" w:hAnsi="Arial" w:cs="Arial"/>
          <w:sz w:val="24"/>
          <w:szCs w:val="24"/>
          <w:lang w:val="mk-MK"/>
        </w:rPr>
      </w:pPr>
      <w:r w:rsidRPr="002772E0">
        <w:rPr>
          <w:rFonts w:ascii="Arial" w:hAnsi="Arial" w:cs="Arial"/>
          <w:sz w:val="24"/>
          <w:szCs w:val="24"/>
          <w:lang w:val="mk-MK"/>
        </w:rPr>
        <w:t>Примена на стандардите, критериумите за оценување и оценување спрема ниво</w:t>
      </w:r>
      <w:r w:rsidR="00AE7C6C" w:rsidRPr="002772E0">
        <w:rPr>
          <w:rFonts w:ascii="Arial" w:hAnsi="Arial" w:cs="Arial"/>
          <w:sz w:val="24"/>
          <w:szCs w:val="24"/>
          <w:lang w:val="mk-MK"/>
        </w:rPr>
        <w:t>а</w:t>
      </w:r>
      <w:r w:rsidRPr="002772E0">
        <w:rPr>
          <w:rFonts w:ascii="Arial" w:hAnsi="Arial" w:cs="Arial"/>
          <w:sz w:val="24"/>
          <w:szCs w:val="24"/>
          <w:lang w:val="mk-MK"/>
        </w:rPr>
        <w:t xml:space="preserve"> на барања</w:t>
      </w:r>
    </w:p>
    <w:p w:rsidR="005373D9" w:rsidRPr="002772E0" w:rsidRDefault="00086219" w:rsidP="00FA1850">
      <w:pPr>
        <w:spacing w:after="0" w:line="360" w:lineRule="auto"/>
        <w:jc w:val="both"/>
        <w:rPr>
          <w:rFonts w:ascii="Arial" w:hAnsi="Arial" w:cs="Arial"/>
          <w:sz w:val="24"/>
          <w:szCs w:val="24"/>
          <w:lang w:val="mk-MK"/>
        </w:rPr>
      </w:pPr>
      <w:r w:rsidRPr="002772E0">
        <w:rPr>
          <w:rFonts w:ascii="Arial" w:hAnsi="Arial" w:cs="Arial"/>
          <w:sz w:val="24"/>
          <w:szCs w:val="24"/>
          <w:lang w:val="mk-MK"/>
        </w:rPr>
        <w:t>Реализирање на дополнителна и додатна настава за учениците</w:t>
      </w:r>
    </w:p>
    <w:p w:rsidR="00576348" w:rsidRPr="002772E0" w:rsidRDefault="00086219" w:rsidP="00FA1850">
      <w:pPr>
        <w:spacing w:after="0" w:line="360" w:lineRule="auto"/>
        <w:jc w:val="both"/>
        <w:rPr>
          <w:rFonts w:ascii="Arial" w:hAnsi="Arial" w:cs="Arial"/>
          <w:sz w:val="24"/>
          <w:szCs w:val="24"/>
          <w:lang w:val="mk-MK"/>
        </w:rPr>
      </w:pPr>
      <w:r w:rsidRPr="002772E0">
        <w:rPr>
          <w:rFonts w:ascii="Arial" w:hAnsi="Arial" w:cs="Arial"/>
          <w:sz w:val="24"/>
          <w:szCs w:val="24"/>
          <w:lang w:val="mk-MK"/>
        </w:rPr>
        <w:t>Користење на современи методи</w:t>
      </w:r>
      <w:r w:rsidR="007800CB" w:rsidRPr="002772E0">
        <w:rPr>
          <w:rFonts w:ascii="Arial" w:hAnsi="Arial" w:cs="Arial"/>
          <w:sz w:val="24"/>
          <w:szCs w:val="24"/>
          <w:lang w:val="mk-MK"/>
        </w:rPr>
        <w:t>, форми, стратегии</w:t>
      </w:r>
      <w:r w:rsidRPr="002772E0">
        <w:rPr>
          <w:rFonts w:ascii="Arial" w:hAnsi="Arial" w:cs="Arial"/>
          <w:sz w:val="24"/>
          <w:szCs w:val="24"/>
          <w:lang w:val="mk-MK"/>
        </w:rPr>
        <w:t xml:space="preserve"> во наставата</w:t>
      </w:r>
    </w:p>
    <w:p w:rsidR="007800CB" w:rsidRPr="002772E0" w:rsidRDefault="007800CB" w:rsidP="00FA1850">
      <w:pPr>
        <w:spacing w:after="0" w:line="360" w:lineRule="auto"/>
        <w:jc w:val="both"/>
        <w:rPr>
          <w:rFonts w:ascii="Arial" w:hAnsi="Arial" w:cs="Arial"/>
          <w:sz w:val="24"/>
          <w:szCs w:val="24"/>
          <w:lang w:val="mk-MK"/>
        </w:rPr>
      </w:pPr>
      <w:r w:rsidRPr="002772E0">
        <w:rPr>
          <w:rFonts w:ascii="Arial" w:hAnsi="Arial" w:cs="Arial"/>
          <w:sz w:val="24"/>
          <w:szCs w:val="24"/>
          <w:lang w:val="mk-MK"/>
        </w:rPr>
        <w:t>Изнаоѓање на начини за снабдување на нови нагледни средства</w:t>
      </w:r>
    </w:p>
    <w:p w:rsidR="007800CB" w:rsidRPr="002772E0" w:rsidRDefault="007800CB" w:rsidP="00FA1850">
      <w:pPr>
        <w:spacing w:after="0" w:line="360" w:lineRule="auto"/>
        <w:jc w:val="both"/>
        <w:rPr>
          <w:rFonts w:ascii="Arial" w:hAnsi="Arial" w:cs="Arial"/>
          <w:sz w:val="24"/>
          <w:szCs w:val="24"/>
          <w:lang w:val="mk-MK"/>
        </w:rPr>
      </w:pPr>
      <w:r w:rsidRPr="002772E0">
        <w:rPr>
          <w:rFonts w:ascii="Arial" w:hAnsi="Arial" w:cs="Arial"/>
          <w:sz w:val="24"/>
          <w:szCs w:val="24"/>
          <w:lang w:val="mk-MK"/>
        </w:rPr>
        <w:t>Стимулирање на условите за работа со надарени ученици</w:t>
      </w:r>
    </w:p>
    <w:p w:rsidR="007800CB" w:rsidRPr="002772E0" w:rsidRDefault="007800CB" w:rsidP="00FA1850">
      <w:pPr>
        <w:spacing w:after="0" w:line="360" w:lineRule="auto"/>
        <w:jc w:val="both"/>
        <w:rPr>
          <w:rFonts w:ascii="Arial" w:hAnsi="Arial" w:cs="Arial"/>
          <w:sz w:val="24"/>
          <w:szCs w:val="24"/>
          <w:lang w:val="mk-MK"/>
        </w:rPr>
      </w:pPr>
      <w:r w:rsidRPr="002772E0">
        <w:rPr>
          <w:rFonts w:ascii="Arial" w:hAnsi="Arial" w:cs="Arial"/>
          <w:sz w:val="24"/>
          <w:szCs w:val="24"/>
          <w:lang w:val="mk-MK"/>
        </w:rPr>
        <w:t xml:space="preserve">Во наставниот процес поголемо </w:t>
      </w:r>
      <w:r w:rsidR="00AE7C6C" w:rsidRPr="002772E0">
        <w:rPr>
          <w:rFonts w:ascii="Arial" w:hAnsi="Arial" w:cs="Arial"/>
          <w:sz w:val="24"/>
          <w:szCs w:val="24"/>
          <w:lang w:val="mk-MK"/>
        </w:rPr>
        <w:t>внимание да се обрне на воспитната компонента.</w:t>
      </w:r>
    </w:p>
    <w:p w:rsidR="004A254D" w:rsidRPr="002772E0" w:rsidRDefault="004A254D" w:rsidP="00FA1850">
      <w:pPr>
        <w:spacing w:after="0" w:line="360" w:lineRule="auto"/>
        <w:jc w:val="both"/>
        <w:rPr>
          <w:rFonts w:ascii="Arial" w:eastAsia="Times New Roman" w:hAnsi="Arial" w:cs="Arial"/>
          <w:sz w:val="24"/>
          <w:szCs w:val="24"/>
          <w:lang w:val="mk-MK"/>
        </w:rPr>
      </w:pPr>
      <w:r w:rsidRPr="002772E0">
        <w:rPr>
          <w:rFonts w:ascii="Arial" w:eastAsia="Times New Roman" w:hAnsi="Arial" w:cs="Arial"/>
          <w:sz w:val="24"/>
          <w:szCs w:val="24"/>
          <w:lang w:val="mk-MK"/>
        </w:rPr>
        <w:t>Реализацијата на законската определба за советување на родителите и советување на ученици</w:t>
      </w:r>
    </w:p>
    <w:p w:rsidR="004A254D" w:rsidRPr="002772E0" w:rsidRDefault="004A254D" w:rsidP="00FA1850">
      <w:pPr>
        <w:spacing w:after="0" w:line="360" w:lineRule="auto"/>
        <w:jc w:val="both"/>
        <w:rPr>
          <w:rFonts w:ascii="Arial" w:eastAsia="Times New Roman" w:hAnsi="Arial" w:cs="Arial"/>
          <w:sz w:val="24"/>
          <w:szCs w:val="24"/>
          <w:lang w:val="mk-MK"/>
        </w:rPr>
      </w:pPr>
      <w:r w:rsidRPr="002772E0">
        <w:rPr>
          <w:rFonts w:ascii="Arial" w:eastAsia="Times New Roman" w:hAnsi="Arial" w:cs="Arial"/>
          <w:sz w:val="24"/>
          <w:szCs w:val="24"/>
          <w:lang w:val="mk-MK"/>
        </w:rPr>
        <w:t>Перманентно стручно усовршување преку следење на стручна литератра, активно учество во работата на активите и учество на семинари...</w:t>
      </w:r>
    </w:p>
    <w:p w:rsidR="008F62DF" w:rsidRDefault="00424CD9" w:rsidP="00FA1850">
      <w:pPr>
        <w:spacing w:after="0" w:line="360" w:lineRule="auto"/>
        <w:jc w:val="both"/>
        <w:rPr>
          <w:rFonts w:ascii="Arial" w:hAnsi="Arial" w:cs="Arial"/>
          <w:sz w:val="24"/>
          <w:szCs w:val="24"/>
          <w:lang w:val="mk-MK"/>
        </w:rPr>
      </w:pPr>
      <w:r>
        <w:rPr>
          <w:rFonts w:ascii="Arial" w:hAnsi="Arial" w:cs="Arial"/>
          <w:sz w:val="24"/>
          <w:szCs w:val="24"/>
          <w:lang w:val="mk-MK"/>
        </w:rPr>
        <w:t>Инклузија на ученици со ПОП на која се’ повеќе се работи и се соработува со Центрите за поддршка и МКФ.</w:t>
      </w:r>
    </w:p>
    <w:p w:rsidR="00E86DC8" w:rsidRPr="008E5BFD" w:rsidRDefault="003B6A11" w:rsidP="008E5BFD">
      <w:pPr>
        <w:spacing w:after="0" w:line="360" w:lineRule="auto"/>
        <w:jc w:val="both"/>
        <w:rPr>
          <w:rFonts w:ascii="Arial" w:hAnsi="Arial" w:cs="Arial"/>
          <w:sz w:val="24"/>
          <w:szCs w:val="24"/>
          <w:lang w:val="mk-MK"/>
        </w:rPr>
      </w:pPr>
      <w:r>
        <w:rPr>
          <w:rFonts w:ascii="Arial" w:hAnsi="Arial" w:cs="Arial"/>
          <w:sz w:val="24"/>
          <w:szCs w:val="24"/>
          <w:lang w:val="mk-MK"/>
        </w:rPr>
        <w:t>Соработка со семејствата</w:t>
      </w:r>
      <w:r w:rsidR="00686B04">
        <w:rPr>
          <w:rFonts w:ascii="Arial" w:hAnsi="Arial" w:cs="Arial"/>
          <w:sz w:val="24"/>
          <w:szCs w:val="24"/>
          <w:lang w:val="mk-MK"/>
        </w:rPr>
        <w:t xml:space="preserve"> и други институции за намалување на врсничкото насилство </w:t>
      </w:r>
      <w:r>
        <w:rPr>
          <w:rFonts w:ascii="Arial" w:hAnsi="Arial" w:cs="Arial"/>
          <w:sz w:val="24"/>
          <w:szCs w:val="24"/>
          <w:lang w:val="mk-MK"/>
        </w:rPr>
        <w:t xml:space="preserve">и кибер насилство </w:t>
      </w:r>
      <w:r w:rsidR="00686B04">
        <w:rPr>
          <w:rFonts w:ascii="Arial" w:hAnsi="Arial" w:cs="Arial"/>
          <w:sz w:val="24"/>
          <w:szCs w:val="24"/>
          <w:lang w:val="mk-MK"/>
        </w:rPr>
        <w:t>во училиштата.</w:t>
      </w:r>
    </w:p>
    <w:p w:rsidR="00CA3494" w:rsidRPr="008E5BFD" w:rsidRDefault="00CA3494" w:rsidP="00CA3494">
      <w:pPr>
        <w:pStyle w:val="ListParagraph"/>
        <w:spacing w:before="240" w:after="0" w:line="360" w:lineRule="auto"/>
        <w:ind w:left="0"/>
        <w:jc w:val="both"/>
        <w:rPr>
          <w:rFonts w:ascii="Arial" w:hAnsi="Arial" w:cs="Arial"/>
          <w:b/>
          <w:sz w:val="24"/>
          <w:szCs w:val="24"/>
          <w:lang w:val="mk-MK"/>
        </w:rPr>
      </w:pPr>
      <w:r w:rsidRPr="008E5BFD">
        <w:rPr>
          <w:rFonts w:ascii="Arial" w:hAnsi="Arial" w:cs="Arial"/>
          <w:b/>
          <w:sz w:val="24"/>
          <w:szCs w:val="24"/>
          <w:lang w:val="mk-MK"/>
        </w:rPr>
        <w:t>Тим за изработка на годишeн извештај</w:t>
      </w:r>
    </w:p>
    <w:p w:rsidR="00CA3494" w:rsidRDefault="00CA3494">
      <w:pPr>
        <w:pStyle w:val="ListParagraph"/>
        <w:numPr>
          <w:ilvl w:val="0"/>
          <w:numId w:val="26"/>
        </w:numPr>
        <w:spacing w:line="360" w:lineRule="auto"/>
        <w:jc w:val="both"/>
        <w:rPr>
          <w:rFonts w:ascii="Arial" w:hAnsi="Arial" w:cs="Arial"/>
          <w:sz w:val="24"/>
          <w:szCs w:val="24"/>
          <w:lang w:val="mk-MK"/>
        </w:rPr>
      </w:pPr>
      <w:r w:rsidRPr="008E5BFD">
        <w:rPr>
          <w:rFonts w:ascii="Arial" w:hAnsi="Arial" w:cs="Arial"/>
          <w:sz w:val="24"/>
          <w:szCs w:val="24"/>
          <w:lang w:val="mk-MK"/>
        </w:rPr>
        <w:t xml:space="preserve">Верка Јанаќиевска </w:t>
      </w:r>
      <w:r>
        <w:rPr>
          <w:rFonts w:ascii="Arial" w:hAnsi="Arial" w:cs="Arial"/>
          <w:sz w:val="24"/>
          <w:szCs w:val="24"/>
          <w:lang w:val="mk-MK"/>
        </w:rPr>
        <w:t>- психолог</w:t>
      </w:r>
    </w:p>
    <w:p w:rsidR="000F0D56" w:rsidRDefault="00AB5D9E" w:rsidP="000F0D56">
      <w:pPr>
        <w:pStyle w:val="ListParagraph"/>
        <w:numPr>
          <w:ilvl w:val="0"/>
          <w:numId w:val="26"/>
        </w:numPr>
        <w:spacing w:line="360" w:lineRule="auto"/>
        <w:jc w:val="both"/>
        <w:rPr>
          <w:rFonts w:ascii="Arial" w:hAnsi="Arial" w:cs="Arial"/>
          <w:sz w:val="24"/>
          <w:szCs w:val="24"/>
          <w:lang w:val="mk-MK"/>
        </w:rPr>
      </w:pPr>
      <w:r>
        <w:rPr>
          <w:rFonts w:ascii="Arial" w:hAnsi="Arial" w:cs="Arial"/>
          <w:sz w:val="24"/>
          <w:szCs w:val="24"/>
          <w:lang w:val="mk-MK"/>
        </w:rPr>
        <w:t>Бисера Филипоска</w:t>
      </w:r>
      <w:r w:rsidR="00CA3494">
        <w:rPr>
          <w:rFonts w:ascii="Arial" w:hAnsi="Arial" w:cs="Arial"/>
          <w:sz w:val="24"/>
          <w:szCs w:val="24"/>
          <w:lang w:val="mk-MK"/>
        </w:rPr>
        <w:t xml:space="preserve"> – педагог</w:t>
      </w:r>
      <w:r w:rsidR="000F0D56" w:rsidRPr="000F0D56">
        <w:rPr>
          <w:rFonts w:ascii="Arial" w:hAnsi="Arial" w:cs="Arial"/>
          <w:sz w:val="24"/>
          <w:szCs w:val="24"/>
          <w:lang w:val="mk-MK"/>
        </w:rPr>
        <w:t xml:space="preserve"> </w:t>
      </w:r>
    </w:p>
    <w:p w:rsidR="00CA3494" w:rsidRDefault="000F0D56">
      <w:pPr>
        <w:pStyle w:val="ListParagraph"/>
        <w:numPr>
          <w:ilvl w:val="0"/>
          <w:numId w:val="26"/>
        </w:numPr>
        <w:spacing w:line="360" w:lineRule="auto"/>
        <w:jc w:val="both"/>
        <w:rPr>
          <w:rFonts w:ascii="Arial" w:hAnsi="Arial" w:cs="Arial"/>
          <w:sz w:val="24"/>
          <w:szCs w:val="24"/>
          <w:lang w:val="mk-MK"/>
        </w:rPr>
      </w:pPr>
      <w:r>
        <w:rPr>
          <w:rFonts w:ascii="Arial" w:hAnsi="Arial" w:cs="Arial"/>
          <w:sz w:val="24"/>
          <w:szCs w:val="24"/>
          <w:lang w:val="mk-MK"/>
        </w:rPr>
        <w:t>Сања Н. Јованоски – дефектолог</w:t>
      </w:r>
    </w:p>
    <w:p w:rsidR="000F0D56" w:rsidRDefault="00061AD2" w:rsidP="000F0D56">
      <w:pPr>
        <w:pStyle w:val="ListParagraph"/>
        <w:numPr>
          <w:ilvl w:val="0"/>
          <w:numId w:val="26"/>
        </w:numPr>
        <w:spacing w:line="360" w:lineRule="auto"/>
        <w:jc w:val="both"/>
        <w:rPr>
          <w:rFonts w:ascii="Arial" w:hAnsi="Arial" w:cs="Arial"/>
          <w:sz w:val="24"/>
          <w:szCs w:val="24"/>
          <w:lang w:val="mk-MK"/>
        </w:rPr>
      </w:pPr>
      <w:r>
        <w:rPr>
          <w:rFonts w:ascii="Arial" w:hAnsi="Arial" w:cs="Arial"/>
          <w:sz w:val="24"/>
          <w:szCs w:val="24"/>
          <w:lang w:val="mk-MK"/>
        </w:rPr>
        <w:t>Слаѓана Јосифоска-наставник-ментор</w:t>
      </w:r>
      <w:r w:rsidR="000F0D56" w:rsidRPr="000F0D56">
        <w:rPr>
          <w:rFonts w:ascii="Arial" w:hAnsi="Arial" w:cs="Arial"/>
          <w:sz w:val="24"/>
          <w:szCs w:val="24"/>
          <w:lang w:val="mk-MK"/>
        </w:rPr>
        <w:t xml:space="preserve"> </w:t>
      </w:r>
    </w:p>
    <w:p w:rsidR="00061AD2" w:rsidRDefault="000F0D56">
      <w:pPr>
        <w:pStyle w:val="ListParagraph"/>
        <w:numPr>
          <w:ilvl w:val="0"/>
          <w:numId w:val="26"/>
        </w:numPr>
        <w:spacing w:line="360" w:lineRule="auto"/>
        <w:jc w:val="both"/>
        <w:rPr>
          <w:rFonts w:ascii="Arial" w:hAnsi="Arial" w:cs="Arial"/>
          <w:sz w:val="24"/>
          <w:szCs w:val="24"/>
          <w:lang w:val="mk-MK"/>
        </w:rPr>
      </w:pPr>
      <w:r>
        <w:rPr>
          <w:rFonts w:ascii="Arial" w:hAnsi="Arial" w:cs="Arial"/>
          <w:sz w:val="24"/>
          <w:szCs w:val="24"/>
          <w:lang w:val="mk-MK"/>
        </w:rPr>
        <w:lastRenderedPageBreak/>
        <w:t>Елизабета Колоска-координатор на тим-наставник во одд.настава</w:t>
      </w:r>
    </w:p>
    <w:p w:rsidR="00CA3494" w:rsidRPr="00061AD2" w:rsidRDefault="00CA3494" w:rsidP="00061AD2">
      <w:pPr>
        <w:spacing w:line="360" w:lineRule="auto"/>
        <w:jc w:val="both"/>
        <w:rPr>
          <w:rFonts w:ascii="Arial" w:hAnsi="Arial" w:cs="Arial"/>
          <w:sz w:val="24"/>
          <w:szCs w:val="24"/>
          <w:lang w:val="mk-MK"/>
        </w:rPr>
      </w:pPr>
    </w:p>
    <w:p w:rsidR="00CA3494" w:rsidRDefault="0081635D" w:rsidP="00CA3494">
      <w:pPr>
        <w:spacing w:after="0" w:line="360" w:lineRule="auto"/>
        <w:jc w:val="both"/>
        <w:rPr>
          <w:rFonts w:ascii="Arial" w:hAnsi="Arial" w:cs="Arial"/>
          <w:b/>
          <w:sz w:val="24"/>
          <w:szCs w:val="24"/>
          <w:lang w:val="mk-MK"/>
        </w:rPr>
      </w:pPr>
      <w:r>
        <w:rPr>
          <w:rFonts w:ascii="Arial" w:hAnsi="Arial" w:cs="Arial"/>
          <w:b/>
          <w:sz w:val="24"/>
          <w:szCs w:val="24"/>
          <w:lang w:val="mk-MK"/>
        </w:rPr>
        <w:t xml:space="preserve">     </w:t>
      </w:r>
      <w:r w:rsidR="00CA3494" w:rsidRPr="008E5BFD">
        <w:rPr>
          <w:rFonts w:ascii="Arial" w:hAnsi="Arial" w:cs="Arial"/>
          <w:b/>
          <w:sz w:val="24"/>
          <w:szCs w:val="24"/>
          <w:lang w:val="mk-MK"/>
        </w:rPr>
        <w:t>Претседател на Училишен одбор</w:t>
      </w:r>
      <w:r w:rsidR="00CA3494">
        <w:rPr>
          <w:rFonts w:ascii="Arial" w:hAnsi="Arial" w:cs="Arial"/>
          <w:b/>
          <w:sz w:val="24"/>
          <w:szCs w:val="24"/>
          <w:lang w:val="mk-MK"/>
        </w:rPr>
        <w:tab/>
      </w:r>
      <w:r w:rsidR="00CA3494">
        <w:rPr>
          <w:rFonts w:ascii="Arial" w:hAnsi="Arial" w:cs="Arial"/>
          <w:b/>
          <w:sz w:val="24"/>
          <w:szCs w:val="24"/>
          <w:lang w:val="mk-MK"/>
        </w:rPr>
        <w:tab/>
      </w:r>
      <w:r w:rsidR="00CA3494">
        <w:rPr>
          <w:rFonts w:ascii="Arial" w:hAnsi="Arial" w:cs="Arial"/>
          <w:b/>
          <w:sz w:val="24"/>
          <w:szCs w:val="24"/>
          <w:lang w:val="mk-MK"/>
        </w:rPr>
        <w:tab/>
      </w:r>
      <w:r w:rsidR="00CA3494">
        <w:rPr>
          <w:rFonts w:ascii="Arial" w:hAnsi="Arial" w:cs="Arial"/>
          <w:b/>
          <w:sz w:val="24"/>
          <w:szCs w:val="24"/>
          <w:lang w:val="mk-MK"/>
        </w:rPr>
        <w:tab/>
      </w:r>
      <w:r w:rsidR="00CA3494">
        <w:rPr>
          <w:rFonts w:ascii="Arial" w:hAnsi="Arial" w:cs="Arial"/>
          <w:b/>
          <w:sz w:val="24"/>
          <w:szCs w:val="24"/>
          <w:lang w:val="mk-MK"/>
        </w:rPr>
        <w:tab/>
      </w:r>
      <w:r w:rsidR="00CA3494">
        <w:rPr>
          <w:rFonts w:ascii="Arial" w:hAnsi="Arial" w:cs="Arial"/>
          <w:b/>
          <w:sz w:val="24"/>
          <w:szCs w:val="24"/>
          <w:lang w:val="mk-MK"/>
        </w:rPr>
        <w:tab/>
      </w:r>
      <w:r w:rsidR="00CA3494">
        <w:rPr>
          <w:rFonts w:ascii="Arial" w:hAnsi="Arial" w:cs="Arial"/>
          <w:b/>
          <w:sz w:val="24"/>
          <w:szCs w:val="24"/>
          <w:lang w:val="mk-MK"/>
        </w:rPr>
        <w:tab/>
      </w:r>
      <w:r w:rsidR="00CA3494">
        <w:rPr>
          <w:rFonts w:ascii="Arial" w:hAnsi="Arial" w:cs="Arial"/>
          <w:b/>
          <w:sz w:val="24"/>
          <w:szCs w:val="24"/>
          <w:lang w:val="mk-MK"/>
        </w:rPr>
        <w:tab/>
      </w:r>
      <w:r w:rsidR="00CA3494">
        <w:rPr>
          <w:rFonts w:ascii="Arial" w:hAnsi="Arial" w:cs="Arial"/>
          <w:b/>
          <w:sz w:val="24"/>
          <w:szCs w:val="24"/>
          <w:lang w:val="mk-MK"/>
        </w:rPr>
        <w:tab/>
        <w:t xml:space="preserve">   в.д. д</w:t>
      </w:r>
      <w:r w:rsidR="00CA3494" w:rsidRPr="008E5BFD">
        <w:rPr>
          <w:rFonts w:ascii="Arial" w:hAnsi="Arial" w:cs="Arial"/>
          <w:b/>
          <w:sz w:val="24"/>
          <w:szCs w:val="24"/>
          <w:lang w:val="mk-MK"/>
        </w:rPr>
        <w:t>иректор</w:t>
      </w:r>
    </w:p>
    <w:p w:rsidR="00CA3494" w:rsidRPr="006D7CF7" w:rsidRDefault="00CA3494" w:rsidP="00CA3494">
      <w:pPr>
        <w:spacing w:after="0" w:line="360" w:lineRule="auto"/>
        <w:jc w:val="both"/>
        <w:rPr>
          <w:rFonts w:ascii="Arial" w:hAnsi="Arial" w:cs="Arial"/>
          <w:b/>
          <w:sz w:val="24"/>
          <w:szCs w:val="24"/>
        </w:rPr>
      </w:pPr>
      <w:r>
        <w:rPr>
          <w:rFonts w:ascii="Arial" w:hAnsi="Arial" w:cs="Arial"/>
          <w:b/>
          <w:sz w:val="24"/>
          <w:szCs w:val="24"/>
          <w:lang w:val="mk-MK"/>
        </w:rPr>
        <w:tab/>
      </w:r>
      <w:r>
        <w:rPr>
          <w:rFonts w:ascii="Arial" w:hAnsi="Arial" w:cs="Arial"/>
          <w:b/>
          <w:sz w:val="24"/>
          <w:szCs w:val="24"/>
          <w:lang w:val="mk-MK"/>
        </w:rPr>
        <w:tab/>
      </w:r>
      <w:r>
        <w:rPr>
          <w:rFonts w:ascii="Arial" w:hAnsi="Arial" w:cs="Arial"/>
          <w:b/>
          <w:sz w:val="24"/>
          <w:szCs w:val="24"/>
          <w:lang w:val="mk-MK"/>
        </w:rPr>
        <w:tab/>
      </w:r>
      <w:r>
        <w:rPr>
          <w:rFonts w:ascii="Arial" w:hAnsi="Arial" w:cs="Arial"/>
          <w:b/>
          <w:sz w:val="24"/>
          <w:szCs w:val="24"/>
          <w:lang w:val="mk-MK"/>
        </w:rPr>
        <w:tab/>
      </w:r>
      <w:r>
        <w:rPr>
          <w:rFonts w:ascii="Arial" w:hAnsi="Arial" w:cs="Arial"/>
          <w:b/>
          <w:sz w:val="24"/>
          <w:szCs w:val="24"/>
          <w:lang w:val="mk-MK"/>
        </w:rPr>
        <w:tab/>
      </w:r>
      <w:r>
        <w:rPr>
          <w:rFonts w:ascii="Arial" w:hAnsi="Arial" w:cs="Arial"/>
          <w:b/>
          <w:sz w:val="24"/>
          <w:szCs w:val="24"/>
          <w:lang w:val="mk-MK"/>
        </w:rPr>
        <w:tab/>
      </w:r>
      <w:r>
        <w:rPr>
          <w:rFonts w:ascii="Arial" w:hAnsi="Arial" w:cs="Arial"/>
          <w:b/>
          <w:sz w:val="24"/>
          <w:szCs w:val="24"/>
          <w:lang w:val="mk-MK"/>
        </w:rPr>
        <w:tab/>
      </w:r>
      <w:r>
        <w:rPr>
          <w:rFonts w:ascii="Arial" w:hAnsi="Arial" w:cs="Arial"/>
          <w:b/>
          <w:sz w:val="24"/>
          <w:szCs w:val="24"/>
          <w:lang w:val="mk-MK"/>
        </w:rPr>
        <w:tab/>
      </w:r>
      <w:r>
        <w:rPr>
          <w:rFonts w:ascii="Arial" w:hAnsi="Arial" w:cs="Arial"/>
          <w:b/>
          <w:sz w:val="24"/>
          <w:szCs w:val="24"/>
          <w:lang w:val="mk-MK"/>
        </w:rPr>
        <w:tab/>
      </w:r>
      <w:r>
        <w:rPr>
          <w:rFonts w:ascii="Arial" w:hAnsi="Arial" w:cs="Arial"/>
          <w:b/>
          <w:sz w:val="24"/>
          <w:szCs w:val="24"/>
          <w:lang w:val="mk-MK"/>
        </w:rPr>
        <w:tab/>
      </w:r>
      <w:r>
        <w:rPr>
          <w:rFonts w:ascii="Arial" w:hAnsi="Arial" w:cs="Arial"/>
          <w:b/>
          <w:sz w:val="24"/>
          <w:szCs w:val="24"/>
          <w:lang w:val="mk-MK"/>
        </w:rPr>
        <w:tab/>
      </w:r>
      <w:r>
        <w:rPr>
          <w:rFonts w:ascii="Arial" w:hAnsi="Arial" w:cs="Arial"/>
          <w:b/>
          <w:sz w:val="24"/>
          <w:szCs w:val="24"/>
          <w:lang w:val="mk-MK"/>
        </w:rPr>
        <w:tab/>
      </w:r>
      <w:r>
        <w:rPr>
          <w:rFonts w:ascii="Arial" w:hAnsi="Arial" w:cs="Arial"/>
          <w:b/>
          <w:sz w:val="24"/>
          <w:szCs w:val="24"/>
          <w:lang w:val="mk-MK"/>
        </w:rPr>
        <w:tab/>
      </w:r>
      <w:r>
        <w:rPr>
          <w:rFonts w:ascii="Arial" w:hAnsi="Arial" w:cs="Arial"/>
          <w:b/>
          <w:sz w:val="24"/>
          <w:szCs w:val="24"/>
        </w:rPr>
        <w:t>____________________________</w:t>
      </w:r>
    </w:p>
    <w:p w:rsidR="00CA3494" w:rsidRDefault="0081635D" w:rsidP="00CA3494">
      <w:pPr>
        <w:pStyle w:val="ListParagraph"/>
        <w:tabs>
          <w:tab w:val="left" w:pos="7256"/>
        </w:tabs>
        <w:spacing w:after="0" w:line="360" w:lineRule="auto"/>
        <w:ind w:left="0"/>
        <w:jc w:val="both"/>
        <w:rPr>
          <w:rFonts w:ascii="Arial" w:hAnsi="Arial" w:cs="Arial"/>
          <w:sz w:val="24"/>
          <w:szCs w:val="24"/>
          <w:lang w:val="mk-MK"/>
        </w:rPr>
      </w:pPr>
      <w:r>
        <w:rPr>
          <w:rFonts w:ascii="Arial" w:hAnsi="Arial" w:cs="Arial"/>
          <w:sz w:val="24"/>
          <w:szCs w:val="24"/>
          <w:lang w:val="mk-MK"/>
        </w:rPr>
        <w:t xml:space="preserve">   </w:t>
      </w:r>
      <w:r w:rsidR="00CA3494">
        <w:rPr>
          <w:rFonts w:ascii="Arial" w:hAnsi="Arial" w:cs="Arial"/>
          <w:sz w:val="24"/>
          <w:szCs w:val="24"/>
        </w:rPr>
        <w:t>________________________________</w:t>
      </w:r>
      <w:r w:rsidR="00CA3494">
        <w:rPr>
          <w:rFonts w:ascii="Arial" w:hAnsi="Arial" w:cs="Arial"/>
          <w:sz w:val="24"/>
          <w:szCs w:val="24"/>
          <w:lang w:val="mk-MK"/>
        </w:rPr>
        <w:tab/>
      </w:r>
      <w:r w:rsidR="00CA3494">
        <w:rPr>
          <w:rFonts w:ascii="Arial" w:hAnsi="Arial" w:cs="Arial"/>
          <w:sz w:val="24"/>
          <w:szCs w:val="24"/>
          <w:lang w:val="mk-MK"/>
        </w:rPr>
        <w:tab/>
      </w:r>
      <w:r w:rsidR="00CA3494">
        <w:rPr>
          <w:rFonts w:ascii="Arial" w:hAnsi="Arial" w:cs="Arial"/>
          <w:sz w:val="24"/>
          <w:szCs w:val="24"/>
          <w:lang w:val="mk-MK"/>
        </w:rPr>
        <w:tab/>
        <w:t xml:space="preserve">                 </w:t>
      </w:r>
      <w:r>
        <w:rPr>
          <w:rFonts w:ascii="Arial" w:hAnsi="Arial" w:cs="Arial"/>
          <w:sz w:val="24"/>
          <w:szCs w:val="24"/>
          <w:lang w:val="mk-MK"/>
        </w:rPr>
        <w:t xml:space="preserve">    </w:t>
      </w:r>
      <w:r w:rsidR="00CA3494">
        <w:rPr>
          <w:rFonts w:ascii="Arial" w:hAnsi="Arial" w:cs="Arial"/>
          <w:sz w:val="24"/>
          <w:szCs w:val="24"/>
          <w:lang w:val="mk-MK"/>
        </w:rPr>
        <w:t xml:space="preserve"> </w:t>
      </w:r>
      <w:r w:rsidR="003B6A11">
        <w:rPr>
          <w:rFonts w:ascii="Arial" w:hAnsi="Arial" w:cs="Arial"/>
          <w:sz w:val="24"/>
          <w:szCs w:val="24"/>
          <w:lang w:val="mk-MK"/>
        </w:rPr>
        <w:t>Ирина Стојаноска</w:t>
      </w:r>
    </w:p>
    <w:p w:rsidR="008F1242" w:rsidRDefault="008F1242" w:rsidP="003B73E2">
      <w:pPr>
        <w:tabs>
          <w:tab w:val="left" w:pos="9970"/>
        </w:tabs>
      </w:pPr>
    </w:p>
    <w:p w:rsidR="008F1242" w:rsidRDefault="008F1242" w:rsidP="008F1242"/>
    <w:p w:rsidR="008F1242" w:rsidRDefault="008F1242" w:rsidP="008F1242"/>
    <w:p w:rsidR="008F1242" w:rsidRDefault="008F1242" w:rsidP="008F1242"/>
    <w:p w:rsidR="00B206A9" w:rsidRDefault="00B206A9" w:rsidP="008F1242"/>
    <w:p w:rsidR="00B206A9" w:rsidRDefault="00B206A9" w:rsidP="008F1242"/>
    <w:p w:rsidR="00B206A9" w:rsidRDefault="00B206A9" w:rsidP="008F1242"/>
    <w:p w:rsidR="00B206A9" w:rsidRDefault="00B206A9" w:rsidP="008F1242"/>
    <w:p w:rsidR="00B206A9" w:rsidRDefault="00B206A9" w:rsidP="008F1242"/>
    <w:p w:rsidR="00E90FC7" w:rsidRDefault="00E90FC7" w:rsidP="008F1242"/>
    <w:p w:rsidR="00E90FC7" w:rsidRDefault="00E90FC7" w:rsidP="008F1242"/>
    <w:p w:rsidR="00E90FC7" w:rsidRDefault="00E90FC7" w:rsidP="008F1242"/>
    <w:p w:rsidR="00E90FC7" w:rsidRDefault="00E90FC7" w:rsidP="008F1242"/>
    <w:p w:rsidR="00E90FC7" w:rsidRDefault="00E90FC7" w:rsidP="008F1242"/>
    <w:p w:rsidR="00E90FC7" w:rsidRDefault="00E90FC7" w:rsidP="008F1242"/>
    <w:p w:rsidR="003B73E2" w:rsidRDefault="00CF3063" w:rsidP="00B206A9">
      <w:pPr>
        <w:jc w:val="center"/>
        <w:rPr>
          <w:b/>
          <w:noProof/>
          <w:sz w:val="36"/>
          <w:szCs w:val="28"/>
          <w:lang w:val="mk-MK"/>
        </w:rPr>
      </w:pPr>
      <w:r>
        <w:rPr>
          <w:noProof/>
        </w:rPr>
        <w:lastRenderedPageBreak/>
        <w:pict>
          <v:shape id="_x0000_s1050" type="#_x0000_t136" style="position:absolute;left:0;text-align:left;margin-left:52.7pt;margin-top:168.2pt;width:603.65pt;height:213.8pt;z-index:251660800;mso-position-horizontal-relative:margin;mso-position-vertical-relative:margin"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2. СТАТИСТИЧКИ ИЗВЕШТАЈ"/>
            <w10:wrap type="square" anchorx="margin" anchory="margin"/>
          </v:shape>
        </w:pict>
      </w:r>
    </w:p>
    <w:p w:rsidR="00E90FC7" w:rsidRDefault="00E90FC7" w:rsidP="000F0D56">
      <w:pPr>
        <w:rPr>
          <w:b/>
          <w:noProof/>
          <w:sz w:val="36"/>
          <w:szCs w:val="28"/>
          <w:lang w:val="mk-MK"/>
        </w:rPr>
      </w:pPr>
    </w:p>
    <w:p w:rsidR="00B206A9" w:rsidRPr="00F21879" w:rsidRDefault="00B206A9" w:rsidP="00B206A9">
      <w:pPr>
        <w:jc w:val="center"/>
        <w:rPr>
          <w:b/>
          <w:noProof/>
          <w:color w:val="000000" w:themeColor="text1"/>
          <w:sz w:val="36"/>
          <w:szCs w:val="28"/>
          <w:lang w:val="mk-MK"/>
        </w:rPr>
      </w:pPr>
      <w:r w:rsidRPr="00F21879">
        <w:rPr>
          <w:b/>
          <w:noProof/>
          <w:color w:val="000000" w:themeColor="text1"/>
          <w:sz w:val="36"/>
          <w:szCs w:val="28"/>
          <w:lang w:val="mk-MK"/>
        </w:rPr>
        <w:t>УЧЕНИЦИТЕ И НИВНИТЕ ПОСТИГНУВАЊА</w:t>
      </w:r>
    </w:p>
    <w:p w:rsidR="00B206A9" w:rsidRDefault="00B206A9" w:rsidP="00B206A9">
      <w:pPr>
        <w:widowControl w:val="0"/>
        <w:autoSpaceDE w:val="0"/>
        <w:autoSpaceDN w:val="0"/>
        <w:adjustRightInd w:val="0"/>
        <w:spacing w:after="0" w:line="360" w:lineRule="auto"/>
        <w:jc w:val="center"/>
        <w:outlineLvl w:val="0"/>
        <w:rPr>
          <w:rFonts w:ascii="Arial" w:eastAsia="Calibri" w:hAnsi="Arial" w:cs="Arial"/>
          <w:b/>
          <w:i/>
          <w:w w:val="111"/>
          <w:sz w:val="24"/>
          <w:szCs w:val="24"/>
          <w:lang w:val="mk-MK"/>
        </w:rPr>
      </w:pPr>
      <w:r w:rsidRPr="00B206A9">
        <w:rPr>
          <w:rFonts w:ascii="Arial" w:eastAsia="Calibri" w:hAnsi="Arial" w:cs="Arial"/>
          <w:b/>
          <w:i/>
          <w:w w:val="111"/>
          <w:sz w:val="24"/>
          <w:szCs w:val="24"/>
        </w:rPr>
        <w:t xml:space="preserve">1.1. </w:t>
      </w:r>
      <w:r w:rsidRPr="00B206A9">
        <w:rPr>
          <w:rFonts w:ascii="Arial" w:eastAsia="Calibri" w:hAnsi="Arial" w:cs="Arial"/>
          <w:b/>
          <w:i/>
          <w:w w:val="111"/>
          <w:sz w:val="24"/>
          <w:szCs w:val="24"/>
          <w:lang w:val="mk-MK"/>
        </w:rPr>
        <w:t>БРОЈ НА УЧЕНИЦИ ПО ОДДЕЛЕНИЈА И БРОЈ НА ПРАЛЕЛКИ</w:t>
      </w:r>
    </w:p>
    <w:p w:rsidR="00FE4859" w:rsidRDefault="00FE4859" w:rsidP="00B206A9">
      <w:pPr>
        <w:widowControl w:val="0"/>
        <w:autoSpaceDE w:val="0"/>
        <w:autoSpaceDN w:val="0"/>
        <w:adjustRightInd w:val="0"/>
        <w:spacing w:after="0" w:line="360" w:lineRule="auto"/>
        <w:jc w:val="center"/>
        <w:outlineLvl w:val="0"/>
        <w:rPr>
          <w:rFonts w:ascii="Arial" w:eastAsia="Calibri" w:hAnsi="Arial" w:cs="Arial"/>
          <w:b/>
          <w:i/>
          <w:w w:val="111"/>
          <w:sz w:val="24"/>
          <w:szCs w:val="24"/>
          <w:lang w:val="mk-MK"/>
        </w:rPr>
      </w:pPr>
    </w:p>
    <w:p w:rsidR="00FE4859" w:rsidRDefault="00FE4859" w:rsidP="00B206A9">
      <w:pPr>
        <w:widowControl w:val="0"/>
        <w:autoSpaceDE w:val="0"/>
        <w:autoSpaceDN w:val="0"/>
        <w:adjustRightInd w:val="0"/>
        <w:spacing w:after="0" w:line="360" w:lineRule="auto"/>
        <w:jc w:val="center"/>
        <w:outlineLvl w:val="0"/>
        <w:rPr>
          <w:rFonts w:ascii="Arial" w:eastAsia="Calibri" w:hAnsi="Arial" w:cs="Arial"/>
          <w:b/>
          <w:i/>
          <w:w w:val="111"/>
          <w:sz w:val="24"/>
          <w:szCs w:val="24"/>
          <w:lang w:val="mk-MK"/>
        </w:rPr>
      </w:pPr>
    </w:p>
    <w:p w:rsidR="00FE4859" w:rsidRDefault="00FE4859" w:rsidP="00B206A9">
      <w:pPr>
        <w:widowControl w:val="0"/>
        <w:autoSpaceDE w:val="0"/>
        <w:autoSpaceDN w:val="0"/>
        <w:adjustRightInd w:val="0"/>
        <w:spacing w:after="0" w:line="360" w:lineRule="auto"/>
        <w:jc w:val="center"/>
        <w:outlineLvl w:val="0"/>
        <w:rPr>
          <w:rFonts w:ascii="Arial" w:eastAsia="Calibri" w:hAnsi="Arial" w:cs="Arial"/>
          <w:b/>
          <w:i/>
          <w:w w:val="111"/>
          <w:sz w:val="24"/>
          <w:szCs w:val="24"/>
          <w:lang w:val="mk-MK"/>
        </w:rPr>
      </w:pPr>
    </w:p>
    <w:p w:rsidR="00FE4859" w:rsidRDefault="00FE4859" w:rsidP="00B206A9">
      <w:pPr>
        <w:widowControl w:val="0"/>
        <w:autoSpaceDE w:val="0"/>
        <w:autoSpaceDN w:val="0"/>
        <w:adjustRightInd w:val="0"/>
        <w:spacing w:after="0" w:line="360" w:lineRule="auto"/>
        <w:jc w:val="center"/>
        <w:outlineLvl w:val="0"/>
        <w:rPr>
          <w:rFonts w:ascii="Arial" w:eastAsia="Calibri" w:hAnsi="Arial" w:cs="Arial"/>
          <w:b/>
          <w:i/>
          <w:w w:val="111"/>
          <w:sz w:val="24"/>
          <w:szCs w:val="24"/>
          <w:lang w:val="mk-MK"/>
        </w:rPr>
      </w:pPr>
    </w:p>
    <w:p w:rsidR="00FE4859" w:rsidRDefault="00FE4859" w:rsidP="00B206A9">
      <w:pPr>
        <w:widowControl w:val="0"/>
        <w:autoSpaceDE w:val="0"/>
        <w:autoSpaceDN w:val="0"/>
        <w:adjustRightInd w:val="0"/>
        <w:spacing w:after="0" w:line="360" w:lineRule="auto"/>
        <w:jc w:val="center"/>
        <w:outlineLvl w:val="0"/>
        <w:rPr>
          <w:rFonts w:ascii="Arial" w:eastAsia="Calibri" w:hAnsi="Arial" w:cs="Arial"/>
          <w:b/>
          <w:i/>
          <w:w w:val="111"/>
          <w:sz w:val="24"/>
          <w:szCs w:val="24"/>
          <w:lang w:val="mk-MK"/>
        </w:rPr>
      </w:pPr>
    </w:p>
    <w:p w:rsidR="00FE4859" w:rsidRDefault="00FE4859" w:rsidP="00B206A9">
      <w:pPr>
        <w:widowControl w:val="0"/>
        <w:autoSpaceDE w:val="0"/>
        <w:autoSpaceDN w:val="0"/>
        <w:adjustRightInd w:val="0"/>
        <w:spacing w:after="0" w:line="360" w:lineRule="auto"/>
        <w:jc w:val="center"/>
        <w:outlineLvl w:val="0"/>
        <w:rPr>
          <w:rFonts w:ascii="Arial" w:eastAsia="Calibri" w:hAnsi="Arial" w:cs="Arial"/>
          <w:b/>
          <w:i/>
          <w:w w:val="111"/>
          <w:sz w:val="24"/>
          <w:szCs w:val="24"/>
          <w:lang w:val="mk-MK"/>
        </w:rPr>
      </w:pPr>
    </w:p>
    <w:p w:rsidR="00FE4859" w:rsidRDefault="00FE4859" w:rsidP="00B206A9">
      <w:pPr>
        <w:widowControl w:val="0"/>
        <w:autoSpaceDE w:val="0"/>
        <w:autoSpaceDN w:val="0"/>
        <w:adjustRightInd w:val="0"/>
        <w:spacing w:after="0" w:line="360" w:lineRule="auto"/>
        <w:jc w:val="center"/>
        <w:outlineLvl w:val="0"/>
        <w:rPr>
          <w:rFonts w:ascii="Arial" w:eastAsia="Calibri" w:hAnsi="Arial" w:cs="Arial"/>
          <w:b/>
          <w:i/>
          <w:w w:val="111"/>
          <w:sz w:val="24"/>
          <w:szCs w:val="24"/>
          <w:lang w:val="mk-MK"/>
        </w:rPr>
      </w:pPr>
    </w:p>
    <w:p w:rsidR="00FE4859" w:rsidRDefault="00FE4859" w:rsidP="00B206A9">
      <w:pPr>
        <w:widowControl w:val="0"/>
        <w:autoSpaceDE w:val="0"/>
        <w:autoSpaceDN w:val="0"/>
        <w:adjustRightInd w:val="0"/>
        <w:spacing w:after="0" w:line="360" w:lineRule="auto"/>
        <w:jc w:val="center"/>
        <w:outlineLvl w:val="0"/>
        <w:rPr>
          <w:rFonts w:ascii="Arial" w:eastAsia="Calibri" w:hAnsi="Arial" w:cs="Arial"/>
          <w:b/>
          <w:i/>
          <w:w w:val="111"/>
          <w:sz w:val="24"/>
          <w:szCs w:val="24"/>
          <w:lang w:val="mk-MK"/>
        </w:rPr>
      </w:pPr>
    </w:p>
    <w:p w:rsidR="00FE4859" w:rsidRPr="00B206A9" w:rsidRDefault="00FE4859" w:rsidP="00B206A9">
      <w:pPr>
        <w:widowControl w:val="0"/>
        <w:autoSpaceDE w:val="0"/>
        <w:autoSpaceDN w:val="0"/>
        <w:adjustRightInd w:val="0"/>
        <w:spacing w:after="0" w:line="360" w:lineRule="auto"/>
        <w:jc w:val="center"/>
        <w:outlineLvl w:val="0"/>
        <w:rPr>
          <w:rFonts w:ascii="Arial" w:hAnsi="Arial" w:cs="Arial"/>
          <w:b/>
          <w:i/>
          <w:noProof/>
          <w:w w:val="111"/>
          <w:sz w:val="24"/>
          <w:szCs w:val="24"/>
          <w:lang w:val="mk-MK"/>
        </w:rPr>
      </w:pPr>
    </w:p>
    <w:tbl>
      <w:tblPr>
        <w:tblW w:w="10000" w:type="dxa"/>
        <w:jc w:val="center"/>
        <w:tblCellMar>
          <w:left w:w="0" w:type="dxa"/>
          <w:right w:w="0" w:type="dxa"/>
        </w:tblCellMar>
        <w:tblLook w:val="04A0" w:firstRow="1" w:lastRow="0" w:firstColumn="1" w:lastColumn="0" w:noHBand="0" w:noVBand="1"/>
      </w:tblPr>
      <w:tblGrid>
        <w:gridCol w:w="1855"/>
        <w:gridCol w:w="1856"/>
        <w:gridCol w:w="1538"/>
        <w:gridCol w:w="2375"/>
        <w:gridCol w:w="2376"/>
      </w:tblGrid>
      <w:tr w:rsidR="00B206A9" w:rsidRPr="00B206A9" w:rsidTr="00474175">
        <w:trPr>
          <w:trHeight w:val="213"/>
          <w:jc w:val="center"/>
        </w:trPr>
        <w:tc>
          <w:tcPr>
            <w:tcW w:w="1855" w:type="dxa"/>
            <w:vMerge w:val="restart"/>
            <w:tcBorders>
              <w:top w:val="single" w:sz="8" w:space="0" w:color="000000"/>
              <w:left w:val="single" w:sz="8" w:space="0" w:color="000000"/>
              <w:bottom w:val="single" w:sz="8" w:space="0" w:color="000000"/>
              <w:right w:val="single" w:sz="8" w:space="0" w:color="000000"/>
            </w:tcBorders>
            <w:shd w:val="clear" w:color="auto" w:fill="FF33FF"/>
            <w:tcMar>
              <w:top w:w="21" w:type="dxa"/>
              <w:left w:w="21" w:type="dxa"/>
              <w:bottom w:w="0" w:type="dxa"/>
              <w:right w:w="21" w:type="dxa"/>
            </w:tcMar>
            <w:vAlign w:val="center"/>
            <w:hideMark/>
          </w:tcPr>
          <w:p w:rsidR="00B206A9" w:rsidRPr="00B206A9" w:rsidRDefault="00B206A9" w:rsidP="00B206A9">
            <w:pPr>
              <w:spacing w:after="0"/>
              <w:jc w:val="center"/>
              <w:rPr>
                <w:rFonts w:ascii="Arial" w:hAnsi="Arial" w:cs="Arial"/>
                <w:bCs/>
                <w:sz w:val="24"/>
                <w:szCs w:val="24"/>
              </w:rPr>
            </w:pPr>
            <w:r w:rsidRPr="00B206A9">
              <w:rPr>
                <w:rFonts w:ascii="Arial" w:hAnsi="Arial" w:cs="Arial"/>
                <w:bCs/>
                <w:sz w:val="24"/>
                <w:szCs w:val="24"/>
                <w:lang w:val="mk-MK"/>
              </w:rPr>
              <w:t xml:space="preserve">2 </w:t>
            </w:r>
          </w:p>
        </w:tc>
        <w:tc>
          <w:tcPr>
            <w:tcW w:w="5769" w:type="dxa"/>
            <w:gridSpan w:val="3"/>
            <w:tcBorders>
              <w:top w:val="single" w:sz="8" w:space="0" w:color="000000"/>
              <w:left w:val="single" w:sz="8" w:space="0" w:color="000000"/>
              <w:bottom w:val="single" w:sz="8" w:space="0" w:color="000000"/>
              <w:right w:val="single" w:sz="8" w:space="0" w:color="000000"/>
            </w:tcBorders>
            <w:shd w:val="clear" w:color="auto" w:fill="FF33FF"/>
            <w:tcMar>
              <w:top w:w="21" w:type="dxa"/>
              <w:left w:w="21" w:type="dxa"/>
              <w:bottom w:w="0" w:type="dxa"/>
              <w:right w:w="21" w:type="dxa"/>
            </w:tcMar>
            <w:vAlign w:val="center"/>
            <w:hideMark/>
          </w:tcPr>
          <w:p w:rsidR="00B206A9" w:rsidRPr="00B206A9" w:rsidRDefault="00B206A9" w:rsidP="00B206A9">
            <w:pPr>
              <w:jc w:val="center"/>
              <w:rPr>
                <w:rFonts w:ascii="Arial" w:hAnsi="Arial" w:cs="Arial"/>
                <w:bCs/>
                <w:sz w:val="24"/>
                <w:szCs w:val="24"/>
              </w:rPr>
            </w:pPr>
            <w:r w:rsidRPr="00B206A9">
              <w:rPr>
                <w:rFonts w:ascii="Arial" w:hAnsi="Arial" w:cs="Arial"/>
                <w:bCs/>
                <w:sz w:val="24"/>
                <w:szCs w:val="24"/>
                <w:lang w:val="mk-MK"/>
              </w:rPr>
              <w:t xml:space="preserve">Број на ученици </w:t>
            </w:r>
          </w:p>
        </w:tc>
        <w:tc>
          <w:tcPr>
            <w:tcW w:w="2376" w:type="dxa"/>
            <w:tcBorders>
              <w:top w:val="single" w:sz="8" w:space="0" w:color="000000"/>
              <w:left w:val="single" w:sz="8" w:space="0" w:color="000000"/>
              <w:bottom w:val="single" w:sz="8" w:space="0" w:color="000000"/>
              <w:right w:val="single" w:sz="8" w:space="0" w:color="000000"/>
            </w:tcBorders>
            <w:shd w:val="clear" w:color="auto" w:fill="FF33FF"/>
            <w:tcMar>
              <w:top w:w="21" w:type="dxa"/>
              <w:left w:w="21" w:type="dxa"/>
              <w:bottom w:w="0" w:type="dxa"/>
              <w:right w:w="21" w:type="dxa"/>
            </w:tcMar>
            <w:vAlign w:val="center"/>
            <w:hideMark/>
          </w:tcPr>
          <w:p w:rsidR="00B206A9" w:rsidRPr="00B206A9" w:rsidRDefault="00B206A9" w:rsidP="00B206A9">
            <w:pPr>
              <w:jc w:val="center"/>
              <w:rPr>
                <w:rFonts w:ascii="Arial" w:hAnsi="Arial" w:cs="Arial"/>
                <w:bCs/>
                <w:sz w:val="24"/>
                <w:szCs w:val="24"/>
              </w:rPr>
            </w:pPr>
            <w:r w:rsidRPr="00B206A9">
              <w:rPr>
                <w:rFonts w:ascii="Arial" w:hAnsi="Arial" w:cs="Arial"/>
                <w:bCs/>
                <w:sz w:val="24"/>
                <w:szCs w:val="24"/>
                <w:lang w:val="mk-MK"/>
              </w:rPr>
              <w:t xml:space="preserve">Број на паралелки </w:t>
            </w:r>
          </w:p>
        </w:tc>
      </w:tr>
      <w:tr w:rsidR="00B206A9" w:rsidRPr="00B206A9" w:rsidTr="00474175">
        <w:trPr>
          <w:trHeight w:val="31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06A9" w:rsidRPr="00B206A9" w:rsidRDefault="00B206A9" w:rsidP="00B206A9">
            <w:pPr>
              <w:jc w:val="center"/>
              <w:rPr>
                <w:rFonts w:ascii="Arial" w:hAnsi="Arial" w:cs="Arial"/>
                <w:bCs/>
                <w:sz w:val="24"/>
                <w:szCs w:val="24"/>
              </w:rPr>
            </w:pPr>
          </w:p>
        </w:tc>
        <w:tc>
          <w:tcPr>
            <w:tcW w:w="1856" w:type="dxa"/>
            <w:tcBorders>
              <w:top w:val="single" w:sz="8" w:space="0" w:color="000000"/>
              <w:left w:val="single" w:sz="8" w:space="0" w:color="000000"/>
              <w:bottom w:val="single" w:sz="8" w:space="0" w:color="000000"/>
              <w:right w:val="single" w:sz="8" w:space="0" w:color="000000"/>
            </w:tcBorders>
            <w:shd w:val="clear" w:color="auto" w:fill="990099"/>
            <w:tcMar>
              <w:top w:w="21" w:type="dxa"/>
              <w:left w:w="21" w:type="dxa"/>
              <w:bottom w:w="0" w:type="dxa"/>
              <w:right w:w="21" w:type="dxa"/>
            </w:tcMar>
            <w:vAlign w:val="center"/>
            <w:hideMark/>
          </w:tcPr>
          <w:p w:rsidR="00B206A9" w:rsidRPr="00B206A9" w:rsidRDefault="00B206A9" w:rsidP="00B206A9">
            <w:pPr>
              <w:jc w:val="center"/>
              <w:rPr>
                <w:rFonts w:ascii="Arial" w:hAnsi="Arial" w:cs="Arial"/>
                <w:bCs/>
                <w:sz w:val="24"/>
                <w:szCs w:val="24"/>
              </w:rPr>
            </w:pPr>
            <w:r w:rsidRPr="00B206A9">
              <w:rPr>
                <w:rFonts w:ascii="Arial" w:hAnsi="Arial" w:cs="Arial"/>
                <w:bCs/>
                <w:sz w:val="24"/>
                <w:szCs w:val="24"/>
                <w:lang w:val="mk-MK"/>
              </w:rPr>
              <w:t xml:space="preserve">машки </w:t>
            </w:r>
          </w:p>
        </w:tc>
        <w:tc>
          <w:tcPr>
            <w:tcW w:w="1538" w:type="dxa"/>
            <w:tcBorders>
              <w:top w:val="single" w:sz="8" w:space="0" w:color="000000"/>
              <w:left w:val="single" w:sz="8" w:space="0" w:color="000000"/>
              <w:bottom w:val="single" w:sz="8" w:space="0" w:color="000000"/>
              <w:right w:val="single" w:sz="8" w:space="0" w:color="000000"/>
            </w:tcBorders>
            <w:shd w:val="clear" w:color="auto" w:fill="990099"/>
            <w:tcMar>
              <w:top w:w="21" w:type="dxa"/>
              <w:left w:w="21" w:type="dxa"/>
              <w:bottom w:w="0" w:type="dxa"/>
              <w:right w:w="21" w:type="dxa"/>
            </w:tcMar>
            <w:vAlign w:val="center"/>
            <w:hideMark/>
          </w:tcPr>
          <w:p w:rsidR="00B206A9" w:rsidRPr="00B206A9" w:rsidRDefault="00B206A9" w:rsidP="00B206A9">
            <w:pPr>
              <w:jc w:val="center"/>
              <w:rPr>
                <w:rFonts w:ascii="Arial" w:hAnsi="Arial" w:cs="Arial"/>
                <w:bCs/>
                <w:sz w:val="24"/>
                <w:szCs w:val="24"/>
              </w:rPr>
            </w:pPr>
            <w:r w:rsidRPr="00B206A9">
              <w:rPr>
                <w:rFonts w:ascii="Arial" w:hAnsi="Arial" w:cs="Arial"/>
                <w:bCs/>
                <w:sz w:val="24"/>
                <w:szCs w:val="24"/>
                <w:lang w:val="mk-MK"/>
              </w:rPr>
              <w:t xml:space="preserve">женски </w:t>
            </w:r>
          </w:p>
        </w:tc>
        <w:tc>
          <w:tcPr>
            <w:tcW w:w="2375" w:type="dxa"/>
            <w:tcBorders>
              <w:top w:val="single" w:sz="8" w:space="0" w:color="000000"/>
              <w:left w:val="single" w:sz="8" w:space="0" w:color="000000"/>
              <w:bottom w:val="single" w:sz="8" w:space="0" w:color="000000"/>
              <w:right w:val="single" w:sz="8" w:space="0" w:color="000000"/>
            </w:tcBorders>
            <w:shd w:val="clear" w:color="auto" w:fill="990099"/>
            <w:tcMar>
              <w:top w:w="21" w:type="dxa"/>
              <w:left w:w="21" w:type="dxa"/>
              <w:bottom w:w="0" w:type="dxa"/>
              <w:right w:w="21" w:type="dxa"/>
            </w:tcMar>
            <w:vAlign w:val="center"/>
            <w:hideMark/>
          </w:tcPr>
          <w:p w:rsidR="00B206A9" w:rsidRPr="00B206A9" w:rsidRDefault="00B206A9" w:rsidP="00B206A9">
            <w:pPr>
              <w:jc w:val="center"/>
              <w:rPr>
                <w:rFonts w:ascii="Arial" w:hAnsi="Arial" w:cs="Arial"/>
                <w:bCs/>
                <w:sz w:val="24"/>
                <w:szCs w:val="24"/>
              </w:rPr>
            </w:pPr>
            <w:r w:rsidRPr="00B206A9">
              <w:rPr>
                <w:rFonts w:ascii="Arial" w:hAnsi="Arial" w:cs="Arial"/>
                <w:bCs/>
                <w:sz w:val="24"/>
                <w:szCs w:val="24"/>
                <w:lang w:val="mk-MK"/>
              </w:rPr>
              <w:t xml:space="preserve">вкупно </w:t>
            </w:r>
          </w:p>
        </w:tc>
        <w:tc>
          <w:tcPr>
            <w:tcW w:w="2376" w:type="dxa"/>
            <w:tcBorders>
              <w:top w:val="single" w:sz="8" w:space="0" w:color="000000"/>
              <w:left w:val="single" w:sz="8" w:space="0" w:color="000000"/>
              <w:bottom w:val="single" w:sz="8" w:space="0" w:color="000000"/>
              <w:right w:val="single" w:sz="8" w:space="0" w:color="000000"/>
            </w:tcBorders>
            <w:shd w:val="clear" w:color="auto" w:fill="990099"/>
            <w:tcMar>
              <w:top w:w="21" w:type="dxa"/>
              <w:left w:w="21" w:type="dxa"/>
              <w:bottom w:w="0" w:type="dxa"/>
              <w:right w:w="21" w:type="dxa"/>
            </w:tcMar>
            <w:vAlign w:val="center"/>
            <w:hideMark/>
          </w:tcPr>
          <w:p w:rsidR="00B206A9" w:rsidRPr="00B206A9" w:rsidRDefault="00B206A9" w:rsidP="00B206A9">
            <w:pPr>
              <w:jc w:val="center"/>
              <w:rPr>
                <w:rFonts w:ascii="Arial" w:hAnsi="Arial" w:cs="Arial"/>
                <w:bCs/>
                <w:sz w:val="24"/>
                <w:szCs w:val="24"/>
              </w:rPr>
            </w:pPr>
            <w:r w:rsidRPr="00B206A9">
              <w:rPr>
                <w:rFonts w:ascii="Arial" w:hAnsi="Arial" w:cs="Arial"/>
                <w:bCs/>
                <w:sz w:val="24"/>
                <w:szCs w:val="24"/>
                <w:lang w:val="mk-MK"/>
              </w:rPr>
              <w:t xml:space="preserve">По одделенија </w:t>
            </w:r>
          </w:p>
        </w:tc>
      </w:tr>
      <w:tr w:rsidR="00B206A9" w:rsidRPr="00B206A9" w:rsidTr="00474175">
        <w:trPr>
          <w:trHeight w:val="288"/>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rsidR="00B206A9" w:rsidRPr="00B206A9" w:rsidRDefault="00B206A9" w:rsidP="00B206A9">
            <w:pPr>
              <w:jc w:val="center"/>
              <w:rPr>
                <w:rFonts w:ascii="Arial" w:hAnsi="Arial" w:cs="Arial"/>
                <w:bCs/>
                <w:sz w:val="24"/>
                <w:szCs w:val="24"/>
              </w:rPr>
            </w:pPr>
            <w:r w:rsidRPr="00B206A9">
              <w:rPr>
                <w:rFonts w:ascii="Arial" w:hAnsi="Arial" w:cs="Arial"/>
                <w:b/>
                <w:bCs/>
                <w:sz w:val="24"/>
                <w:szCs w:val="24"/>
                <w:lang w:val="mk-MK"/>
              </w:rPr>
              <w:t>I</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rsidR="00B206A9" w:rsidRPr="00B206A9" w:rsidRDefault="00B206A9" w:rsidP="00B206A9">
            <w:pPr>
              <w:jc w:val="center"/>
              <w:rPr>
                <w:rFonts w:ascii="Arial" w:hAnsi="Arial" w:cs="Arial"/>
                <w:bCs/>
                <w:sz w:val="24"/>
                <w:szCs w:val="24"/>
              </w:rPr>
            </w:pPr>
            <w:r w:rsidRPr="00B206A9">
              <w:rPr>
                <w:rFonts w:ascii="Arial" w:hAnsi="Arial" w:cs="Arial"/>
                <w:bCs/>
                <w:sz w:val="24"/>
                <w:szCs w:val="24"/>
              </w:rPr>
              <w:t>26</w:t>
            </w: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rsidR="00B206A9" w:rsidRPr="00F21879" w:rsidRDefault="00F21879" w:rsidP="00B206A9">
            <w:pPr>
              <w:jc w:val="center"/>
              <w:rPr>
                <w:rFonts w:ascii="Arial" w:hAnsi="Arial" w:cs="Arial"/>
                <w:bCs/>
                <w:sz w:val="24"/>
                <w:szCs w:val="24"/>
                <w:lang w:val="mk-MK"/>
              </w:rPr>
            </w:pPr>
            <w:r>
              <w:rPr>
                <w:rFonts w:ascii="Arial" w:hAnsi="Arial" w:cs="Arial"/>
                <w:bCs/>
                <w:sz w:val="24"/>
                <w:szCs w:val="24"/>
                <w:lang w:val="mk-MK"/>
              </w:rPr>
              <w:t>29</w:t>
            </w: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rsidR="00B206A9" w:rsidRPr="00F21879" w:rsidRDefault="00F21879" w:rsidP="00B206A9">
            <w:pPr>
              <w:jc w:val="center"/>
              <w:rPr>
                <w:rFonts w:ascii="Arial" w:hAnsi="Arial" w:cs="Arial"/>
                <w:bCs/>
                <w:sz w:val="24"/>
                <w:szCs w:val="24"/>
                <w:lang w:val="mk-MK"/>
              </w:rPr>
            </w:pPr>
            <w:r>
              <w:rPr>
                <w:rFonts w:ascii="Arial" w:hAnsi="Arial" w:cs="Arial"/>
                <w:bCs/>
                <w:sz w:val="24"/>
                <w:szCs w:val="24"/>
              </w:rPr>
              <w:t>5</w:t>
            </w:r>
            <w:r>
              <w:rPr>
                <w:rFonts w:ascii="Arial" w:hAnsi="Arial" w:cs="Arial"/>
                <w:bCs/>
                <w:sz w:val="24"/>
                <w:szCs w:val="24"/>
                <w:lang w:val="mk-MK"/>
              </w:rPr>
              <w:t>5</w:t>
            </w: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rsidR="00B206A9" w:rsidRPr="00B206A9" w:rsidRDefault="00B206A9" w:rsidP="00B206A9">
            <w:pPr>
              <w:jc w:val="center"/>
              <w:rPr>
                <w:rFonts w:ascii="Arial" w:hAnsi="Arial" w:cs="Arial"/>
                <w:bCs/>
                <w:sz w:val="24"/>
                <w:szCs w:val="24"/>
              </w:rPr>
            </w:pPr>
            <w:r w:rsidRPr="00B206A9">
              <w:rPr>
                <w:rFonts w:ascii="Arial" w:hAnsi="Arial" w:cs="Arial"/>
                <w:bCs/>
                <w:sz w:val="24"/>
                <w:szCs w:val="24"/>
              </w:rPr>
              <w:t>3</w:t>
            </w:r>
          </w:p>
        </w:tc>
      </w:tr>
      <w:tr w:rsidR="00B206A9" w:rsidRPr="00B206A9" w:rsidTr="00474175">
        <w:trPr>
          <w:trHeight w:val="288"/>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rsidR="00B206A9" w:rsidRPr="00B206A9" w:rsidRDefault="00B206A9" w:rsidP="00B206A9">
            <w:pPr>
              <w:jc w:val="center"/>
              <w:rPr>
                <w:rFonts w:ascii="Arial" w:hAnsi="Arial" w:cs="Arial"/>
                <w:bCs/>
                <w:sz w:val="24"/>
                <w:szCs w:val="24"/>
              </w:rPr>
            </w:pPr>
            <w:r w:rsidRPr="00B206A9">
              <w:rPr>
                <w:rFonts w:ascii="Arial" w:hAnsi="Arial" w:cs="Arial"/>
                <w:b/>
                <w:bCs/>
                <w:sz w:val="24"/>
                <w:szCs w:val="24"/>
                <w:lang w:val="mk-MK"/>
              </w:rPr>
              <w:t>II</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rsidR="00B206A9" w:rsidRPr="00F21879" w:rsidRDefault="00F21879" w:rsidP="00B206A9">
            <w:pPr>
              <w:jc w:val="center"/>
              <w:rPr>
                <w:rFonts w:ascii="Arial" w:hAnsi="Arial" w:cs="Arial"/>
                <w:bCs/>
                <w:sz w:val="24"/>
                <w:szCs w:val="24"/>
                <w:lang w:val="mk-MK"/>
              </w:rPr>
            </w:pPr>
            <w:r>
              <w:rPr>
                <w:rFonts w:ascii="Arial" w:hAnsi="Arial" w:cs="Arial"/>
                <w:bCs/>
                <w:sz w:val="24"/>
                <w:szCs w:val="24"/>
                <w:lang w:val="mk-MK"/>
              </w:rPr>
              <w:t>25</w:t>
            </w: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rsidR="00B206A9" w:rsidRPr="00B206A9" w:rsidRDefault="00B206A9" w:rsidP="00B206A9">
            <w:pPr>
              <w:jc w:val="center"/>
              <w:rPr>
                <w:rFonts w:ascii="Arial" w:hAnsi="Arial" w:cs="Arial"/>
                <w:bCs/>
                <w:sz w:val="24"/>
                <w:szCs w:val="24"/>
                <w:lang w:val="mk-MK"/>
              </w:rPr>
            </w:pPr>
            <w:r w:rsidRPr="00B206A9">
              <w:rPr>
                <w:rFonts w:ascii="Arial" w:hAnsi="Arial" w:cs="Arial"/>
                <w:bCs/>
                <w:sz w:val="24"/>
                <w:szCs w:val="24"/>
              </w:rPr>
              <w:t>31</w:t>
            </w: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rsidR="00B206A9" w:rsidRPr="00F21879" w:rsidRDefault="00F21879" w:rsidP="00B206A9">
            <w:pPr>
              <w:jc w:val="center"/>
              <w:rPr>
                <w:rFonts w:ascii="Arial" w:hAnsi="Arial" w:cs="Arial"/>
                <w:bCs/>
                <w:sz w:val="24"/>
                <w:szCs w:val="24"/>
                <w:lang w:val="mk-MK"/>
              </w:rPr>
            </w:pPr>
            <w:r>
              <w:rPr>
                <w:rFonts w:ascii="Arial" w:hAnsi="Arial" w:cs="Arial"/>
                <w:bCs/>
                <w:sz w:val="24"/>
                <w:szCs w:val="24"/>
                <w:lang w:val="mk-MK"/>
              </w:rPr>
              <w:t>56</w:t>
            </w: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rsidR="00B206A9" w:rsidRPr="00B206A9" w:rsidRDefault="00B206A9" w:rsidP="00B206A9">
            <w:pPr>
              <w:jc w:val="center"/>
              <w:rPr>
                <w:rFonts w:ascii="Arial" w:hAnsi="Arial" w:cs="Arial"/>
                <w:bCs/>
                <w:sz w:val="24"/>
                <w:szCs w:val="24"/>
              </w:rPr>
            </w:pPr>
            <w:r w:rsidRPr="00B206A9">
              <w:rPr>
                <w:rFonts w:ascii="Arial" w:hAnsi="Arial" w:cs="Arial"/>
                <w:bCs/>
                <w:sz w:val="24"/>
                <w:szCs w:val="24"/>
                <w:lang w:val="mk-MK"/>
              </w:rPr>
              <w:t xml:space="preserve">3 </w:t>
            </w:r>
          </w:p>
        </w:tc>
      </w:tr>
      <w:tr w:rsidR="00B206A9" w:rsidRPr="00B206A9" w:rsidTr="00474175">
        <w:trPr>
          <w:trHeight w:val="310"/>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rsidR="00B206A9" w:rsidRPr="00B206A9" w:rsidRDefault="00B206A9" w:rsidP="00B206A9">
            <w:pPr>
              <w:jc w:val="center"/>
              <w:rPr>
                <w:rFonts w:ascii="Arial" w:hAnsi="Arial" w:cs="Arial"/>
                <w:bCs/>
                <w:sz w:val="24"/>
                <w:szCs w:val="24"/>
              </w:rPr>
            </w:pPr>
            <w:r w:rsidRPr="00B206A9">
              <w:rPr>
                <w:rFonts w:ascii="Arial" w:hAnsi="Arial" w:cs="Arial"/>
                <w:b/>
                <w:bCs/>
                <w:sz w:val="24"/>
                <w:szCs w:val="24"/>
                <w:lang w:val="mk-MK"/>
              </w:rPr>
              <w:t>III</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eastAsia="ar-SA"/>
              </w:rPr>
              <w:t>3</w:t>
            </w:r>
            <w:r>
              <w:rPr>
                <w:rFonts w:ascii="Arial" w:eastAsia="Times New Roman" w:hAnsi="Arial" w:cs="Arial"/>
                <w:color w:val="000000"/>
                <w:kern w:val="1"/>
                <w:sz w:val="24"/>
                <w:szCs w:val="24"/>
                <w:lang w:val="mk-MK" w:eastAsia="ar-SA"/>
              </w:rPr>
              <w:t>6</w:t>
            </w:r>
          </w:p>
          <w:p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val="mk-MK" w:eastAsia="ar-SA"/>
              </w:rPr>
              <w:t>29</w:t>
            </w:r>
          </w:p>
          <w:p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eastAsia="ar-SA"/>
              </w:rPr>
              <w:t>6</w:t>
            </w:r>
            <w:r>
              <w:rPr>
                <w:rFonts w:ascii="Arial" w:eastAsia="Times New Roman" w:hAnsi="Arial" w:cs="Arial"/>
                <w:color w:val="000000"/>
                <w:kern w:val="1"/>
                <w:sz w:val="24"/>
                <w:szCs w:val="24"/>
                <w:lang w:val="mk-MK" w:eastAsia="ar-SA"/>
              </w:rPr>
              <w:t>5</w:t>
            </w:r>
          </w:p>
          <w:p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rsidR="00B206A9" w:rsidRPr="00B206A9" w:rsidRDefault="00B206A9" w:rsidP="00B206A9">
            <w:pPr>
              <w:jc w:val="center"/>
              <w:rPr>
                <w:rFonts w:ascii="Arial" w:hAnsi="Arial" w:cs="Arial"/>
                <w:bCs/>
                <w:sz w:val="24"/>
                <w:szCs w:val="24"/>
              </w:rPr>
            </w:pPr>
            <w:r w:rsidRPr="00B206A9">
              <w:rPr>
                <w:rFonts w:ascii="Arial" w:hAnsi="Arial" w:cs="Arial"/>
                <w:bCs/>
                <w:sz w:val="24"/>
                <w:szCs w:val="24"/>
                <w:lang w:val="mk-MK"/>
              </w:rPr>
              <w:t xml:space="preserve">3 </w:t>
            </w:r>
          </w:p>
        </w:tc>
      </w:tr>
      <w:tr w:rsidR="00B206A9" w:rsidRPr="00B206A9" w:rsidTr="00474175">
        <w:trPr>
          <w:trHeight w:val="335"/>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rsidR="00B206A9" w:rsidRPr="00B206A9" w:rsidRDefault="00B206A9" w:rsidP="00B206A9">
            <w:pPr>
              <w:jc w:val="center"/>
              <w:rPr>
                <w:rFonts w:ascii="Arial" w:hAnsi="Arial" w:cs="Arial"/>
                <w:bCs/>
                <w:sz w:val="24"/>
                <w:szCs w:val="24"/>
              </w:rPr>
            </w:pPr>
            <w:r w:rsidRPr="00B206A9">
              <w:rPr>
                <w:rFonts w:ascii="Arial" w:hAnsi="Arial" w:cs="Arial"/>
                <w:b/>
                <w:bCs/>
                <w:sz w:val="24"/>
                <w:szCs w:val="24"/>
                <w:lang w:val="mk-MK"/>
              </w:rPr>
              <w:t>IV</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eastAsia="ar-SA"/>
              </w:rPr>
              <w:t>3</w:t>
            </w:r>
            <w:r>
              <w:rPr>
                <w:rFonts w:ascii="Arial" w:eastAsia="Times New Roman" w:hAnsi="Arial" w:cs="Arial"/>
                <w:color w:val="000000"/>
                <w:kern w:val="1"/>
                <w:sz w:val="24"/>
                <w:szCs w:val="24"/>
                <w:lang w:val="mk-MK" w:eastAsia="ar-SA"/>
              </w:rPr>
              <w:t>3</w:t>
            </w:r>
          </w:p>
          <w:p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eastAsia="ar-SA"/>
              </w:rPr>
              <w:t>3</w:t>
            </w:r>
            <w:r>
              <w:rPr>
                <w:rFonts w:ascii="Arial" w:eastAsia="Times New Roman" w:hAnsi="Arial" w:cs="Arial"/>
                <w:color w:val="000000"/>
                <w:kern w:val="1"/>
                <w:sz w:val="24"/>
                <w:szCs w:val="24"/>
                <w:lang w:val="mk-MK" w:eastAsia="ar-SA"/>
              </w:rPr>
              <w:t>4</w:t>
            </w:r>
          </w:p>
          <w:p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eastAsia="ar-SA"/>
              </w:rPr>
              <w:t>6</w:t>
            </w:r>
            <w:r>
              <w:rPr>
                <w:rFonts w:ascii="Arial" w:eastAsia="Times New Roman" w:hAnsi="Arial" w:cs="Arial"/>
                <w:color w:val="000000"/>
                <w:kern w:val="1"/>
                <w:sz w:val="24"/>
                <w:szCs w:val="24"/>
                <w:lang w:val="mk-MK" w:eastAsia="ar-SA"/>
              </w:rPr>
              <w:t>7</w:t>
            </w: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rsidR="00B206A9" w:rsidRPr="00B206A9" w:rsidRDefault="00B206A9" w:rsidP="00B206A9">
            <w:pPr>
              <w:jc w:val="center"/>
              <w:rPr>
                <w:rFonts w:ascii="Arial" w:hAnsi="Arial" w:cs="Arial"/>
                <w:bCs/>
                <w:sz w:val="24"/>
                <w:szCs w:val="24"/>
              </w:rPr>
            </w:pPr>
            <w:r w:rsidRPr="00B206A9">
              <w:rPr>
                <w:rFonts w:ascii="Arial" w:hAnsi="Arial" w:cs="Arial"/>
                <w:bCs/>
                <w:sz w:val="24"/>
                <w:szCs w:val="24"/>
              </w:rPr>
              <w:t>3</w:t>
            </w:r>
          </w:p>
        </w:tc>
      </w:tr>
      <w:tr w:rsidR="00B206A9" w:rsidRPr="00B206A9" w:rsidTr="00474175">
        <w:trPr>
          <w:trHeight w:val="303"/>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rsidR="00B206A9" w:rsidRPr="00B206A9" w:rsidRDefault="00B206A9" w:rsidP="00B206A9">
            <w:pPr>
              <w:jc w:val="center"/>
              <w:rPr>
                <w:rFonts w:ascii="Arial" w:hAnsi="Arial" w:cs="Arial"/>
                <w:bCs/>
                <w:sz w:val="24"/>
                <w:szCs w:val="24"/>
              </w:rPr>
            </w:pPr>
            <w:r w:rsidRPr="00B206A9">
              <w:rPr>
                <w:rFonts w:ascii="Arial" w:hAnsi="Arial" w:cs="Arial"/>
                <w:b/>
                <w:bCs/>
                <w:sz w:val="24"/>
                <w:szCs w:val="24"/>
                <w:lang w:val="mk-MK"/>
              </w:rPr>
              <w:t>V</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eastAsia="ar-SA"/>
              </w:rPr>
              <w:t>3</w:t>
            </w:r>
            <w:r>
              <w:rPr>
                <w:rFonts w:ascii="Arial" w:eastAsia="Times New Roman" w:hAnsi="Arial" w:cs="Arial"/>
                <w:color w:val="000000"/>
                <w:kern w:val="1"/>
                <w:sz w:val="24"/>
                <w:szCs w:val="24"/>
                <w:lang w:val="mk-MK" w:eastAsia="ar-SA"/>
              </w:rPr>
              <w:t>0</w:t>
            </w:r>
          </w:p>
          <w:p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eastAsia="ar-SA"/>
              </w:rPr>
              <w:t>3</w:t>
            </w:r>
            <w:r>
              <w:rPr>
                <w:rFonts w:ascii="Arial" w:eastAsia="Times New Roman" w:hAnsi="Arial" w:cs="Arial"/>
                <w:color w:val="000000"/>
                <w:kern w:val="1"/>
                <w:sz w:val="24"/>
                <w:szCs w:val="24"/>
                <w:lang w:val="mk-MK" w:eastAsia="ar-SA"/>
              </w:rPr>
              <w:t>0</w:t>
            </w:r>
          </w:p>
          <w:p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val="mk-MK" w:eastAsia="ar-SA"/>
              </w:rPr>
              <w:t>60</w:t>
            </w:r>
          </w:p>
          <w:p w:rsidR="00B206A9" w:rsidRPr="00B206A9" w:rsidRDefault="00B206A9" w:rsidP="00F21879">
            <w:pPr>
              <w:suppressLineNumbers/>
              <w:suppressAutoHyphens/>
              <w:spacing w:after="0" w:line="240" w:lineRule="auto"/>
              <w:rPr>
                <w:rFonts w:ascii="Arial" w:eastAsia="Times New Roman" w:hAnsi="Arial" w:cs="Arial"/>
                <w:color w:val="000000"/>
                <w:kern w:val="1"/>
                <w:sz w:val="24"/>
                <w:szCs w:val="24"/>
                <w:lang w:val="mk-MK" w:eastAsia="ar-SA"/>
              </w:rPr>
            </w:pP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rsidR="00B206A9" w:rsidRPr="00B206A9" w:rsidRDefault="00B206A9" w:rsidP="00B206A9">
            <w:pPr>
              <w:jc w:val="center"/>
              <w:rPr>
                <w:rFonts w:ascii="Arial" w:hAnsi="Arial" w:cs="Arial"/>
                <w:bCs/>
                <w:sz w:val="24"/>
                <w:szCs w:val="24"/>
              </w:rPr>
            </w:pPr>
            <w:r w:rsidRPr="00B206A9">
              <w:rPr>
                <w:rFonts w:ascii="Arial" w:hAnsi="Arial" w:cs="Arial"/>
                <w:bCs/>
                <w:sz w:val="24"/>
                <w:szCs w:val="24"/>
                <w:lang w:val="mk-MK"/>
              </w:rPr>
              <w:t xml:space="preserve">3 </w:t>
            </w:r>
          </w:p>
        </w:tc>
      </w:tr>
      <w:tr w:rsidR="00B206A9" w:rsidRPr="00B206A9" w:rsidTr="00474175">
        <w:trPr>
          <w:trHeight w:val="295"/>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rsidR="00B206A9" w:rsidRPr="00B206A9" w:rsidRDefault="00B206A9" w:rsidP="00B206A9">
            <w:pPr>
              <w:jc w:val="center"/>
              <w:rPr>
                <w:rFonts w:ascii="Arial" w:hAnsi="Arial" w:cs="Arial"/>
                <w:bCs/>
                <w:sz w:val="24"/>
                <w:szCs w:val="24"/>
              </w:rPr>
            </w:pPr>
            <w:r w:rsidRPr="00B206A9">
              <w:rPr>
                <w:rFonts w:ascii="Arial" w:hAnsi="Arial" w:cs="Arial"/>
                <w:b/>
                <w:bCs/>
                <w:sz w:val="24"/>
                <w:szCs w:val="24"/>
                <w:lang w:val="mk-MK"/>
              </w:rPr>
              <w:t>I - V</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rsidR="00B206A9" w:rsidRPr="00F21879" w:rsidRDefault="00F21879" w:rsidP="00B206A9">
            <w:pPr>
              <w:suppressLineNumbers/>
              <w:suppressAutoHyphens/>
              <w:spacing w:after="0" w:line="240" w:lineRule="auto"/>
              <w:jc w:val="center"/>
              <w:rPr>
                <w:rFonts w:ascii="Arial" w:eastAsia="Times New Roman" w:hAnsi="Arial" w:cs="Arial"/>
                <w:b/>
                <w:color w:val="000000"/>
                <w:kern w:val="1"/>
                <w:sz w:val="24"/>
                <w:szCs w:val="24"/>
                <w:lang w:val="mk-MK" w:eastAsia="ar-SA"/>
              </w:rPr>
            </w:pPr>
            <w:r>
              <w:rPr>
                <w:rFonts w:ascii="Arial" w:eastAsia="Times New Roman" w:hAnsi="Arial" w:cs="Arial"/>
                <w:b/>
                <w:color w:val="000000"/>
                <w:kern w:val="1"/>
                <w:sz w:val="24"/>
                <w:szCs w:val="24"/>
                <w:lang w:eastAsia="ar-SA"/>
              </w:rPr>
              <w:t>1</w:t>
            </w:r>
            <w:r>
              <w:rPr>
                <w:rFonts w:ascii="Arial" w:eastAsia="Times New Roman" w:hAnsi="Arial" w:cs="Arial"/>
                <w:b/>
                <w:color w:val="000000"/>
                <w:kern w:val="1"/>
                <w:sz w:val="24"/>
                <w:szCs w:val="24"/>
                <w:lang w:val="mk-MK" w:eastAsia="ar-SA"/>
              </w:rPr>
              <w:t>50</w:t>
            </w: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rsidR="00B206A9" w:rsidRPr="00F21879" w:rsidRDefault="00F21879" w:rsidP="00B206A9">
            <w:pPr>
              <w:suppressLineNumbers/>
              <w:suppressAutoHyphens/>
              <w:spacing w:after="0" w:line="240" w:lineRule="auto"/>
              <w:jc w:val="center"/>
              <w:rPr>
                <w:rFonts w:ascii="Arial" w:eastAsia="Times New Roman" w:hAnsi="Arial" w:cs="Arial"/>
                <w:b/>
                <w:color w:val="000000"/>
                <w:kern w:val="1"/>
                <w:sz w:val="24"/>
                <w:szCs w:val="24"/>
                <w:lang w:val="mk-MK" w:eastAsia="ar-SA"/>
              </w:rPr>
            </w:pPr>
            <w:r>
              <w:rPr>
                <w:rFonts w:ascii="Arial" w:eastAsia="Times New Roman" w:hAnsi="Arial" w:cs="Arial"/>
                <w:b/>
                <w:color w:val="000000"/>
                <w:kern w:val="1"/>
                <w:sz w:val="24"/>
                <w:szCs w:val="24"/>
                <w:lang w:eastAsia="ar-SA"/>
              </w:rPr>
              <w:t>1</w:t>
            </w:r>
            <w:r>
              <w:rPr>
                <w:rFonts w:ascii="Arial" w:eastAsia="Times New Roman" w:hAnsi="Arial" w:cs="Arial"/>
                <w:b/>
                <w:color w:val="000000"/>
                <w:kern w:val="1"/>
                <w:sz w:val="24"/>
                <w:szCs w:val="24"/>
                <w:lang w:val="mk-MK" w:eastAsia="ar-SA"/>
              </w:rPr>
              <w:t>53</w:t>
            </w: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rsidR="00B206A9" w:rsidRPr="00F21879" w:rsidRDefault="00F21879" w:rsidP="00B206A9">
            <w:pPr>
              <w:suppressLineNumbers/>
              <w:suppressAutoHyphens/>
              <w:spacing w:after="0" w:line="240" w:lineRule="auto"/>
              <w:jc w:val="center"/>
              <w:rPr>
                <w:rFonts w:ascii="Arial" w:eastAsia="Times New Roman" w:hAnsi="Arial" w:cs="Arial"/>
                <w:b/>
                <w:color w:val="000000"/>
                <w:kern w:val="1"/>
                <w:sz w:val="24"/>
                <w:szCs w:val="24"/>
                <w:lang w:val="mk-MK" w:eastAsia="ar-SA"/>
              </w:rPr>
            </w:pPr>
            <w:r>
              <w:rPr>
                <w:rFonts w:ascii="Arial" w:eastAsia="Times New Roman" w:hAnsi="Arial" w:cs="Arial"/>
                <w:b/>
                <w:color w:val="000000"/>
                <w:kern w:val="1"/>
                <w:sz w:val="24"/>
                <w:szCs w:val="24"/>
                <w:lang w:eastAsia="ar-SA"/>
              </w:rPr>
              <w:t>3</w:t>
            </w:r>
            <w:r>
              <w:rPr>
                <w:rFonts w:ascii="Arial" w:eastAsia="Times New Roman" w:hAnsi="Arial" w:cs="Arial"/>
                <w:b/>
                <w:color w:val="000000"/>
                <w:kern w:val="1"/>
                <w:sz w:val="24"/>
                <w:szCs w:val="24"/>
                <w:lang w:val="mk-MK" w:eastAsia="ar-SA"/>
              </w:rPr>
              <w:t>03</w:t>
            </w: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rsidR="00B206A9" w:rsidRPr="00B206A9" w:rsidRDefault="00B206A9" w:rsidP="00B206A9">
            <w:pPr>
              <w:jc w:val="center"/>
              <w:rPr>
                <w:rFonts w:ascii="Arial" w:hAnsi="Arial" w:cs="Arial"/>
                <w:bCs/>
                <w:sz w:val="24"/>
                <w:szCs w:val="24"/>
              </w:rPr>
            </w:pPr>
            <w:r w:rsidRPr="00B206A9">
              <w:rPr>
                <w:rFonts w:ascii="Arial" w:hAnsi="Arial" w:cs="Arial"/>
                <w:b/>
                <w:bCs/>
                <w:sz w:val="24"/>
                <w:szCs w:val="24"/>
                <w:lang w:val="mk-MK"/>
              </w:rPr>
              <w:t>1</w:t>
            </w:r>
            <w:r w:rsidRPr="00B206A9">
              <w:rPr>
                <w:rFonts w:ascii="Arial" w:hAnsi="Arial" w:cs="Arial"/>
                <w:b/>
                <w:bCs/>
                <w:sz w:val="24"/>
                <w:szCs w:val="24"/>
              </w:rPr>
              <w:t>5</w:t>
            </w:r>
          </w:p>
        </w:tc>
      </w:tr>
      <w:tr w:rsidR="00B206A9" w:rsidRPr="00B206A9" w:rsidTr="00474175">
        <w:trPr>
          <w:trHeight w:val="295"/>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rsidR="00B206A9" w:rsidRPr="00B206A9" w:rsidRDefault="00B206A9" w:rsidP="00B206A9">
            <w:pPr>
              <w:jc w:val="center"/>
              <w:rPr>
                <w:rFonts w:ascii="Arial" w:hAnsi="Arial" w:cs="Arial"/>
                <w:bCs/>
                <w:sz w:val="24"/>
                <w:szCs w:val="24"/>
              </w:rPr>
            </w:pPr>
            <w:r w:rsidRPr="00B206A9">
              <w:rPr>
                <w:rFonts w:ascii="Arial" w:hAnsi="Arial" w:cs="Arial"/>
                <w:b/>
                <w:bCs/>
                <w:sz w:val="24"/>
                <w:szCs w:val="24"/>
                <w:lang w:val="mk-MK"/>
              </w:rPr>
              <w:t>VI</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eastAsia="ar-SA"/>
              </w:rPr>
              <w:t>3</w:t>
            </w:r>
            <w:r>
              <w:rPr>
                <w:rFonts w:ascii="Arial" w:eastAsia="Times New Roman" w:hAnsi="Arial" w:cs="Arial"/>
                <w:color w:val="000000"/>
                <w:kern w:val="1"/>
                <w:sz w:val="24"/>
                <w:szCs w:val="24"/>
                <w:lang w:val="mk-MK" w:eastAsia="ar-SA"/>
              </w:rPr>
              <w:t>6</w:t>
            </w:r>
          </w:p>
          <w:p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val="mk-MK" w:eastAsia="ar-SA"/>
              </w:rPr>
              <w:t>36</w:t>
            </w:r>
          </w:p>
          <w:p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val="mk-MK" w:eastAsia="ar-SA"/>
              </w:rPr>
              <w:t>72</w:t>
            </w:r>
          </w:p>
          <w:p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rsidR="00B206A9" w:rsidRPr="00B206A9" w:rsidRDefault="00B206A9" w:rsidP="00B206A9">
            <w:pPr>
              <w:jc w:val="center"/>
              <w:rPr>
                <w:rFonts w:ascii="Arial" w:hAnsi="Arial" w:cs="Arial"/>
                <w:bCs/>
                <w:sz w:val="24"/>
                <w:szCs w:val="24"/>
              </w:rPr>
            </w:pPr>
            <w:r w:rsidRPr="00B206A9">
              <w:rPr>
                <w:rFonts w:ascii="Arial" w:hAnsi="Arial" w:cs="Arial"/>
                <w:bCs/>
                <w:sz w:val="24"/>
                <w:szCs w:val="24"/>
              </w:rPr>
              <w:t>4</w:t>
            </w:r>
          </w:p>
        </w:tc>
      </w:tr>
      <w:tr w:rsidR="00B206A9" w:rsidRPr="00B206A9" w:rsidTr="00474175">
        <w:trPr>
          <w:trHeight w:val="295"/>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rsidR="00B206A9" w:rsidRPr="00B206A9" w:rsidRDefault="00B206A9" w:rsidP="00B206A9">
            <w:pPr>
              <w:jc w:val="center"/>
              <w:rPr>
                <w:rFonts w:ascii="Arial" w:hAnsi="Arial" w:cs="Arial"/>
                <w:bCs/>
                <w:sz w:val="24"/>
                <w:szCs w:val="24"/>
              </w:rPr>
            </w:pPr>
            <w:r w:rsidRPr="00B206A9">
              <w:rPr>
                <w:rFonts w:ascii="Arial" w:hAnsi="Arial" w:cs="Arial"/>
                <w:b/>
                <w:bCs/>
                <w:sz w:val="24"/>
                <w:szCs w:val="24"/>
                <w:lang w:val="mk-MK"/>
              </w:rPr>
              <w:t>VII</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eastAsia="ar-SA"/>
              </w:rPr>
              <w:t>3</w:t>
            </w:r>
            <w:r>
              <w:rPr>
                <w:rFonts w:ascii="Arial" w:eastAsia="Times New Roman" w:hAnsi="Arial" w:cs="Arial"/>
                <w:color w:val="000000"/>
                <w:kern w:val="1"/>
                <w:sz w:val="24"/>
                <w:szCs w:val="24"/>
                <w:lang w:val="mk-MK" w:eastAsia="ar-SA"/>
              </w:rPr>
              <w:t>2</w:t>
            </w:r>
          </w:p>
          <w:p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val="mk-MK" w:eastAsia="ar-SA"/>
              </w:rPr>
              <w:t>50</w:t>
            </w:r>
          </w:p>
          <w:p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val="mk-MK" w:eastAsia="ar-SA"/>
              </w:rPr>
              <w:t>82</w:t>
            </w:r>
          </w:p>
          <w:p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rsidR="00B206A9" w:rsidRPr="00B206A9" w:rsidRDefault="00B206A9" w:rsidP="00B206A9">
            <w:pPr>
              <w:jc w:val="center"/>
              <w:rPr>
                <w:rFonts w:ascii="Arial" w:hAnsi="Arial" w:cs="Arial"/>
                <w:bCs/>
                <w:sz w:val="24"/>
                <w:szCs w:val="24"/>
              </w:rPr>
            </w:pPr>
            <w:r w:rsidRPr="00B206A9">
              <w:rPr>
                <w:rFonts w:ascii="Arial" w:hAnsi="Arial" w:cs="Arial"/>
                <w:bCs/>
                <w:sz w:val="24"/>
                <w:szCs w:val="24"/>
              </w:rPr>
              <w:t>4</w:t>
            </w:r>
          </w:p>
        </w:tc>
      </w:tr>
      <w:tr w:rsidR="00B206A9" w:rsidRPr="00B206A9" w:rsidTr="00474175">
        <w:trPr>
          <w:trHeight w:val="295"/>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rsidR="00B206A9" w:rsidRPr="00B206A9" w:rsidRDefault="00B206A9" w:rsidP="00B206A9">
            <w:pPr>
              <w:jc w:val="center"/>
              <w:rPr>
                <w:rFonts w:ascii="Arial" w:hAnsi="Arial" w:cs="Arial"/>
                <w:bCs/>
                <w:sz w:val="24"/>
                <w:szCs w:val="24"/>
              </w:rPr>
            </w:pPr>
            <w:r w:rsidRPr="00B206A9">
              <w:rPr>
                <w:rFonts w:ascii="Arial" w:hAnsi="Arial" w:cs="Arial"/>
                <w:b/>
                <w:bCs/>
                <w:sz w:val="24"/>
                <w:szCs w:val="24"/>
                <w:lang w:val="mk-MK"/>
              </w:rPr>
              <w:t>VIII</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eastAsia="ar-SA"/>
              </w:rPr>
              <w:t>3</w:t>
            </w:r>
            <w:r>
              <w:rPr>
                <w:rFonts w:ascii="Arial" w:eastAsia="Times New Roman" w:hAnsi="Arial" w:cs="Arial"/>
                <w:color w:val="000000"/>
                <w:kern w:val="1"/>
                <w:sz w:val="24"/>
                <w:szCs w:val="24"/>
                <w:lang w:val="mk-MK" w:eastAsia="ar-SA"/>
              </w:rPr>
              <w:t>7</w:t>
            </w:r>
          </w:p>
          <w:p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val="mk-MK" w:eastAsia="ar-SA"/>
              </w:rPr>
              <w:t>37</w:t>
            </w:r>
          </w:p>
          <w:p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val="mk-MK" w:eastAsia="ar-SA"/>
              </w:rPr>
              <w:t>74</w:t>
            </w:r>
          </w:p>
          <w:p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rsidR="00B206A9" w:rsidRPr="00B206A9" w:rsidRDefault="00B206A9" w:rsidP="00B206A9">
            <w:pPr>
              <w:jc w:val="center"/>
              <w:rPr>
                <w:rFonts w:ascii="Arial" w:hAnsi="Arial" w:cs="Arial"/>
                <w:bCs/>
                <w:sz w:val="24"/>
                <w:szCs w:val="24"/>
              </w:rPr>
            </w:pPr>
            <w:r w:rsidRPr="00B206A9">
              <w:rPr>
                <w:rFonts w:ascii="Arial" w:hAnsi="Arial" w:cs="Arial"/>
                <w:bCs/>
                <w:sz w:val="24"/>
                <w:szCs w:val="24"/>
              </w:rPr>
              <w:t>4</w:t>
            </w:r>
          </w:p>
        </w:tc>
      </w:tr>
      <w:tr w:rsidR="00B206A9" w:rsidRPr="00B206A9" w:rsidTr="00474175">
        <w:trPr>
          <w:trHeight w:val="310"/>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rsidR="00B206A9" w:rsidRPr="00B206A9" w:rsidRDefault="00B206A9" w:rsidP="00B206A9">
            <w:pPr>
              <w:jc w:val="center"/>
              <w:rPr>
                <w:rFonts w:ascii="Arial" w:hAnsi="Arial" w:cs="Arial"/>
                <w:bCs/>
                <w:sz w:val="24"/>
                <w:szCs w:val="24"/>
              </w:rPr>
            </w:pPr>
            <w:r w:rsidRPr="00B206A9">
              <w:rPr>
                <w:rFonts w:ascii="Arial" w:hAnsi="Arial" w:cs="Arial"/>
                <w:b/>
                <w:bCs/>
                <w:sz w:val="24"/>
                <w:szCs w:val="24"/>
              </w:rPr>
              <w:t>IX</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val="mk-MK" w:eastAsia="ar-SA"/>
              </w:rPr>
              <w:t>38</w:t>
            </w:r>
          </w:p>
          <w:p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val="mk-MK" w:eastAsia="ar-SA"/>
              </w:rPr>
              <w:t>39</w:t>
            </w:r>
          </w:p>
          <w:p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rsidR="00B206A9" w:rsidRPr="00B206A9" w:rsidRDefault="00F21879" w:rsidP="00B206A9">
            <w:pPr>
              <w:suppressLineNumbers/>
              <w:suppressAutoHyphens/>
              <w:spacing w:after="0" w:line="240" w:lineRule="auto"/>
              <w:jc w:val="center"/>
              <w:rPr>
                <w:rFonts w:ascii="Arial" w:eastAsia="Times New Roman" w:hAnsi="Arial" w:cs="Arial"/>
                <w:color w:val="000000"/>
                <w:kern w:val="1"/>
                <w:sz w:val="24"/>
                <w:szCs w:val="24"/>
                <w:lang w:eastAsia="ar-SA"/>
              </w:rPr>
            </w:pPr>
            <w:r>
              <w:rPr>
                <w:rFonts w:ascii="Arial" w:eastAsia="Times New Roman" w:hAnsi="Arial" w:cs="Arial"/>
                <w:color w:val="000000"/>
                <w:kern w:val="1"/>
                <w:sz w:val="24"/>
                <w:szCs w:val="24"/>
                <w:lang w:val="mk-MK" w:eastAsia="ar-SA"/>
              </w:rPr>
              <w:t>7</w:t>
            </w:r>
            <w:r w:rsidR="00B206A9" w:rsidRPr="00B206A9">
              <w:rPr>
                <w:rFonts w:ascii="Arial" w:eastAsia="Times New Roman" w:hAnsi="Arial" w:cs="Arial"/>
                <w:color w:val="000000"/>
                <w:kern w:val="1"/>
                <w:sz w:val="24"/>
                <w:szCs w:val="24"/>
                <w:lang w:eastAsia="ar-SA"/>
              </w:rPr>
              <w:t>7</w:t>
            </w:r>
          </w:p>
          <w:p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rsidR="00B206A9" w:rsidRPr="00B206A9" w:rsidRDefault="00B206A9" w:rsidP="00B206A9">
            <w:pPr>
              <w:jc w:val="center"/>
              <w:rPr>
                <w:rFonts w:ascii="Arial" w:hAnsi="Arial" w:cs="Arial"/>
                <w:bCs/>
                <w:sz w:val="24"/>
                <w:szCs w:val="24"/>
              </w:rPr>
            </w:pPr>
            <w:r w:rsidRPr="00B206A9">
              <w:rPr>
                <w:rFonts w:ascii="Arial" w:hAnsi="Arial" w:cs="Arial"/>
                <w:bCs/>
                <w:sz w:val="24"/>
                <w:szCs w:val="24"/>
              </w:rPr>
              <w:t>4</w:t>
            </w:r>
          </w:p>
        </w:tc>
      </w:tr>
      <w:tr w:rsidR="00B206A9" w:rsidRPr="00B206A9" w:rsidTr="00474175">
        <w:trPr>
          <w:trHeight w:val="295"/>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rsidR="00B206A9" w:rsidRPr="00B206A9" w:rsidRDefault="00B206A9" w:rsidP="00B206A9">
            <w:pPr>
              <w:jc w:val="center"/>
              <w:rPr>
                <w:rFonts w:ascii="Arial" w:hAnsi="Arial" w:cs="Arial"/>
                <w:bCs/>
                <w:sz w:val="24"/>
                <w:szCs w:val="24"/>
              </w:rPr>
            </w:pPr>
            <w:r w:rsidRPr="00B206A9">
              <w:rPr>
                <w:rFonts w:ascii="Arial" w:hAnsi="Arial" w:cs="Arial"/>
                <w:b/>
                <w:bCs/>
                <w:sz w:val="24"/>
                <w:szCs w:val="24"/>
                <w:lang w:val="mk-MK"/>
              </w:rPr>
              <w:t xml:space="preserve">VI - </w:t>
            </w:r>
            <w:r w:rsidRPr="00B206A9">
              <w:rPr>
                <w:rFonts w:ascii="Arial" w:hAnsi="Arial" w:cs="Arial"/>
                <w:b/>
                <w:bCs/>
                <w:sz w:val="24"/>
                <w:szCs w:val="24"/>
              </w:rPr>
              <w:t>IX</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rsidR="00B206A9" w:rsidRPr="00F21879" w:rsidRDefault="00F21879" w:rsidP="00B206A9">
            <w:pPr>
              <w:suppressLineNumbers/>
              <w:suppressAutoHyphens/>
              <w:spacing w:after="0" w:line="240" w:lineRule="auto"/>
              <w:jc w:val="center"/>
              <w:rPr>
                <w:rFonts w:ascii="Arial" w:eastAsia="Times New Roman" w:hAnsi="Arial" w:cs="Arial"/>
                <w:b/>
                <w:color w:val="000000"/>
                <w:kern w:val="1"/>
                <w:sz w:val="24"/>
                <w:szCs w:val="24"/>
                <w:lang w:val="mk-MK" w:eastAsia="ar-SA"/>
              </w:rPr>
            </w:pPr>
            <w:r w:rsidRPr="00F21879">
              <w:rPr>
                <w:rFonts w:ascii="Arial" w:eastAsia="Times New Roman" w:hAnsi="Arial" w:cs="Arial"/>
                <w:b/>
                <w:color w:val="000000"/>
                <w:kern w:val="1"/>
                <w:sz w:val="24"/>
                <w:szCs w:val="24"/>
                <w:lang w:eastAsia="ar-SA"/>
              </w:rPr>
              <w:t>1</w:t>
            </w:r>
            <w:r w:rsidRPr="00F21879">
              <w:rPr>
                <w:rFonts w:ascii="Arial" w:eastAsia="Times New Roman" w:hAnsi="Arial" w:cs="Arial"/>
                <w:b/>
                <w:color w:val="000000"/>
                <w:kern w:val="1"/>
                <w:sz w:val="24"/>
                <w:szCs w:val="24"/>
                <w:lang w:val="mk-MK" w:eastAsia="ar-SA"/>
              </w:rPr>
              <w:t>43</w:t>
            </w:r>
          </w:p>
          <w:p w:rsidR="00B206A9" w:rsidRPr="00F21879" w:rsidRDefault="00B206A9" w:rsidP="00B206A9">
            <w:pPr>
              <w:suppressLineNumbers/>
              <w:suppressAutoHyphens/>
              <w:spacing w:after="0" w:line="240" w:lineRule="auto"/>
              <w:jc w:val="center"/>
              <w:rPr>
                <w:rFonts w:ascii="Arial" w:eastAsia="Times New Roman" w:hAnsi="Arial" w:cs="Arial"/>
                <w:b/>
                <w:color w:val="000000"/>
                <w:kern w:val="1"/>
                <w:sz w:val="24"/>
                <w:szCs w:val="24"/>
                <w:lang w:val="mk-MK" w:eastAsia="ar-SA"/>
              </w:rPr>
            </w:pP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rsidR="00B206A9" w:rsidRPr="00F21879" w:rsidRDefault="00F21879" w:rsidP="00B206A9">
            <w:pPr>
              <w:suppressLineNumbers/>
              <w:suppressAutoHyphens/>
              <w:spacing w:after="0" w:line="240" w:lineRule="auto"/>
              <w:jc w:val="center"/>
              <w:rPr>
                <w:rFonts w:ascii="Arial" w:eastAsia="Times New Roman" w:hAnsi="Arial" w:cs="Arial"/>
                <w:b/>
                <w:color w:val="000000"/>
                <w:kern w:val="1"/>
                <w:sz w:val="24"/>
                <w:szCs w:val="24"/>
                <w:lang w:val="mk-MK" w:eastAsia="ar-SA"/>
              </w:rPr>
            </w:pPr>
            <w:r w:rsidRPr="00F21879">
              <w:rPr>
                <w:rFonts w:ascii="Arial" w:eastAsia="Times New Roman" w:hAnsi="Arial" w:cs="Arial"/>
                <w:b/>
                <w:color w:val="000000"/>
                <w:kern w:val="1"/>
                <w:sz w:val="24"/>
                <w:szCs w:val="24"/>
                <w:lang w:eastAsia="ar-SA"/>
              </w:rPr>
              <w:t>1</w:t>
            </w:r>
            <w:r w:rsidRPr="00F21879">
              <w:rPr>
                <w:rFonts w:ascii="Arial" w:eastAsia="Times New Roman" w:hAnsi="Arial" w:cs="Arial"/>
                <w:b/>
                <w:color w:val="000000"/>
                <w:kern w:val="1"/>
                <w:sz w:val="24"/>
                <w:szCs w:val="24"/>
                <w:lang w:val="mk-MK" w:eastAsia="ar-SA"/>
              </w:rPr>
              <w:t>62</w:t>
            </w:r>
          </w:p>
          <w:p w:rsidR="00B206A9" w:rsidRPr="00F21879" w:rsidRDefault="00B206A9" w:rsidP="00B206A9">
            <w:pPr>
              <w:suppressLineNumbers/>
              <w:suppressAutoHyphens/>
              <w:spacing w:after="0" w:line="240" w:lineRule="auto"/>
              <w:jc w:val="center"/>
              <w:rPr>
                <w:rFonts w:ascii="Arial" w:eastAsia="Times New Roman" w:hAnsi="Arial" w:cs="Arial"/>
                <w:b/>
                <w:color w:val="000000"/>
                <w:kern w:val="1"/>
                <w:sz w:val="24"/>
                <w:szCs w:val="24"/>
                <w:lang w:val="mk-MK" w:eastAsia="ar-SA"/>
              </w:rPr>
            </w:pP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rsidR="00B206A9" w:rsidRPr="00F21879" w:rsidRDefault="00F21879" w:rsidP="00B206A9">
            <w:pPr>
              <w:suppressLineNumbers/>
              <w:suppressAutoHyphens/>
              <w:spacing w:after="0" w:line="240" w:lineRule="auto"/>
              <w:jc w:val="center"/>
              <w:rPr>
                <w:rFonts w:ascii="Arial" w:eastAsia="Times New Roman" w:hAnsi="Arial" w:cs="Arial"/>
                <w:b/>
                <w:color w:val="000000"/>
                <w:kern w:val="1"/>
                <w:sz w:val="24"/>
                <w:szCs w:val="24"/>
                <w:lang w:val="mk-MK" w:eastAsia="ar-SA"/>
              </w:rPr>
            </w:pPr>
            <w:r w:rsidRPr="00F21879">
              <w:rPr>
                <w:rFonts w:ascii="Arial" w:eastAsia="Times New Roman" w:hAnsi="Arial" w:cs="Arial"/>
                <w:b/>
                <w:color w:val="000000"/>
                <w:kern w:val="1"/>
                <w:sz w:val="24"/>
                <w:szCs w:val="24"/>
                <w:lang w:eastAsia="ar-SA"/>
              </w:rPr>
              <w:t>3</w:t>
            </w:r>
            <w:r w:rsidRPr="00F21879">
              <w:rPr>
                <w:rFonts w:ascii="Arial" w:eastAsia="Times New Roman" w:hAnsi="Arial" w:cs="Arial"/>
                <w:b/>
                <w:color w:val="000000"/>
                <w:kern w:val="1"/>
                <w:sz w:val="24"/>
                <w:szCs w:val="24"/>
                <w:lang w:val="mk-MK" w:eastAsia="ar-SA"/>
              </w:rPr>
              <w:t>05</w:t>
            </w:r>
          </w:p>
          <w:p w:rsidR="00B206A9" w:rsidRPr="00F21879" w:rsidRDefault="00B206A9" w:rsidP="00B206A9">
            <w:pPr>
              <w:suppressLineNumbers/>
              <w:suppressAutoHyphens/>
              <w:spacing w:after="0" w:line="240" w:lineRule="auto"/>
              <w:jc w:val="center"/>
              <w:rPr>
                <w:rFonts w:ascii="Arial" w:eastAsia="Times New Roman" w:hAnsi="Arial" w:cs="Arial"/>
                <w:b/>
                <w:color w:val="000000"/>
                <w:kern w:val="1"/>
                <w:sz w:val="24"/>
                <w:szCs w:val="24"/>
                <w:lang w:val="mk-MK" w:eastAsia="ar-SA"/>
              </w:rPr>
            </w:pP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rsidR="00B206A9" w:rsidRPr="00F21879" w:rsidRDefault="00B206A9" w:rsidP="00B206A9">
            <w:pPr>
              <w:jc w:val="center"/>
              <w:rPr>
                <w:rFonts w:ascii="Arial" w:hAnsi="Arial" w:cs="Arial"/>
                <w:b/>
                <w:bCs/>
                <w:sz w:val="24"/>
                <w:szCs w:val="24"/>
              </w:rPr>
            </w:pPr>
            <w:r w:rsidRPr="00F21879">
              <w:rPr>
                <w:rFonts w:ascii="Arial" w:hAnsi="Arial" w:cs="Arial"/>
                <w:b/>
                <w:bCs/>
                <w:sz w:val="24"/>
                <w:szCs w:val="24"/>
                <w:lang w:val="mk-MK"/>
              </w:rPr>
              <w:t>1</w:t>
            </w:r>
            <w:r w:rsidRPr="00F21879">
              <w:rPr>
                <w:rFonts w:ascii="Arial" w:hAnsi="Arial" w:cs="Arial"/>
                <w:b/>
                <w:bCs/>
                <w:sz w:val="24"/>
                <w:szCs w:val="24"/>
              </w:rPr>
              <w:t>6</w:t>
            </w:r>
          </w:p>
        </w:tc>
      </w:tr>
      <w:tr w:rsidR="00B206A9" w:rsidRPr="00B206A9" w:rsidTr="00474175">
        <w:trPr>
          <w:trHeight w:val="295"/>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rsidR="00B206A9" w:rsidRPr="00B206A9" w:rsidRDefault="00B206A9" w:rsidP="00B206A9">
            <w:pPr>
              <w:jc w:val="center"/>
              <w:rPr>
                <w:rFonts w:ascii="Arial" w:hAnsi="Arial" w:cs="Arial"/>
                <w:bCs/>
                <w:sz w:val="24"/>
                <w:szCs w:val="24"/>
              </w:rPr>
            </w:pPr>
            <w:r w:rsidRPr="00B206A9">
              <w:rPr>
                <w:rFonts w:ascii="Arial" w:hAnsi="Arial" w:cs="Arial"/>
                <w:b/>
                <w:bCs/>
                <w:sz w:val="24"/>
                <w:szCs w:val="24"/>
                <w:lang w:val="mk-MK"/>
              </w:rPr>
              <w:t xml:space="preserve">I - </w:t>
            </w:r>
            <w:r w:rsidRPr="00B206A9">
              <w:rPr>
                <w:rFonts w:ascii="Arial" w:hAnsi="Arial" w:cs="Arial"/>
                <w:b/>
                <w:bCs/>
                <w:sz w:val="24"/>
                <w:szCs w:val="24"/>
              </w:rPr>
              <w:t>IX</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rsidR="00B206A9" w:rsidRPr="00B206A9" w:rsidRDefault="00F21879" w:rsidP="00B206A9">
            <w:pPr>
              <w:suppressLineNumbers/>
              <w:suppressAutoHyphens/>
              <w:spacing w:after="0" w:line="240" w:lineRule="auto"/>
              <w:jc w:val="center"/>
              <w:rPr>
                <w:rFonts w:ascii="Arial" w:eastAsia="Times New Roman" w:hAnsi="Arial" w:cs="Arial"/>
                <w:b/>
                <w:color w:val="000000"/>
                <w:kern w:val="1"/>
                <w:sz w:val="24"/>
                <w:szCs w:val="24"/>
                <w:lang w:eastAsia="ar-SA"/>
              </w:rPr>
            </w:pPr>
            <w:r>
              <w:rPr>
                <w:rFonts w:ascii="Arial" w:eastAsia="Times New Roman" w:hAnsi="Arial" w:cs="Arial"/>
                <w:b/>
                <w:color w:val="000000"/>
                <w:kern w:val="1"/>
                <w:sz w:val="24"/>
                <w:szCs w:val="24"/>
                <w:lang w:val="mk-MK" w:eastAsia="ar-SA"/>
              </w:rPr>
              <w:t>29</w:t>
            </w:r>
            <w:r w:rsidR="00B206A9" w:rsidRPr="00B206A9">
              <w:rPr>
                <w:rFonts w:ascii="Arial" w:eastAsia="Times New Roman" w:hAnsi="Arial" w:cs="Arial"/>
                <w:b/>
                <w:color w:val="000000"/>
                <w:kern w:val="1"/>
                <w:sz w:val="24"/>
                <w:szCs w:val="24"/>
                <w:lang w:eastAsia="ar-SA"/>
              </w:rPr>
              <w:t>3</w:t>
            </w:r>
          </w:p>
          <w:p w:rsidR="00B206A9" w:rsidRPr="00B206A9" w:rsidRDefault="00B206A9" w:rsidP="00B206A9">
            <w:pPr>
              <w:suppressLineNumbers/>
              <w:suppressAutoHyphens/>
              <w:spacing w:after="0" w:line="240" w:lineRule="auto"/>
              <w:jc w:val="center"/>
              <w:rPr>
                <w:rFonts w:ascii="Arial" w:eastAsia="Times New Roman" w:hAnsi="Arial" w:cs="Arial"/>
                <w:b/>
                <w:color w:val="000000"/>
                <w:kern w:val="1"/>
                <w:sz w:val="24"/>
                <w:szCs w:val="24"/>
                <w:lang w:val="mk-MK" w:eastAsia="ar-SA"/>
              </w:rPr>
            </w:pP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rsidR="00B206A9" w:rsidRPr="00B206A9" w:rsidRDefault="00F21879" w:rsidP="00B206A9">
            <w:pPr>
              <w:suppressLineNumbers/>
              <w:suppressAutoHyphens/>
              <w:spacing w:after="0" w:line="240" w:lineRule="auto"/>
              <w:jc w:val="center"/>
              <w:rPr>
                <w:rFonts w:ascii="Arial" w:eastAsia="Times New Roman" w:hAnsi="Arial" w:cs="Arial"/>
                <w:b/>
                <w:color w:val="000000"/>
                <w:kern w:val="1"/>
                <w:sz w:val="24"/>
                <w:szCs w:val="24"/>
                <w:lang w:eastAsia="ar-SA"/>
              </w:rPr>
            </w:pPr>
            <w:r>
              <w:rPr>
                <w:rFonts w:ascii="Arial" w:eastAsia="Times New Roman" w:hAnsi="Arial" w:cs="Arial"/>
                <w:b/>
                <w:color w:val="000000"/>
                <w:kern w:val="1"/>
                <w:sz w:val="24"/>
                <w:szCs w:val="24"/>
                <w:lang w:eastAsia="ar-SA"/>
              </w:rPr>
              <w:t>3</w:t>
            </w:r>
            <w:r>
              <w:rPr>
                <w:rFonts w:ascii="Arial" w:eastAsia="Times New Roman" w:hAnsi="Arial" w:cs="Arial"/>
                <w:b/>
                <w:color w:val="000000"/>
                <w:kern w:val="1"/>
                <w:sz w:val="24"/>
                <w:szCs w:val="24"/>
                <w:lang w:val="mk-MK" w:eastAsia="ar-SA"/>
              </w:rPr>
              <w:t>1</w:t>
            </w:r>
            <w:r w:rsidR="00B206A9" w:rsidRPr="00B206A9">
              <w:rPr>
                <w:rFonts w:ascii="Arial" w:eastAsia="Times New Roman" w:hAnsi="Arial" w:cs="Arial"/>
                <w:b/>
                <w:color w:val="000000"/>
                <w:kern w:val="1"/>
                <w:sz w:val="24"/>
                <w:szCs w:val="24"/>
                <w:lang w:eastAsia="ar-SA"/>
              </w:rPr>
              <w:t>5</w:t>
            </w: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rsidR="00B206A9" w:rsidRPr="00B206A9" w:rsidRDefault="00F21879" w:rsidP="00B206A9">
            <w:pPr>
              <w:suppressLineNumbers/>
              <w:suppressAutoHyphens/>
              <w:spacing w:after="0" w:line="240" w:lineRule="auto"/>
              <w:jc w:val="center"/>
              <w:rPr>
                <w:rFonts w:ascii="Arial" w:eastAsia="Times New Roman" w:hAnsi="Arial" w:cs="Arial"/>
                <w:b/>
                <w:color w:val="000000"/>
                <w:kern w:val="1"/>
                <w:sz w:val="24"/>
                <w:szCs w:val="24"/>
                <w:lang w:val="mk-MK" w:eastAsia="ar-SA"/>
              </w:rPr>
            </w:pPr>
            <w:r>
              <w:rPr>
                <w:rFonts w:ascii="Arial" w:eastAsia="Times New Roman" w:hAnsi="Arial" w:cs="Arial"/>
                <w:b/>
                <w:color w:val="000000"/>
                <w:kern w:val="1"/>
                <w:sz w:val="24"/>
                <w:szCs w:val="24"/>
                <w:lang w:eastAsia="ar-SA"/>
              </w:rPr>
              <w:t>6</w:t>
            </w:r>
            <w:r>
              <w:rPr>
                <w:rFonts w:ascii="Arial" w:eastAsia="Times New Roman" w:hAnsi="Arial" w:cs="Arial"/>
                <w:b/>
                <w:color w:val="000000"/>
                <w:kern w:val="1"/>
                <w:sz w:val="24"/>
                <w:szCs w:val="24"/>
                <w:lang w:val="mk-MK" w:eastAsia="ar-SA"/>
              </w:rPr>
              <w:t>0</w:t>
            </w:r>
            <w:r w:rsidR="00B206A9" w:rsidRPr="00B206A9">
              <w:rPr>
                <w:rFonts w:ascii="Arial" w:eastAsia="Times New Roman" w:hAnsi="Arial" w:cs="Arial"/>
                <w:b/>
                <w:color w:val="000000"/>
                <w:kern w:val="1"/>
                <w:sz w:val="24"/>
                <w:szCs w:val="24"/>
                <w:lang w:eastAsia="ar-SA"/>
              </w:rPr>
              <w:t>8</w:t>
            </w: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rsidR="00B206A9" w:rsidRPr="00B206A9" w:rsidRDefault="00B206A9" w:rsidP="00B206A9">
            <w:pPr>
              <w:jc w:val="center"/>
              <w:rPr>
                <w:rFonts w:ascii="Arial" w:hAnsi="Arial" w:cs="Arial"/>
                <w:bCs/>
                <w:sz w:val="24"/>
                <w:szCs w:val="24"/>
              </w:rPr>
            </w:pPr>
            <w:r w:rsidRPr="00B206A9">
              <w:rPr>
                <w:rFonts w:ascii="Arial" w:hAnsi="Arial" w:cs="Arial"/>
                <w:b/>
                <w:bCs/>
                <w:sz w:val="24"/>
                <w:szCs w:val="24"/>
                <w:lang w:val="mk-MK"/>
              </w:rPr>
              <w:t>3</w:t>
            </w:r>
            <w:r w:rsidRPr="00B206A9">
              <w:rPr>
                <w:rFonts w:ascii="Arial" w:hAnsi="Arial" w:cs="Arial"/>
                <w:b/>
                <w:bCs/>
                <w:sz w:val="24"/>
                <w:szCs w:val="24"/>
              </w:rPr>
              <w:t>1</w:t>
            </w:r>
          </w:p>
        </w:tc>
      </w:tr>
    </w:tbl>
    <w:p w:rsidR="00B206A9" w:rsidRDefault="00B206A9" w:rsidP="008F1242"/>
    <w:p w:rsidR="00B206A9" w:rsidRPr="00F06AF1" w:rsidRDefault="00F06AF1" w:rsidP="00F06AF1">
      <w:pPr>
        <w:jc w:val="center"/>
        <w:rPr>
          <w:b/>
          <w:sz w:val="28"/>
          <w:szCs w:val="28"/>
          <w:lang w:val="mk-MK"/>
        </w:rPr>
      </w:pPr>
      <w:r>
        <w:rPr>
          <w:b/>
          <w:sz w:val="28"/>
          <w:szCs w:val="28"/>
        </w:rPr>
        <w:lastRenderedPageBreak/>
        <w:t xml:space="preserve">IV </w:t>
      </w:r>
      <w:r>
        <w:rPr>
          <w:b/>
          <w:sz w:val="28"/>
          <w:szCs w:val="28"/>
          <w:lang w:val="mk-MK"/>
        </w:rPr>
        <w:t xml:space="preserve"> ОДДЕЛЕНИЕ</w:t>
      </w:r>
    </w:p>
    <w:tbl>
      <w:tblPr>
        <w:tblpPr w:leftFromText="180" w:rightFromText="180" w:vertAnchor="page" w:horzAnchor="margin" w:tblpXSpec="center" w:tblpY="1884"/>
        <w:tblW w:w="11305" w:type="dxa"/>
        <w:tblLook w:val="04A0" w:firstRow="1" w:lastRow="0" w:firstColumn="1" w:lastColumn="0" w:noHBand="0" w:noVBand="1"/>
      </w:tblPr>
      <w:tblGrid>
        <w:gridCol w:w="560"/>
        <w:gridCol w:w="1760"/>
        <w:gridCol w:w="520"/>
        <w:gridCol w:w="580"/>
        <w:gridCol w:w="480"/>
        <w:gridCol w:w="535"/>
        <w:gridCol w:w="417"/>
        <w:gridCol w:w="420"/>
        <w:gridCol w:w="467"/>
        <w:gridCol w:w="521"/>
        <w:gridCol w:w="440"/>
        <w:gridCol w:w="471"/>
        <w:gridCol w:w="569"/>
        <w:gridCol w:w="563"/>
        <w:gridCol w:w="440"/>
        <w:gridCol w:w="496"/>
        <w:gridCol w:w="655"/>
        <w:gridCol w:w="633"/>
        <w:gridCol w:w="778"/>
      </w:tblGrid>
      <w:tr w:rsidR="000F0D56" w:rsidRPr="00F06AF1" w:rsidTr="000F0D56">
        <w:trPr>
          <w:trHeight w:val="276"/>
        </w:trPr>
        <w:tc>
          <w:tcPr>
            <w:tcW w:w="5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F0D56" w:rsidRPr="00F06AF1" w:rsidRDefault="000F0D56" w:rsidP="000F0D56">
            <w:pPr>
              <w:spacing w:after="0" w:line="240" w:lineRule="auto"/>
              <w:jc w:val="center"/>
              <w:rPr>
                <w:rFonts w:ascii="Arial" w:eastAsia="Times New Roman" w:hAnsi="Arial" w:cs="Arial"/>
                <w:sz w:val="18"/>
                <w:szCs w:val="18"/>
              </w:rPr>
            </w:pPr>
            <w:r w:rsidRPr="00F06AF1">
              <w:rPr>
                <w:rFonts w:ascii="Arial" w:eastAsia="Times New Roman" w:hAnsi="Arial" w:cs="Arial"/>
                <w:sz w:val="18"/>
                <w:szCs w:val="18"/>
              </w:rPr>
              <w:t> </w:t>
            </w:r>
          </w:p>
        </w:tc>
        <w:tc>
          <w:tcPr>
            <w:tcW w:w="1760" w:type="dxa"/>
            <w:tcBorders>
              <w:top w:val="single" w:sz="8" w:space="0" w:color="auto"/>
              <w:left w:val="nil"/>
              <w:bottom w:val="single" w:sz="4" w:space="0" w:color="auto"/>
              <w:right w:val="single" w:sz="4" w:space="0" w:color="auto"/>
            </w:tcBorders>
            <w:shd w:val="clear" w:color="auto" w:fill="auto"/>
            <w:noWrap/>
            <w:vAlign w:val="bottom"/>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 </w:t>
            </w:r>
          </w:p>
        </w:tc>
        <w:tc>
          <w:tcPr>
            <w:tcW w:w="8985" w:type="dxa"/>
            <w:gridSpan w:val="17"/>
            <w:tcBorders>
              <w:top w:val="single" w:sz="8" w:space="0" w:color="auto"/>
              <w:left w:val="nil"/>
              <w:bottom w:val="single" w:sz="4" w:space="0" w:color="auto"/>
              <w:right w:val="single" w:sz="8" w:space="0" w:color="000000"/>
            </w:tcBorders>
            <w:shd w:val="clear" w:color="auto" w:fill="auto"/>
            <w:noWrap/>
            <w:vAlign w:val="bottom"/>
            <w:hideMark/>
          </w:tcPr>
          <w:p w:rsidR="000F0D56" w:rsidRPr="00F06AF1" w:rsidRDefault="000F0D56" w:rsidP="000F0D56">
            <w:pPr>
              <w:spacing w:after="0" w:line="240" w:lineRule="auto"/>
              <w:jc w:val="center"/>
              <w:rPr>
                <w:rFonts w:ascii="Arial" w:eastAsia="Times New Roman" w:hAnsi="Arial" w:cs="Arial"/>
                <w:b/>
                <w:bCs/>
                <w:sz w:val="18"/>
                <w:szCs w:val="18"/>
              </w:rPr>
            </w:pPr>
            <w:r w:rsidRPr="00F06AF1">
              <w:rPr>
                <w:rFonts w:ascii="Arial" w:eastAsia="Times New Roman" w:hAnsi="Arial" w:cs="Arial"/>
                <w:b/>
                <w:bCs/>
                <w:sz w:val="18"/>
                <w:szCs w:val="18"/>
              </w:rPr>
              <w:t xml:space="preserve">Успех на учениците во IV  на македонски јазик на крајот од  учебната 2023/2024 година </w:t>
            </w:r>
          </w:p>
        </w:tc>
      </w:tr>
      <w:tr w:rsidR="000F0D56" w:rsidRPr="00F06AF1" w:rsidTr="000F0D56">
        <w:trPr>
          <w:trHeight w:val="285"/>
        </w:trPr>
        <w:tc>
          <w:tcPr>
            <w:tcW w:w="2320" w:type="dxa"/>
            <w:gridSpan w:val="2"/>
            <w:vMerge w:val="restart"/>
            <w:tcBorders>
              <w:top w:val="single" w:sz="4" w:space="0" w:color="auto"/>
              <w:left w:val="single" w:sz="8" w:space="0" w:color="auto"/>
              <w:bottom w:val="single" w:sz="4" w:space="0" w:color="auto"/>
              <w:right w:val="single" w:sz="4" w:space="0" w:color="auto"/>
            </w:tcBorders>
            <w:shd w:val="clear" w:color="auto" w:fill="auto"/>
            <w:hideMark/>
          </w:tcPr>
          <w:p w:rsidR="000F0D56" w:rsidRPr="00F06AF1" w:rsidRDefault="000F0D56" w:rsidP="000F0D56">
            <w:pPr>
              <w:spacing w:after="0" w:line="240" w:lineRule="auto"/>
              <w:jc w:val="center"/>
              <w:rPr>
                <w:rFonts w:ascii="Arial" w:eastAsia="Times New Roman" w:hAnsi="Arial" w:cs="Arial"/>
                <w:sz w:val="18"/>
                <w:szCs w:val="18"/>
              </w:rPr>
            </w:pPr>
            <w:r w:rsidRPr="00F06AF1">
              <w:rPr>
                <w:rFonts w:ascii="Arial" w:eastAsia="Times New Roman" w:hAnsi="Arial" w:cs="Arial"/>
                <w:sz w:val="18"/>
                <w:szCs w:val="18"/>
              </w:rPr>
              <w:t>Наставни предмети</w:t>
            </w:r>
          </w:p>
        </w:tc>
        <w:tc>
          <w:tcPr>
            <w:tcW w:w="8985" w:type="dxa"/>
            <w:gridSpan w:val="17"/>
            <w:tcBorders>
              <w:top w:val="single" w:sz="4" w:space="0" w:color="auto"/>
              <w:left w:val="nil"/>
              <w:bottom w:val="single" w:sz="4" w:space="0" w:color="auto"/>
              <w:right w:val="single" w:sz="8" w:space="0" w:color="000000"/>
            </w:tcBorders>
            <w:shd w:val="clear" w:color="auto" w:fill="auto"/>
            <w:hideMark/>
          </w:tcPr>
          <w:p w:rsidR="000F0D56" w:rsidRPr="00F06AF1" w:rsidRDefault="000F0D56" w:rsidP="000F0D56">
            <w:pPr>
              <w:spacing w:after="0" w:line="240" w:lineRule="auto"/>
              <w:jc w:val="center"/>
              <w:rPr>
                <w:rFonts w:ascii="Arial" w:eastAsia="Times New Roman" w:hAnsi="Arial" w:cs="Arial"/>
                <w:b/>
                <w:bCs/>
                <w:sz w:val="18"/>
                <w:szCs w:val="18"/>
              </w:rPr>
            </w:pPr>
            <w:r w:rsidRPr="00F06AF1">
              <w:rPr>
                <w:rFonts w:ascii="Arial" w:eastAsia="Times New Roman" w:hAnsi="Arial" w:cs="Arial"/>
                <w:b/>
                <w:bCs/>
                <w:sz w:val="18"/>
                <w:szCs w:val="18"/>
              </w:rPr>
              <w:t>Успех</w:t>
            </w:r>
          </w:p>
        </w:tc>
      </w:tr>
      <w:tr w:rsidR="000F0D56" w:rsidRPr="00F06AF1" w:rsidTr="000F0D56">
        <w:trPr>
          <w:trHeight w:val="300"/>
        </w:trPr>
        <w:tc>
          <w:tcPr>
            <w:tcW w:w="2320" w:type="dxa"/>
            <w:gridSpan w:val="2"/>
            <w:vMerge/>
            <w:tcBorders>
              <w:top w:val="single" w:sz="4" w:space="0" w:color="auto"/>
              <w:left w:val="single" w:sz="8" w:space="0" w:color="auto"/>
              <w:bottom w:val="single" w:sz="4" w:space="0" w:color="auto"/>
              <w:right w:val="single" w:sz="4" w:space="0" w:color="auto"/>
            </w:tcBorders>
            <w:vAlign w:val="center"/>
            <w:hideMark/>
          </w:tcPr>
          <w:p w:rsidR="000F0D56" w:rsidRPr="00F06AF1" w:rsidRDefault="000F0D56" w:rsidP="000F0D56">
            <w:pPr>
              <w:spacing w:after="0" w:line="240" w:lineRule="auto"/>
              <w:rPr>
                <w:rFonts w:ascii="Arial" w:eastAsia="Times New Roman" w:hAnsi="Arial" w:cs="Arial"/>
                <w:sz w:val="18"/>
                <w:szCs w:val="18"/>
              </w:rPr>
            </w:pPr>
          </w:p>
        </w:tc>
        <w:tc>
          <w:tcPr>
            <w:tcW w:w="1100" w:type="dxa"/>
            <w:gridSpan w:val="2"/>
            <w:tcBorders>
              <w:top w:val="single" w:sz="4" w:space="0" w:color="auto"/>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center"/>
              <w:rPr>
                <w:rFonts w:ascii="Arial" w:eastAsia="Times New Roman" w:hAnsi="Arial" w:cs="Arial"/>
                <w:sz w:val="18"/>
                <w:szCs w:val="18"/>
              </w:rPr>
            </w:pPr>
            <w:r w:rsidRPr="00F06AF1">
              <w:rPr>
                <w:rFonts w:ascii="Arial" w:eastAsia="Times New Roman" w:hAnsi="Arial" w:cs="Arial"/>
                <w:sz w:val="18"/>
                <w:szCs w:val="18"/>
              </w:rPr>
              <w:t>5</w:t>
            </w:r>
          </w:p>
        </w:tc>
        <w:tc>
          <w:tcPr>
            <w:tcW w:w="1015" w:type="dxa"/>
            <w:gridSpan w:val="2"/>
            <w:tcBorders>
              <w:top w:val="single" w:sz="4" w:space="0" w:color="auto"/>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center"/>
              <w:rPr>
                <w:rFonts w:ascii="Arial" w:eastAsia="Times New Roman" w:hAnsi="Arial" w:cs="Arial"/>
                <w:sz w:val="18"/>
                <w:szCs w:val="18"/>
              </w:rPr>
            </w:pPr>
            <w:r w:rsidRPr="00F06AF1">
              <w:rPr>
                <w:rFonts w:ascii="Arial" w:eastAsia="Times New Roman" w:hAnsi="Arial" w:cs="Arial"/>
                <w:sz w:val="18"/>
                <w:szCs w:val="18"/>
              </w:rPr>
              <w:t>4</w:t>
            </w:r>
          </w:p>
        </w:tc>
        <w:tc>
          <w:tcPr>
            <w:tcW w:w="837" w:type="dxa"/>
            <w:gridSpan w:val="2"/>
            <w:tcBorders>
              <w:top w:val="single" w:sz="4" w:space="0" w:color="auto"/>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center"/>
              <w:rPr>
                <w:rFonts w:ascii="Arial" w:eastAsia="Times New Roman" w:hAnsi="Arial" w:cs="Arial"/>
                <w:sz w:val="18"/>
                <w:szCs w:val="18"/>
              </w:rPr>
            </w:pPr>
            <w:r w:rsidRPr="00F06AF1">
              <w:rPr>
                <w:rFonts w:ascii="Arial" w:eastAsia="Times New Roman" w:hAnsi="Arial" w:cs="Arial"/>
                <w:sz w:val="18"/>
                <w:szCs w:val="18"/>
              </w:rPr>
              <w:t>3</w:t>
            </w:r>
          </w:p>
        </w:tc>
        <w:tc>
          <w:tcPr>
            <w:tcW w:w="988" w:type="dxa"/>
            <w:gridSpan w:val="2"/>
            <w:tcBorders>
              <w:top w:val="single" w:sz="4" w:space="0" w:color="auto"/>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center"/>
              <w:rPr>
                <w:rFonts w:ascii="Arial" w:eastAsia="Times New Roman" w:hAnsi="Arial" w:cs="Arial"/>
                <w:sz w:val="18"/>
                <w:szCs w:val="18"/>
              </w:rPr>
            </w:pPr>
            <w:r w:rsidRPr="00F06AF1">
              <w:rPr>
                <w:rFonts w:ascii="Arial" w:eastAsia="Times New Roman" w:hAnsi="Arial" w:cs="Arial"/>
                <w:sz w:val="18"/>
                <w:szCs w:val="18"/>
              </w:rPr>
              <w:t>2</w:t>
            </w:r>
          </w:p>
        </w:tc>
        <w:tc>
          <w:tcPr>
            <w:tcW w:w="911" w:type="dxa"/>
            <w:gridSpan w:val="2"/>
            <w:tcBorders>
              <w:top w:val="single" w:sz="4" w:space="0" w:color="auto"/>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center"/>
              <w:rPr>
                <w:rFonts w:ascii="Arial" w:eastAsia="Times New Roman" w:hAnsi="Arial" w:cs="Arial"/>
                <w:sz w:val="18"/>
                <w:szCs w:val="18"/>
              </w:rPr>
            </w:pPr>
            <w:r w:rsidRPr="00F06AF1">
              <w:rPr>
                <w:rFonts w:ascii="Arial" w:eastAsia="Times New Roman" w:hAnsi="Arial" w:cs="Arial"/>
                <w:sz w:val="18"/>
                <w:szCs w:val="18"/>
              </w:rPr>
              <w:t>1</w:t>
            </w:r>
          </w:p>
        </w:tc>
        <w:tc>
          <w:tcPr>
            <w:tcW w:w="1132" w:type="dxa"/>
            <w:gridSpan w:val="2"/>
            <w:tcBorders>
              <w:top w:val="single" w:sz="4" w:space="0" w:color="auto"/>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Неоценети</w:t>
            </w:r>
          </w:p>
        </w:tc>
        <w:tc>
          <w:tcPr>
            <w:tcW w:w="936" w:type="dxa"/>
            <w:gridSpan w:val="2"/>
            <w:tcBorders>
              <w:top w:val="single" w:sz="4" w:space="0" w:color="auto"/>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Се</w:t>
            </w:r>
          </w:p>
        </w:tc>
        <w:tc>
          <w:tcPr>
            <w:tcW w:w="2066" w:type="dxa"/>
            <w:gridSpan w:val="3"/>
            <w:tcBorders>
              <w:top w:val="single" w:sz="4" w:space="0" w:color="auto"/>
              <w:left w:val="nil"/>
              <w:bottom w:val="single" w:sz="4" w:space="0" w:color="auto"/>
              <w:right w:val="single" w:sz="8" w:space="0" w:color="000000"/>
            </w:tcBorders>
            <w:shd w:val="clear" w:color="auto" w:fill="auto"/>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Среден успех</w:t>
            </w:r>
          </w:p>
        </w:tc>
      </w:tr>
      <w:tr w:rsidR="000F0D56" w:rsidRPr="00F06AF1" w:rsidTr="000F0D56">
        <w:trPr>
          <w:trHeight w:val="276"/>
        </w:trPr>
        <w:tc>
          <w:tcPr>
            <w:tcW w:w="2320" w:type="dxa"/>
            <w:gridSpan w:val="2"/>
            <w:vMerge/>
            <w:tcBorders>
              <w:top w:val="single" w:sz="4" w:space="0" w:color="auto"/>
              <w:left w:val="single" w:sz="8" w:space="0" w:color="auto"/>
              <w:bottom w:val="single" w:sz="4" w:space="0" w:color="auto"/>
              <w:right w:val="single" w:sz="4" w:space="0" w:color="auto"/>
            </w:tcBorders>
            <w:vAlign w:val="center"/>
            <w:hideMark/>
          </w:tcPr>
          <w:p w:rsidR="000F0D56" w:rsidRPr="00F06AF1" w:rsidRDefault="000F0D56" w:rsidP="000F0D56">
            <w:pPr>
              <w:spacing w:after="0" w:line="240" w:lineRule="auto"/>
              <w:rPr>
                <w:rFonts w:ascii="Arial" w:eastAsia="Times New Roman" w:hAnsi="Arial" w:cs="Arial"/>
                <w:sz w:val="18"/>
                <w:szCs w:val="18"/>
              </w:rPr>
            </w:pPr>
          </w:p>
        </w:tc>
        <w:tc>
          <w:tcPr>
            <w:tcW w:w="52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М</w:t>
            </w:r>
          </w:p>
        </w:tc>
        <w:tc>
          <w:tcPr>
            <w:tcW w:w="58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Ж</w:t>
            </w:r>
          </w:p>
        </w:tc>
        <w:tc>
          <w:tcPr>
            <w:tcW w:w="48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М</w:t>
            </w:r>
          </w:p>
        </w:tc>
        <w:tc>
          <w:tcPr>
            <w:tcW w:w="535"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Ж</w:t>
            </w:r>
          </w:p>
        </w:tc>
        <w:tc>
          <w:tcPr>
            <w:tcW w:w="417"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М</w:t>
            </w:r>
          </w:p>
        </w:tc>
        <w:tc>
          <w:tcPr>
            <w:tcW w:w="42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Ж</w:t>
            </w:r>
          </w:p>
        </w:tc>
        <w:tc>
          <w:tcPr>
            <w:tcW w:w="467"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М</w:t>
            </w:r>
          </w:p>
        </w:tc>
        <w:tc>
          <w:tcPr>
            <w:tcW w:w="521"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Ж</w:t>
            </w:r>
          </w:p>
        </w:tc>
        <w:tc>
          <w:tcPr>
            <w:tcW w:w="44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М</w:t>
            </w:r>
          </w:p>
        </w:tc>
        <w:tc>
          <w:tcPr>
            <w:tcW w:w="471"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Ж</w:t>
            </w:r>
          </w:p>
        </w:tc>
        <w:tc>
          <w:tcPr>
            <w:tcW w:w="569"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М</w:t>
            </w:r>
          </w:p>
        </w:tc>
        <w:tc>
          <w:tcPr>
            <w:tcW w:w="563"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Ж</w:t>
            </w:r>
          </w:p>
        </w:tc>
        <w:tc>
          <w:tcPr>
            <w:tcW w:w="44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М</w:t>
            </w:r>
          </w:p>
        </w:tc>
        <w:tc>
          <w:tcPr>
            <w:tcW w:w="496"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Ж</w:t>
            </w:r>
          </w:p>
        </w:tc>
        <w:tc>
          <w:tcPr>
            <w:tcW w:w="655"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М</w:t>
            </w:r>
          </w:p>
        </w:tc>
        <w:tc>
          <w:tcPr>
            <w:tcW w:w="633"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Ж</w:t>
            </w:r>
          </w:p>
        </w:tc>
        <w:tc>
          <w:tcPr>
            <w:tcW w:w="778" w:type="dxa"/>
            <w:tcBorders>
              <w:top w:val="nil"/>
              <w:left w:val="nil"/>
              <w:bottom w:val="single" w:sz="4" w:space="0" w:color="auto"/>
              <w:right w:val="single" w:sz="8" w:space="0" w:color="auto"/>
            </w:tcBorders>
            <w:shd w:val="clear" w:color="auto" w:fill="auto"/>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вкупно</w:t>
            </w:r>
          </w:p>
        </w:tc>
      </w:tr>
      <w:tr w:rsidR="000F0D56" w:rsidRPr="00F06AF1" w:rsidTr="000F0D56">
        <w:trPr>
          <w:trHeight w:val="330"/>
        </w:trPr>
        <w:tc>
          <w:tcPr>
            <w:tcW w:w="560" w:type="dxa"/>
            <w:vMerge w:val="restart"/>
            <w:tcBorders>
              <w:top w:val="nil"/>
              <w:left w:val="single" w:sz="8" w:space="0" w:color="auto"/>
              <w:bottom w:val="nil"/>
              <w:right w:val="single" w:sz="4" w:space="0" w:color="auto"/>
            </w:tcBorders>
            <w:shd w:val="clear" w:color="auto" w:fill="auto"/>
            <w:textDirection w:val="btLr"/>
            <w:hideMark/>
          </w:tcPr>
          <w:p w:rsidR="000F0D56" w:rsidRPr="00F06AF1" w:rsidRDefault="000F0D56" w:rsidP="000F0D56">
            <w:pPr>
              <w:spacing w:after="0" w:line="240" w:lineRule="auto"/>
              <w:jc w:val="center"/>
              <w:rPr>
                <w:rFonts w:ascii="Arial" w:eastAsia="Times New Roman" w:hAnsi="Arial" w:cs="Arial"/>
                <w:sz w:val="18"/>
                <w:szCs w:val="18"/>
              </w:rPr>
            </w:pPr>
            <w:r w:rsidRPr="00F06AF1">
              <w:rPr>
                <w:rFonts w:ascii="Arial" w:eastAsia="Times New Roman" w:hAnsi="Arial" w:cs="Arial"/>
                <w:sz w:val="18"/>
                <w:szCs w:val="18"/>
              </w:rPr>
              <w:t>Задолжителни предмети</w:t>
            </w:r>
          </w:p>
        </w:tc>
        <w:tc>
          <w:tcPr>
            <w:tcW w:w="176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Македонски  ј.</w:t>
            </w:r>
          </w:p>
        </w:tc>
        <w:tc>
          <w:tcPr>
            <w:tcW w:w="52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11</w:t>
            </w:r>
          </w:p>
        </w:tc>
        <w:tc>
          <w:tcPr>
            <w:tcW w:w="58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23</w:t>
            </w:r>
          </w:p>
        </w:tc>
        <w:tc>
          <w:tcPr>
            <w:tcW w:w="48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13</w:t>
            </w:r>
          </w:p>
        </w:tc>
        <w:tc>
          <w:tcPr>
            <w:tcW w:w="535"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w:t>
            </w:r>
          </w:p>
        </w:tc>
        <w:tc>
          <w:tcPr>
            <w:tcW w:w="417"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8</w:t>
            </w:r>
          </w:p>
        </w:tc>
        <w:tc>
          <w:tcPr>
            <w:tcW w:w="42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w:t>
            </w:r>
          </w:p>
        </w:tc>
        <w:tc>
          <w:tcPr>
            <w:tcW w:w="467"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1</w:t>
            </w:r>
          </w:p>
        </w:tc>
        <w:tc>
          <w:tcPr>
            <w:tcW w:w="521"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w:t>
            </w:r>
          </w:p>
        </w:tc>
        <w:tc>
          <w:tcPr>
            <w:tcW w:w="44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71"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9"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3"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33</w:t>
            </w:r>
          </w:p>
        </w:tc>
        <w:tc>
          <w:tcPr>
            <w:tcW w:w="496"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34</w:t>
            </w:r>
          </w:p>
        </w:tc>
        <w:tc>
          <w:tcPr>
            <w:tcW w:w="655"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4.03</w:t>
            </w:r>
          </w:p>
        </w:tc>
        <w:tc>
          <w:tcPr>
            <w:tcW w:w="633"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4.38</w:t>
            </w:r>
          </w:p>
        </w:tc>
        <w:tc>
          <w:tcPr>
            <w:tcW w:w="778" w:type="dxa"/>
            <w:tcBorders>
              <w:top w:val="nil"/>
              <w:left w:val="nil"/>
              <w:bottom w:val="single" w:sz="4" w:space="0" w:color="auto"/>
              <w:right w:val="single" w:sz="8"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4.21</w:t>
            </w:r>
          </w:p>
        </w:tc>
      </w:tr>
      <w:tr w:rsidR="000F0D56" w:rsidRPr="00F06AF1" w:rsidTr="000F0D56">
        <w:trPr>
          <w:trHeight w:val="330"/>
        </w:trPr>
        <w:tc>
          <w:tcPr>
            <w:tcW w:w="560" w:type="dxa"/>
            <w:vMerge/>
            <w:tcBorders>
              <w:top w:val="nil"/>
              <w:left w:val="single" w:sz="8" w:space="0" w:color="auto"/>
              <w:bottom w:val="nil"/>
              <w:right w:val="single" w:sz="4" w:space="0" w:color="auto"/>
            </w:tcBorders>
            <w:vAlign w:val="center"/>
            <w:hideMark/>
          </w:tcPr>
          <w:p w:rsidR="000F0D56" w:rsidRPr="00F06AF1" w:rsidRDefault="000F0D56" w:rsidP="000F0D56">
            <w:pPr>
              <w:spacing w:after="0" w:line="240" w:lineRule="auto"/>
              <w:rPr>
                <w:rFonts w:ascii="Arial" w:eastAsia="Times New Roman" w:hAnsi="Arial" w:cs="Arial"/>
                <w:sz w:val="18"/>
                <w:szCs w:val="18"/>
              </w:rPr>
            </w:pPr>
          </w:p>
        </w:tc>
        <w:tc>
          <w:tcPr>
            <w:tcW w:w="176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Англиски ј.</w:t>
            </w:r>
          </w:p>
        </w:tc>
        <w:tc>
          <w:tcPr>
            <w:tcW w:w="52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22</w:t>
            </w:r>
          </w:p>
        </w:tc>
        <w:tc>
          <w:tcPr>
            <w:tcW w:w="58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26</w:t>
            </w:r>
          </w:p>
        </w:tc>
        <w:tc>
          <w:tcPr>
            <w:tcW w:w="48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7</w:t>
            </w:r>
          </w:p>
        </w:tc>
        <w:tc>
          <w:tcPr>
            <w:tcW w:w="535"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6</w:t>
            </w:r>
          </w:p>
        </w:tc>
        <w:tc>
          <w:tcPr>
            <w:tcW w:w="417"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w:t>
            </w:r>
          </w:p>
        </w:tc>
        <w:tc>
          <w:tcPr>
            <w:tcW w:w="42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1</w:t>
            </w:r>
          </w:p>
        </w:tc>
        <w:tc>
          <w:tcPr>
            <w:tcW w:w="467"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21"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1</w:t>
            </w:r>
          </w:p>
        </w:tc>
        <w:tc>
          <w:tcPr>
            <w:tcW w:w="44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71"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9"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3"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33</w:t>
            </w:r>
          </w:p>
        </w:tc>
        <w:tc>
          <w:tcPr>
            <w:tcW w:w="496"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34</w:t>
            </w:r>
          </w:p>
        </w:tc>
        <w:tc>
          <w:tcPr>
            <w:tcW w:w="655"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4.55</w:t>
            </w:r>
          </w:p>
        </w:tc>
        <w:tc>
          <w:tcPr>
            <w:tcW w:w="633"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4.68</w:t>
            </w:r>
          </w:p>
        </w:tc>
        <w:tc>
          <w:tcPr>
            <w:tcW w:w="778" w:type="dxa"/>
            <w:tcBorders>
              <w:top w:val="nil"/>
              <w:left w:val="nil"/>
              <w:bottom w:val="single" w:sz="4" w:space="0" w:color="auto"/>
              <w:right w:val="single" w:sz="8"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4.61</w:t>
            </w:r>
          </w:p>
        </w:tc>
      </w:tr>
      <w:tr w:rsidR="000F0D56" w:rsidRPr="00F06AF1" w:rsidTr="000F0D56">
        <w:trPr>
          <w:trHeight w:val="330"/>
        </w:trPr>
        <w:tc>
          <w:tcPr>
            <w:tcW w:w="560" w:type="dxa"/>
            <w:vMerge/>
            <w:tcBorders>
              <w:top w:val="nil"/>
              <w:left w:val="single" w:sz="8" w:space="0" w:color="auto"/>
              <w:bottom w:val="nil"/>
              <w:right w:val="single" w:sz="4" w:space="0" w:color="auto"/>
            </w:tcBorders>
            <w:vAlign w:val="center"/>
            <w:hideMark/>
          </w:tcPr>
          <w:p w:rsidR="000F0D56" w:rsidRPr="00F06AF1" w:rsidRDefault="000F0D56" w:rsidP="000F0D56">
            <w:pPr>
              <w:spacing w:after="0" w:line="240" w:lineRule="auto"/>
              <w:rPr>
                <w:rFonts w:ascii="Arial" w:eastAsia="Times New Roman" w:hAnsi="Arial" w:cs="Arial"/>
                <w:sz w:val="18"/>
                <w:szCs w:val="18"/>
              </w:rPr>
            </w:pPr>
          </w:p>
        </w:tc>
        <w:tc>
          <w:tcPr>
            <w:tcW w:w="176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Ликовно о.</w:t>
            </w:r>
          </w:p>
        </w:tc>
        <w:tc>
          <w:tcPr>
            <w:tcW w:w="52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31</w:t>
            </w:r>
          </w:p>
        </w:tc>
        <w:tc>
          <w:tcPr>
            <w:tcW w:w="58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30</w:t>
            </w:r>
          </w:p>
        </w:tc>
        <w:tc>
          <w:tcPr>
            <w:tcW w:w="48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2</w:t>
            </w:r>
          </w:p>
        </w:tc>
        <w:tc>
          <w:tcPr>
            <w:tcW w:w="535"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w:t>
            </w:r>
          </w:p>
        </w:tc>
        <w:tc>
          <w:tcPr>
            <w:tcW w:w="417"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2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67"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21"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71"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9"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3"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33</w:t>
            </w:r>
          </w:p>
        </w:tc>
        <w:tc>
          <w:tcPr>
            <w:tcW w:w="496"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34</w:t>
            </w:r>
          </w:p>
        </w:tc>
        <w:tc>
          <w:tcPr>
            <w:tcW w:w="655"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4.94</w:t>
            </w:r>
          </w:p>
        </w:tc>
        <w:tc>
          <w:tcPr>
            <w:tcW w:w="633"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4.88</w:t>
            </w:r>
          </w:p>
        </w:tc>
        <w:tc>
          <w:tcPr>
            <w:tcW w:w="778" w:type="dxa"/>
            <w:tcBorders>
              <w:top w:val="nil"/>
              <w:left w:val="nil"/>
              <w:bottom w:val="single" w:sz="4" w:space="0" w:color="auto"/>
              <w:right w:val="single" w:sz="8"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4.91</w:t>
            </w:r>
          </w:p>
        </w:tc>
      </w:tr>
      <w:tr w:rsidR="000F0D56" w:rsidRPr="00F06AF1" w:rsidTr="000F0D56">
        <w:trPr>
          <w:trHeight w:val="330"/>
        </w:trPr>
        <w:tc>
          <w:tcPr>
            <w:tcW w:w="560" w:type="dxa"/>
            <w:vMerge/>
            <w:tcBorders>
              <w:top w:val="nil"/>
              <w:left w:val="single" w:sz="8" w:space="0" w:color="auto"/>
              <w:bottom w:val="nil"/>
              <w:right w:val="single" w:sz="4" w:space="0" w:color="auto"/>
            </w:tcBorders>
            <w:vAlign w:val="center"/>
            <w:hideMark/>
          </w:tcPr>
          <w:p w:rsidR="000F0D56" w:rsidRPr="00F06AF1" w:rsidRDefault="000F0D56" w:rsidP="000F0D56">
            <w:pPr>
              <w:spacing w:after="0" w:line="240" w:lineRule="auto"/>
              <w:rPr>
                <w:rFonts w:ascii="Arial" w:eastAsia="Times New Roman" w:hAnsi="Arial" w:cs="Arial"/>
                <w:sz w:val="18"/>
                <w:szCs w:val="18"/>
              </w:rPr>
            </w:pPr>
          </w:p>
        </w:tc>
        <w:tc>
          <w:tcPr>
            <w:tcW w:w="176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Музичко о.</w:t>
            </w:r>
          </w:p>
        </w:tc>
        <w:tc>
          <w:tcPr>
            <w:tcW w:w="52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27</w:t>
            </w:r>
          </w:p>
        </w:tc>
        <w:tc>
          <w:tcPr>
            <w:tcW w:w="58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28</w:t>
            </w:r>
          </w:p>
        </w:tc>
        <w:tc>
          <w:tcPr>
            <w:tcW w:w="48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w:t>
            </w:r>
          </w:p>
        </w:tc>
        <w:tc>
          <w:tcPr>
            <w:tcW w:w="535"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w:t>
            </w:r>
          </w:p>
        </w:tc>
        <w:tc>
          <w:tcPr>
            <w:tcW w:w="417"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2</w:t>
            </w:r>
          </w:p>
        </w:tc>
        <w:tc>
          <w:tcPr>
            <w:tcW w:w="42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w:t>
            </w:r>
          </w:p>
        </w:tc>
        <w:tc>
          <w:tcPr>
            <w:tcW w:w="467"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21"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71"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9"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3"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33</w:t>
            </w:r>
          </w:p>
        </w:tc>
        <w:tc>
          <w:tcPr>
            <w:tcW w:w="496"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34</w:t>
            </w:r>
          </w:p>
        </w:tc>
        <w:tc>
          <w:tcPr>
            <w:tcW w:w="655"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4.76</w:t>
            </w:r>
          </w:p>
        </w:tc>
        <w:tc>
          <w:tcPr>
            <w:tcW w:w="633"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4.74</w:t>
            </w:r>
          </w:p>
        </w:tc>
        <w:tc>
          <w:tcPr>
            <w:tcW w:w="778" w:type="dxa"/>
            <w:tcBorders>
              <w:top w:val="nil"/>
              <w:left w:val="nil"/>
              <w:bottom w:val="single" w:sz="4" w:space="0" w:color="auto"/>
              <w:right w:val="single" w:sz="8"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4.75</w:t>
            </w:r>
          </w:p>
        </w:tc>
      </w:tr>
      <w:tr w:rsidR="000F0D56" w:rsidRPr="00F06AF1" w:rsidTr="000F0D56">
        <w:trPr>
          <w:trHeight w:val="330"/>
        </w:trPr>
        <w:tc>
          <w:tcPr>
            <w:tcW w:w="560" w:type="dxa"/>
            <w:vMerge/>
            <w:tcBorders>
              <w:top w:val="nil"/>
              <w:left w:val="single" w:sz="8" w:space="0" w:color="auto"/>
              <w:bottom w:val="nil"/>
              <w:right w:val="single" w:sz="4" w:space="0" w:color="auto"/>
            </w:tcBorders>
            <w:vAlign w:val="center"/>
            <w:hideMark/>
          </w:tcPr>
          <w:p w:rsidR="000F0D56" w:rsidRPr="00F06AF1" w:rsidRDefault="000F0D56" w:rsidP="000F0D56">
            <w:pPr>
              <w:spacing w:after="0" w:line="240" w:lineRule="auto"/>
              <w:rPr>
                <w:rFonts w:ascii="Arial" w:eastAsia="Times New Roman" w:hAnsi="Arial" w:cs="Arial"/>
                <w:sz w:val="18"/>
                <w:szCs w:val="18"/>
              </w:rPr>
            </w:pPr>
          </w:p>
        </w:tc>
        <w:tc>
          <w:tcPr>
            <w:tcW w:w="176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Математика</w:t>
            </w:r>
          </w:p>
        </w:tc>
        <w:tc>
          <w:tcPr>
            <w:tcW w:w="52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10</w:t>
            </w:r>
          </w:p>
        </w:tc>
        <w:tc>
          <w:tcPr>
            <w:tcW w:w="58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21</w:t>
            </w:r>
          </w:p>
        </w:tc>
        <w:tc>
          <w:tcPr>
            <w:tcW w:w="48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12</w:t>
            </w:r>
          </w:p>
        </w:tc>
        <w:tc>
          <w:tcPr>
            <w:tcW w:w="535"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5</w:t>
            </w:r>
          </w:p>
        </w:tc>
        <w:tc>
          <w:tcPr>
            <w:tcW w:w="417"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9</w:t>
            </w:r>
          </w:p>
        </w:tc>
        <w:tc>
          <w:tcPr>
            <w:tcW w:w="42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w:t>
            </w:r>
          </w:p>
        </w:tc>
        <w:tc>
          <w:tcPr>
            <w:tcW w:w="467"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2</w:t>
            </w:r>
          </w:p>
        </w:tc>
        <w:tc>
          <w:tcPr>
            <w:tcW w:w="521"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w:t>
            </w:r>
          </w:p>
        </w:tc>
        <w:tc>
          <w:tcPr>
            <w:tcW w:w="44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71"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9"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3"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33</w:t>
            </w:r>
          </w:p>
        </w:tc>
        <w:tc>
          <w:tcPr>
            <w:tcW w:w="496"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34</w:t>
            </w:r>
          </w:p>
        </w:tc>
        <w:tc>
          <w:tcPr>
            <w:tcW w:w="655"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3.91</w:t>
            </w:r>
          </w:p>
        </w:tc>
        <w:tc>
          <w:tcPr>
            <w:tcW w:w="633"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4.26</w:t>
            </w:r>
          </w:p>
        </w:tc>
        <w:tc>
          <w:tcPr>
            <w:tcW w:w="778" w:type="dxa"/>
            <w:tcBorders>
              <w:top w:val="nil"/>
              <w:left w:val="nil"/>
              <w:bottom w:val="single" w:sz="4" w:space="0" w:color="auto"/>
              <w:right w:val="single" w:sz="8"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4.09</w:t>
            </w:r>
          </w:p>
        </w:tc>
      </w:tr>
      <w:tr w:rsidR="000F0D56" w:rsidRPr="00F06AF1" w:rsidTr="000F0D56">
        <w:trPr>
          <w:trHeight w:val="330"/>
        </w:trPr>
        <w:tc>
          <w:tcPr>
            <w:tcW w:w="560" w:type="dxa"/>
            <w:vMerge/>
            <w:tcBorders>
              <w:top w:val="nil"/>
              <w:left w:val="single" w:sz="8" w:space="0" w:color="auto"/>
              <w:bottom w:val="nil"/>
              <w:right w:val="single" w:sz="4" w:space="0" w:color="auto"/>
            </w:tcBorders>
            <w:vAlign w:val="center"/>
            <w:hideMark/>
          </w:tcPr>
          <w:p w:rsidR="000F0D56" w:rsidRPr="00F06AF1" w:rsidRDefault="000F0D56" w:rsidP="000F0D56">
            <w:pPr>
              <w:spacing w:after="0" w:line="240" w:lineRule="auto"/>
              <w:rPr>
                <w:rFonts w:ascii="Arial" w:eastAsia="Times New Roman" w:hAnsi="Arial" w:cs="Arial"/>
                <w:sz w:val="18"/>
                <w:szCs w:val="18"/>
              </w:rPr>
            </w:pPr>
          </w:p>
        </w:tc>
        <w:tc>
          <w:tcPr>
            <w:tcW w:w="176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Природни науки</w:t>
            </w:r>
          </w:p>
        </w:tc>
        <w:tc>
          <w:tcPr>
            <w:tcW w:w="52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18</w:t>
            </w:r>
          </w:p>
        </w:tc>
        <w:tc>
          <w:tcPr>
            <w:tcW w:w="58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25</w:t>
            </w:r>
          </w:p>
        </w:tc>
        <w:tc>
          <w:tcPr>
            <w:tcW w:w="48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6</w:t>
            </w:r>
          </w:p>
        </w:tc>
        <w:tc>
          <w:tcPr>
            <w:tcW w:w="535"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2</w:t>
            </w:r>
          </w:p>
        </w:tc>
        <w:tc>
          <w:tcPr>
            <w:tcW w:w="417"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8</w:t>
            </w:r>
          </w:p>
        </w:tc>
        <w:tc>
          <w:tcPr>
            <w:tcW w:w="42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5</w:t>
            </w:r>
          </w:p>
        </w:tc>
        <w:tc>
          <w:tcPr>
            <w:tcW w:w="467"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1</w:t>
            </w:r>
          </w:p>
        </w:tc>
        <w:tc>
          <w:tcPr>
            <w:tcW w:w="521"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2</w:t>
            </w:r>
          </w:p>
        </w:tc>
        <w:tc>
          <w:tcPr>
            <w:tcW w:w="44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71"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9"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3"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33</w:t>
            </w:r>
          </w:p>
        </w:tc>
        <w:tc>
          <w:tcPr>
            <w:tcW w:w="496"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34</w:t>
            </w:r>
          </w:p>
        </w:tc>
        <w:tc>
          <w:tcPr>
            <w:tcW w:w="655"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4.24</w:t>
            </w:r>
          </w:p>
        </w:tc>
        <w:tc>
          <w:tcPr>
            <w:tcW w:w="633"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4.47</w:t>
            </w:r>
          </w:p>
        </w:tc>
        <w:tc>
          <w:tcPr>
            <w:tcW w:w="778" w:type="dxa"/>
            <w:tcBorders>
              <w:top w:val="nil"/>
              <w:left w:val="nil"/>
              <w:bottom w:val="single" w:sz="4" w:space="0" w:color="auto"/>
              <w:right w:val="single" w:sz="8"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4.36</w:t>
            </w:r>
          </w:p>
        </w:tc>
      </w:tr>
      <w:tr w:rsidR="000F0D56" w:rsidRPr="00F06AF1" w:rsidTr="000F0D56">
        <w:trPr>
          <w:trHeight w:val="528"/>
        </w:trPr>
        <w:tc>
          <w:tcPr>
            <w:tcW w:w="560" w:type="dxa"/>
            <w:vMerge/>
            <w:tcBorders>
              <w:top w:val="nil"/>
              <w:left w:val="single" w:sz="8" w:space="0" w:color="auto"/>
              <w:bottom w:val="nil"/>
              <w:right w:val="single" w:sz="4" w:space="0" w:color="auto"/>
            </w:tcBorders>
            <w:vAlign w:val="center"/>
            <w:hideMark/>
          </w:tcPr>
          <w:p w:rsidR="000F0D56" w:rsidRPr="00F06AF1" w:rsidRDefault="000F0D56" w:rsidP="000F0D56">
            <w:pPr>
              <w:spacing w:after="0" w:line="240" w:lineRule="auto"/>
              <w:rPr>
                <w:rFonts w:ascii="Arial" w:eastAsia="Times New Roman" w:hAnsi="Arial" w:cs="Arial"/>
                <w:sz w:val="18"/>
                <w:szCs w:val="18"/>
              </w:rPr>
            </w:pPr>
          </w:p>
        </w:tc>
        <w:tc>
          <w:tcPr>
            <w:tcW w:w="176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Историја и општество</w:t>
            </w:r>
          </w:p>
        </w:tc>
        <w:tc>
          <w:tcPr>
            <w:tcW w:w="52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11</w:t>
            </w:r>
          </w:p>
        </w:tc>
        <w:tc>
          <w:tcPr>
            <w:tcW w:w="58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24</w:t>
            </w:r>
          </w:p>
        </w:tc>
        <w:tc>
          <w:tcPr>
            <w:tcW w:w="48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12</w:t>
            </w:r>
          </w:p>
        </w:tc>
        <w:tc>
          <w:tcPr>
            <w:tcW w:w="535"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2</w:t>
            </w:r>
          </w:p>
        </w:tc>
        <w:tc>
          <w:tcPr>
            <w:tcW w:w="417"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7</w:t>
            </w:r>
          </w:p>
        </w:tc>
        <w:tc>
          <w:tcPr>
            <w:tcW w:w="42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w:t>
            </w:r>
          </w:p>
        </w:tc>
        <w:tc>
          <w:tcPr>
            <w:tcW w:w="467"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w:t>
            </w:r>
          </w:p>
        </w:tc>
        <w:tc>
          <w:tcPr>
            <w:tcW w:w="521"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w:t>
            </w:r>
          </w:p>
        </w:tc>
        <w:tc>
          <w:tcPr>
            <w:tcW w:w="44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71"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9"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3"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33</w:t>
            </w:r>
          </w:p>
        </w:tc>
        <w:tc>
          <w:tcPr>
            <w:tcW w:w="496"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34</w:t>
            </w:r>
          </w:p>
        </w:tc>
        <w:tc>
          <w:tcPr>
            <w:tcW w:w="655"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3.94</w:t>
            </w:r>
          </w:p>
        </w:tc>
        <w:tc>
          <w:tcPr>
            <w:tcW w:w="633"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4.35</w:t>
            </w:r>
          </w:p>
        </w:tc>
        <w:tc>
          <w:tcPr>
            <w:tcW w:w="778" w:type="dxa"/>
            <w:tcBorders>
              <w:top w:val="nil"/>
              <w:left w:val="nil"/>
              <w:bottom w:val="single" w:sz="4" w:space="0" w:color="auto"/>
              <w:right w:val="single" w:sz="8"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4.15</w:t>
            </w:r>
          </w:p>
        </w:tc>
      </w:tr>
      <w:tr w:rsidR="000F0D56" w:rsidRPr="00F06AF1" w:rsidTr="000F0D56">
        <w:trPr>
          <w:trHeight w:val="330"/>
        </w:trPr>
        <w:tc>
          <w:tcPr>
            <w:tcW w:w="560" w:type="dxa"/>
            <w:vMerge/>
            <w:tcBorders>
              <w:top w:val="nil"/>
              <w:left w:val="single" w:sz="8" w:space="0" w:color="auto"/>
              <w:bottom w:val="nil"/>
              <w:right w:val="single" w:sz="4" w:space="0" w:color="auto"/>
            </w:tcBorders>
            <w:vAlign w:val="center"/>
            <w:hideMark/>
          </w:tcPr>
          <w:p w:rsidR="000F0D56" w:rsidRPr="00F06AF1" w:rsidRDefault="000F0D56" w:rsidP="000F0D56">
            <w:pPr>
              <w:spacing w:after="0" w:line="240" w:lineRule="auto"/>
              <w:rPr>
                <w:rFonts w:ascii="Arial" w:eastAsia="Times New Roman" w:hAnsi="Arial" w:cs="Arial"/>
                <w:sz w:val="18"/>
                <w:szCs w:val="18"/>
              </w:rPr>
            </w:pPr>
          </w:p>
        </w:tc>
        <w:tc>
          <w:tcPr>
            <w:tcW w:w="176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ФЗО</w:t>
            </w:r>
          </w:p>
        </w:tc>
        <w:tc>
          <w:tcPr>
            <w:tcW w:w="52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33</w:t>
            </w:r>
          </w:p>
        </w:tc>
        <w:tc>
          <w:tcPr>
            <w:tcW w:w="58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33</w:t>
            </w:r>
          </w:p>
        </w:tc>
        <w:tc>
          <w:tcPr>
            <w:tcW w:w="48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35"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17"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2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1</w:t>
            </w:r>
          </w:p>
        </w:tc>
        <w:tc>
          <w:tcPr>
            <w:tcW w:w="467"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21"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71"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9"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3"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33</w:t>
            </w:r>
          </w:p>
        </w:tc>
        <w:tc>
          <w:tcPr>
            <w:tcW w:w="496"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34</w:t>
            </w:r>
          </w:p>
        </w:tc>
        <w:tc>
          <w:tcPr>
            <w:tcW w:w="655"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5.00</w:t>
            </w:r>
          </w:p>
        </w:tc>
        <w:tc>
          <w:tcPr>
            <w:tcW w:w="633"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4.94</w:t>
            </w:r>
          </w:p>
        </w:tc>
        <w:tc>
          <w:tcPr>
            <w:tcW w:w="778" w:type="dxa"/>
            <w:tcBorders>
              <w:top w:val="nil"/>
              <w:left w:val="nil"/>
              <w:bottom w:val="single" w:sz="4" w:space="0" w:color="auto"/>
              <w:right w:val="single" w:sz="8"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4.97</w:t>
            </w:r>
          </w:p>
        </w:tc>
      </w:tr>
      <w:tr w:rsidR="000F0D56" w:rsidRPr="00F06AF1" w:rsidTr="000F0D56">
        <w:trPr>
          <w:trHeight w:val="582"/>
        </w:trPr>
        <w:tc>
          <w:tcPr>
            <w:tcW w:w="560" w:type="dxa"/>
            <w:vMerge/>
            <w:tcBorders>
              <w:top w:val="nil"/>
              <w:left w:val="single" w:sz="8" w:space="0" w:color="auto"/>
              <w:bottom w:val="nil"/>
              <w:right w:val="single" w:sz="4" w:space="0" w:color="auto"/>
            </w:tcBorders>
            <w:vAlign w:val="center"/>
            <w:hideMark/>
          </w:tcPr>
          <w:p w:rsidR="000F0D56" w:rsidRPr="00F06AF1" w:rsidRDefault="000F0D56" w:rsidP="000F0D56">
            <w:pPr>
              <w:spacing w:after="0" w:line="240" w:lineRule="auto"/>
              <w:rPr>
                <w:rFonts w:ascii="Arial" w:eastAsia="Times New Roman" w:hAnsi="Arial" w:cs="Arial"/>
                <w:sz w:val="18"/>
                <w:szCs w:val="18"/>
              </w:rPr>
            </w:pPr>
          </w:p>
        </w:tc>
        <w:tc>
          <w:tcPr>
            <w:tcW w:w="176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Техничко и информатика</w:t>
            </w:r>
          </w:p>
        </w:tc>
        <w:tc>
          <w:tcPr>
            <w:tcW w:w="52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27</w:t>
            </w:r>
          </w:p>
        </w:tc>
        <w:tc>
          <w:tcPr>
            <w:tcW w:w="58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26</w:t>
            </w:r>
          </w:p>
        </w:tc>
        <w:tc>
          <w:tcPr>
            <w:tcW w:w="48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6</w:t>
            </w:r>
          </w:p>
        </w:tc>
        <w:tc>
          <w:tcPr>
            <w:tcW w:w="535"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7</w:t>
            </w:r>
          </w:p>
        </w:tc>
        <w:tc>
          <w:tcPr>
            <w:tcW w:w="417"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2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1</w:t>
            </w:r>
          </w:p>
        </w:tc>
        <w:tc>
          <w:tcPr>
            <w:tcW w:w="467"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21"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71"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9"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3"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33</w:t>
            </w:r>
          </w:p>
        </w:tc>
        <w:tc>
          <w:tcPr>
            <w:tcW w:w="496"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34</w:t>
            </w:r>
          </w:p>
        </w:tc>
        <w:tc>
          <w:tcPr>
            <w:tcW w:w="655"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4.82</w:t>
            </w:r>
          </w:p>
        </w:tc>
        <w:tc>
          <w:tcPr>
            <w:tcW w:w="633"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4.74</w:t>
            </w:r>
          </w:p>
        </w:tc>
        <w:tc>
          <w:tcPr>
            <w:tcW w:w="778" w:type="dxa"/>
            <w:tcBorders>
              <w:top w:val="nil"/>
              <w:left w:val="nil"/>
              <w:bottom w:val="single" w:sz="4" w:space="0" w:color="auto"/>
              <w:right w:val="single" w:sz="8"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4.78</w:t>
            </w:r>
          </w:p>
        </w:tc>
      </w:tr>
      <w:tr w:rsidR="000F0D56" w:rsidRPr="00F06AF1" w:rsidTr="000F0D56">
        <w:trPr>
          <w:trHeight w:val="570"/>
        </w:trPr>
        <w:tc>
          <w:tcPr>
            <w:tcW w:w="560" w:type="dxa"/>
            <w:vMerge w:val="restart"/>
            <w:tcBorders>
              <w:top w:val="nil"/>
              <w:left w:val="single" w:sz="8" w:space="0" w:color="auto"/>
              <w:bottom w:val="single" w:sz="4" w:space="0" w:color="000000"/>
              <w:right w:val="single" w:sz="4" w:space="0" w:color="auto"/>
            </w:tcBorders>
            <w:shd w:val="clear" w:color="auto" w:fill="auto"/>
            <w:textDirection w:val="btLr"/>
            <w:hideMark/>
          </w:tcPr>
          <w:p w:rsidR="000F0D56" w:rsidRPr="00F06AF1" w:rsidRDefault="000F0D56" w:rsidP="000F0D56">
            <w:pPr>
              <w:spacing w:after="0" w:line="240" w:lineRule="auto"/>
              <w:jc w:val="center"/>
              <w:rPr>
                <w:rFonts w:ascii="Arial" w:eastAsia="Times New Roman" w:hAnsi="Arial" w:cs="Arial"/>
                <w:sz w:val="18"/>
                <w:szCs w:val="18"/>
              </w:rPr>
            </w:pPr>
            <w:r w:rsidRPr="00F06AF1">
              <w:rPr>
                <w:rFonts w:ascii="Arial" w:eastAsia="Times New Roman" w:hAnsi="Arial" w:cs="Arial"/>
                <w:sz w:val="18"/>
                <w:szCs w:val="18"/>
              </w:rPr>
              <w:t>изб.</w:t>
            </w:r>
          </w:p>
        </w:tc>
        <w:tc>
          <w:tcPr>
            <w:tcW w:w="176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Ликовно о.- изборен</w:t>
            </w:r>
          </w:p>
        </w:tc>
        <w:tc>
          <w:tcPr>
            <w:tcW w:w="52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33</w:t>
            </w:r>
          </w:p>
        </w:tc>
        <w:tc>
          <w:tcPr>
            <w:tcW w:w="58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34</w:t>
            </w:r>
          </w:p>
        </w:tc>
        <w:tc>
          <w:tcPr>
            <w:tcW w:w="48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35"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17"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2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67"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21"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71"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9"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3"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33</w:t>
            </w:r>
          </w:p>
        </w:tc>
        <w:tc>
          <w:tcPr>
            <w:tcW w:w="496"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34</w:t>
            </w:r>
          </w:p>
        </w:tc>
        <w:tc>
          <w:tcPr>
            <w:tcW w:w="655"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5.00</w:t>
            </w:r>
          </w:p>
        </w:tc>
        <w:tc>
          <w:tcPr>
            <w:tcW w:w="633"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5.00</w:t>
            </w:r>
          </w:p>
        </w:tc>
        <w:tc>
          <w:tcPr>
            <w:tcW w:w="778" w:type="dxa"/>
            <w:tcBorders>
              <w:top w:val="nil"/>
              <w:left w:val="nil"/>
              <w:bottom w:val="single" w:sz="4" w:space="0" w:color="auto"/>
              <w:right w:val="single" w:sz="8"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5.00</w:t>
            </w:r>
          </w:p>
        </w:tc>
      </w:tr>
      <w:tr w:rsidR="000F0D56" w:rsidRPr="00F06AF1" w:rsidTr="000F0D56">
        <w:trPr>
          <w:trHeight w:val="420"/>
        </w:trPr>
        <w:tc>
          <w:tcPr>
            <w:tcW w:w="560" w:type="dxa"/>
            <w:vMerge/>
            <w:tcBorders>
              <w:top w:val="nil"/>
              <w:left w:val="single" w:sz="8" w:space="0" w:color="auto"/>
              <w:bottom w:val="single" w:sz="4" w:space="0" w:color="000000"/>
              <w:right w:val="single" w:sz="4" w:space="0" w:color="auto"/>
            </w:tcBorders>
            <w:vAlign w:val="center"/>
            <w:hideMark/>
          </w:tcPr>
          <w:p w:rsidR="000F0D56" w:rsidRPr="00F06AF1" w:rsidRDefault="000F0D56" w:rsidP="000F0D56">
            <w:pPr>
              <w:spacing w:after="0" w:line="240" w:lineRule="auto"/>
              <w:rPr>
                <w:rFonts w:ascii="Arial" w:eastAsia="Times New Roman" w:hAnsi="Arial" w:cs="Arial"/>
                <w:sz w:val="18"/>
                <w:szCs w:val="18"/>
              </w:rPr>
            </w:pPr>
          </w:p>
        </w:tc>
        <w:tc>
          <w:tcPr>
            <w:tcW w:w="1760" w:type="dxa"/>
            <w:tcBorders>
              <w:top w:val="nil"/>
              <w:left w:val="nil"/>
              <w:bottom w:val="nil"/>
              <w:right w:val="single" w:sz="4" w:space="0" w:color="auto"/>
            </w:tcBorders>
            <w:shd w:val="clear" w:color="auto" w:fill="auto"/>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Танци и ора</w:t>
            </w:r>
          </w:p>
        </w:tc>
        <w:tc>
          <w:tcPr>
            <w:tcW w:w="52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32</w:t>
            </w:r>
          </w:p>
        </w:tc>
        <w:tc>
          <w:tcPr>
            <w:tcW w:w="58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34</w:t>
            </w:r>
          </w:p>
        </w:tc>
        <w:tc>
          <w:tcPr>
            <w:tcW w:w="48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35"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17"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1</w:t>
            </w:r>
          </w:p>
        </w:tc>
        <w:tc>
          <w:tcPr>
            <w:tcW w:w="42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67"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21"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71"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9"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3"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33</w:t>
            </w:r>
          </w:p>
        </w:tc>
        <w:tc>
          <w:tcPr>
            <w:tcW w:w="496"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34</w:t>
            </w:r>
          </w:p>
        </w:tc>
        <w:tc>
          <w:tcPr>
            <w:tcW w:w="655"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4.94</w:t>
            </w:r>
          </w:p>
        </w:tc>
        <w:tc>
          <w:tcPr>
            <w:tcW w:w="633" w:type="dxa"/>
            <w:tcBorders>
              <w:top w:val="nil"/>
              <w:left w:val="nil"/>
              <w:bottom w:val="single" w:sz="4"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5.00</w:t>
            </w:r>
          </w:p>
        </w:tc>
        <w:tc>
          <w:tcPr>
            <w:tcW w:w="778" w:type="dxa"/>
            <w:tcBorders>
              <w:top w:val="nil"/>
              <w:left w:val="nil"/>
              <w:bottom w:val="single" w:sz="4" w:space="0" w:color="auto"/>
              <w:right w:val="single" w:sz="8"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4.97</w:t>
            </w:r>
          </w:p>
        </w:tc>
      </w:tr>
      <w:tr w:rsidR="000F0D56" w:rsidRPr="00F06AF1" w:rsidTr="000F0D56">
        <w:trPr>
          <w:trHeight w:val="288"/>
        </w:trPr>
        <w:tc>
          <w:tcPr>
            <w:tcW w:w="560" w:type="dxa"/>
            <w:tcBorders>
              <w:top w:val="nil"/>
              <w:left w:val="single" w:sz="8" w:space="0" w:color="auto"/>
              <w:bottom w:val="single" w:sz="4" w:space="0" w:color="auto"/>
              <w:right w:val="single" w:sz="4" w:space="0" w:color="auto"/>
            </w:tcBorders>
            <w:shd w:val="clear" w:color="auto" w:fill="auto"/>
            <w:textDirection w:val="btLr"/>
            <w:hideMark/>
          </w:tcPr>
          <w:p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 </w:t>
            </w:r>
          </w:p>
        </w:tc>
        <w:tc>
          <w:tcPr>
            <w:tcW w:w="1760" w:type="dxa"/>
            <w:tcBorders>
              <w:top w:val="single" w:sz="4" w:space="0" w:color="auto"/>
              <w:left w:val="nil"/>
              <w:bottom w:val="single" w:sz="8"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Вкупно</w:t>
            </w:r>
          </w:p>
        </w:tc>
        <w:tc>
          <w:tcPr>
            <w:tcW w:w="520" w:type="dxa"/>
            <w:tcBorders>
              <w:top w:val="nil"/>
              <w:left w:val="nil"/>
              <w:bottom w:val="single" w:sz="8"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223</w:t>
            </w:r>
          </w:p>
        </w:tc>
        <w:tc>
          <w:tcPr>
            <w:tcW w:w="580" w:type="dxa"/>
            <w:tcBorders>
              <w:top w:val="nil"/>
              <w:left w:val="nil"/>
              <w:bottom w:val="single" w:sz="8"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270</w:t>
            </w:r>
          </w:p>
        </w:tc>
        <w:tc>
          <w:tcPr>
            <w:tcW w:w="480" w:type="dxa"/>
            <w:tcBorders>
              <w:top w:val="nil"/>
              <w:left w:val="nil"/>
              <w:bottom w:val="single" w:sz="8"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62</w:t>
            </w:r>
          </w:p>
        </w:tc>
        <w:tc>
          <w:tcPr>
            <w:tcW w:w="535" w:type="dxa"/>
            <w:tcBorders>
              <w:top w:val="nil"/>
              <w:left w:val="nil"/>
              <w:bottom w:val="single" w:sz="8"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33</w:t>
            </w:r>
          </w:p>
        </w:tc>
        <w:tc>
          <w:tcPr>
            <w:tcW w:w="417" w:type="dxa"/>
            <w:tcBorders>
              <w:top w:val="nil"/>
              <w:left w:val="nil"/>
              <w:bottom w:val="single" w:sz="8"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38</w:t>
            </w:r>
          </w:p>
        </w:tc>
        <w:tc>
          <w:tcPr>
            <w:tcW w:w="420" w:type="dxa"/>
            <w:tcBorders>
              <w:top w:val="nil"/>
              <w:left w:val="nil"/>
              <w:bottom w:val="single" w:sz="8"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23</w:t>
            </w:r>
          </w:p>
        </w:tc>
        <w:tc>
          <w:tcPr>
            <w:tcW w:w="467" w:type="dxa"/>
            <w:tcBorders>
              <w:top w:val="nil"/>
              <w:left w:val="nil"/>
              <w:bottom w:val="single" w:sz="8"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7</w:t>
            </w:r>
          </w:p>
        </w:tc>
        <w:tc>
          <w:tcPr>
            <w:tcW w:w="521" w:type="dxa"/>
            <w:tcBorders>
              <w:top w:val="nil"/>
              <w:left w:val="nil"/>
              <w:bottom w:val="single" w:sz="8"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14</w:t>
            </w:r>
          </w:p>
        </w:tc>
        <w:tc>
          <w:tcPr>
            <w:tcW w:w="440" w:type="dxa"/>
            <w:tcBorders>
              <w:top w:val="nil"/>
              <w:left w:val="nil"/>
              <w:bottom w:val="single" w:sz="8"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0</w:t>
            </w:r>
          </w:p>
        </w:tc>
        <w:tc>
          <w:tcPr>
            <w:tcW w:w="471" w:type="dxa"/>
            <w:tcBorders>
              <w:top w:val="nil"/>
              <w:left w:val="nil"/>
              <w:bottom w:val="single" w:sz="8"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0</w:t>
            </w:r>
          </w:p>
        </w:tc>
        <w:tc>
          <w:tcPr>
            <w:tcW w:w="569" w:type="dxa"/>
            <w:tcBorders>
              <w:top w:val="nil"/>
              <w:left w:val="nil"/>
              <w:bottom w:val="single" w:sz="8"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0</w:t>
            </w:r>
          </w:p>
        </w:tc>
        <w:tc>
          <w:tcPr>
            <w:tcW w:w="563" w:type="dxa"/>
            <w:tcBorders>
              <w:top w:val="nil"/>
              <w:left w:val="nil"/>
              <w:bottom w:val="single" w:sz="8"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0</w:t>
            </w:r>
          </w:p>
        </w:tc>
        <w:tc>
          <w:tcPr>
            <w:tcW w:w="440" w:type="dxa"/>
            <w:tcBorders>
              <w:top w:val="nil"/>
              <w:left w:val="nil"/>
              <w:bottom w:val="single" w:sz="8" w:space="0" w:color="auto"/>
              <w:right w:val="single" w:sz="4" w:space="0" w:color="auto"/>
            </w:tcBorders>
            <w:shd w:val="clear" w:color="auto" w:fill="auto"/>
            <w:hideMark/>
          </w:tcPr>
          <w:p w:rsidR="000F0D56" w:rsidRPr="00F06AF1" w:rsidRDefault="000F0D56" w:rsidP="000F0D56">
            <w:pPr>
              <w:spacing w:after="0" w:line="240" w:lineRule="auto"/>
              <w:rPr>
                <w:rFonts w:ascii="Arial" w:eastAsia="Times New Roman" w:hAnsi="Arial" w:cs="Arial"/>
                <w:b/>
                <w:bCs/>
                <w:sz w:val="18"/>
                <w:szCs w:val="18"/>
              </w:rPr>
            </w:pPr>
            <w:r w:rsidRPr="00F06AF1">
              <w:rPr>
                <w:rFonts w:ascii="Arial" w:eastAsia="Times New Roman" w:hAnsi="Arial" w:cs="Arial"/>
                <w:b/>
                <w:bCs/>
                <w:sz w:val="18"/>
                <w:szCs w:val="18"/>
              </w:rPr>
              <w:t> </w:t>
            </w:r>
          </w:p>
        </w:tc>
        <w:tc>
          <w:tcPr>
            <w:tcW w:w="496" w:type="dxa"/>
            <w:tcBorders>
              <w:top w:val="nil"/>
              <w:left w:val="nil"/>
              <w:bottom w:val="single" w:sz="8" w:space="0" w:color="auto"/>
              <w:right w:val="single" w:sz="4" w:space="0" w:color="auto"/>
            </w:tcBorders>
            <w:shd w:val="clear" w:color="auto" w:fill="auto"/>
            <w:hideMark/>
          </w:tcPr>
          <w:p w:rsidR="000F0D56" w:rsidRPr="00F06AF1" w:rsidRDefault="000F0D56" w:rsidP="000F0D56">
            <w:pPr>
              <w:spacing w:after="0" w:line="240" w:lineRule="auto"/>
              <w:rPr>
                <w:rFonts w:ascii="Arial" w:eastAsia="Times New Roman" w:hAnsi="Arial" w:cs="Arial"/>
                <w:b/>
                <w:bCs/>
                <w:sz w:val="18"/>
                <w:szCs w:val="18"/>
              </w:rPr>
            </w:pPr>
            <w:r w:rsidRPr="00F06AF1">
              <w:rPr>
                <w:rFonts w:ascii="Arial" w:eastAsia="Times New Roman" w:hAnsi="Arial" w:cs="Arial"/>
                <w:b/>
                <w:bCs/>
                <w:sz w:val="18"/>
                <w:szCs w:val="18"/>
              </w:rPr>
              <w:t> </w:t>
            </w:r>
          </w:p>
        </w:tc>
        <w:tc>
          <w:tcPr>
            <w:tcW w:w="655" w:type="dxa"/>
            <w:tcBorders>
              <w:top w:val="nil"/>
              <w:left w:val="nil"/>
              <w:bottom w:val="single" w:sz="8"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4.56</w:t>
            </w:r>
          </w:p>
        </w:tc>
        <w:tc>
          <w:tcPr>
            <w:tcW w:w="633" w:type="dxa"/>
            <w:tcBorders>
              <w:top w:val="nil"/>
              <w:left w:val="nil"/>
              <w:bottom w:val="single" w:sz="8" w:space="0" w:color="auto"/>
              <w:right w:val="single" w:sz="4"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4.68</w:t>
            </w:r>
          </w:p>
        </w:tc>
        <w:tc>
          <w:tcPr>
            <w:tcW w:w="778" w:type="dxa"/>
            <w:tcBorders>
              <w:top w:val="nil"/>
              <w:left w:val="nil"/>
              <w:bottom w:val="single" w:sz="8" w:space="0" w:color="auto"/>
              <w:right w:val="single" w:sz="8" w:space="0" w:color="auto"/>
            </w:tcBorders>
            <w:shd w:val="clear" w:color="auto" w:fill="auto"/>
            <w:hideMark/>
          </w:tcPr>
          <w:p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4.62</w:t>
            </w:r>
          </w:p>
        </w:tc>
      </w:tr>
    </w:tbl>
    <w:p w:rsidR="00F06AF1" w:rsidRDefault="00F06AF1" w:rsidP="008F1242">
      <w:pPr>
        <w:rPr>
          <w:lang w:val="mk-MK"/>
        </w:rPr>
      </w:pPr>
    </w:p>
    <w:p w:rsidR="00F06AF1" w:rsidRPr="00F06AF1" w:rsidRDefault="00F06AF1" w:rsidP="008F1242">
      <w:pPr>
        <w:rPr>
          <w:lang w:val="mk-MK"/>
        </w:rPr>
      </w:pPr>
    </w:p>
    <w:p w:rsidR="00E90FC7" w:rsidRPr="000F0D56" w:rsidRDefault="00E90FC7">
      <w:pPr>
        <w:rPr>
          <w:lang w:val="mk-MK"/>
        </w:rPr>
      </w:pPr>
    </w:p>
    <w:p w:rsidR="00E90FC7" w:rsidRDefault="00E90FC7"/>
    <w:p w:rsidR="00E90FC7" w:rsidRDefault="00E90FC7"/>
    <w:p w:rsidR="00CA3494" w:rsidRDefault="00CA3494"/>
    <w:p w:rsidR="00E90FC7" w:rsidRDefault="00E90FC7"/>
    <w:p w:rsidR="00E90FC7" w:rsidRDefault="00E90FC7"/>
    <w:p w:rsidR="00E90FC7" w:rsidRDefault="00E90FC7"/>
    <w:p w:rsidR="00E90FC7" w:rsidRDefault="00E90FC7">
      <w:pPr>
        <w:rPr>
          <w:lang w:val="mk-MK"/>
        </w:rPr>
      </w:pPr>
    </w:p>
    <w:p w:rsidR="00F06AF1" w:rsidRDefault="00F06AF1">
      <w:pPr>
        <w:rPr>
          <w:lang w:val="mk-MK"/>
        </w:rPr>
      </w:pPr>
    </w:p>
    <w:p w:rsidR="00F06AF1" w:rsidRDefault="00F06AF1">
      <w:pPr>
        <w:rPr>
          <w:lang w:val="mk-MK"/>
        </w:rPr>
      </w:pPr>
    </w:p>
    <w:p w:rsidR="00F06AF1" w:rsidRDefault="00F06AF1">
      <w:pPr>
        <w:rPr>
          <w:lang w:val="mk-MK"/>
        </w:rPr>
      </w:pPr>
    </w:p>
    <w:p w:rsidR="00F06AF1" w:rsidRDefault="00F06AF1">
      <w:pPr>
        <w:rPr>
          <w:lang w:val="mk-MK"/>
        </w:rPr>
      </w:pPr>
    </w:p>
    <w:p w:rsidR="00F06AF1" w:rsidRDefault="00F06AF1" w:rsidP="00F06AF1">
      <w:pPr>
        <w:jc w:val="center"/>
        <w:rPr>
          <w:lang w:val="mk-MK"/>
        </w:rPr>
      </w:pPr>
      <w:r>
        <w:rPr>
          <w:noProof/>
        </w:rPr>
        <w:lastRenderedPageBreak/>
        <w:drawing>
          <wp:inline distT="0" distB="0" distL="0" distR="0" wp14:anchorId="65393654" wp14:editId="215385E0">
            <wp:extent cx="5943600" cy="3708400"/>
            <wp:effectExtent l="0" t="0" r="0" b="63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06AF1" w:rsidRDefault="00F06AF1">
      <w:pPr>
        <w:rPr>
          <w:lang w:val="mk-MK"/>
        </w:rPr>
      </w:pPr>
    </w:p>
    <w:p w:rsidR="00F06AF1" w:rsidRDefault="00F06AF1">
      <w:pPr>
        <w:rPr>
          <w:lang w:val="mk-MK"/>
        </w:rPr>
      </w:pPr>
    </w:p>
    <w:p w:rsidR="00F06AF1" w:rsidRDefault="00F06AF1">
      <w:pPr>
        <w:rPr>
          <w:lang w:val="mk-MK"/>
        </w:rPr>
      </w:pPr>
    </w:p>
    <w:p w:rsidR="00F06AF1" w:rsidRDefault="00F06AF1">
      <w:pPr>
        <w:rPr>
          <w:lang w:val="mk-MK"/>
        </w:rPr>
      </w:pPr>
    </w:p>
    <w:p w:rsidR="00F06AF1" w:rsidRDefault="00F06AF1">
      <w:pPr>
        <w:rPr>
          <w:lang w:val="mk-MK"/>
        </w:rPr>
      </w:pPr>
    </w:p>
    <w:p w:rsidR="00F06AF1" w:rsidRDefault="00F06AF1">
      <w:pPr>
        <w:rPr>
          <w:lang w:val="mk-MK"/>
        </w:rPr>
      </w:pPr>
    </w:p>
    <w:p w:rsidR="00F06AF1" w:rsidRDefault="00F06AF1">
      <w:pPr>
        <w:rPr>
          <w:lang w:val="mk-MK"/>
        </w:rPr>
      </w:pPr>
    </w:p>
    <w:p w:rsidR="00F06AF1" w:rsidRDefault="001A523D" w:rsidP="001A523D">
      <w:pPr>
        <w:jc w:val="center"/>
        <w:rPr>
          <w:b/>
          <w:sz w:val="28"/>
          <w:szCs w:val="28"/>
          <w:lang w:val="mk-MK"/>
        </w:rPr>
      </w:pPr>
      <w:r>
        <w:rPr>
          <w:b/>
          <w:sz w:val="28"/>
          <w:szCs w:val="28"/>
        </w:rPr>
        <w:lastRenderedPageBreak/>
        <w:t xml:space="preserve">V </w:t>
      </w:r>
      <w:r>
        <w:rPr>
          <w:b/>
          <w:sz w:val="28"/>
          <w:szCs w:val="28"/>
          <w:lang w:val="mk-MK"/>
        </w:rPr>
        <w:t>ОДДЕЛЕНИЕ</w:t>
      </w:r>
    </w:p>
    <w:tbl>
      <w:tblPr>
        <w:tblW w:w="12039" w:type="dxa"/>
        <w:tblInd w:w="628" w:type="dxa"/>
        <w:tblLook w:val="04A0" w:firstRow="1" w:lastRow="0" w:firstColumn="1" w:lastColumn="0" w:noHBand="0" w:noVBand="1"/>
      </w:tblPr>
      <w:tblGrid>
        <w:gridCol w:w="600"/>
        <w:gridCol w:w="1900"/>
        <w:gridCol w:w="540"/>
        <w:gridCol w:w="560"/>
        <w:gridCol w:w="560"/>
        <w:gridCol w:w="500"/>
        <w:gridCol w:w="540"/>
        <w:gridCol w:w="560"/>
        <w:gridCol w:w="508"/>
        <w:gridCol w:w="520"/>
        <w:gridCol w:w="492"/>
        <w:gridCol w:w="505"/>
        <w:gridCol w:w="545"/>
        <w:gridCol w:w="587"/>
        <w:gridCol w:w="531"/>
        <w:gridCol w:w="523"/>
        <w:gridCol w:w="645"/>
        <w:gridCol w:w="645"/>
        <w:gridCol w:w="778"/>
      </w:tblGrid>
      <w:tr w:rsidR="001A523D" w:rsidRPr="001A523D" w:rsidTr="001A523D">
        <w:trPr>
          <w:trHeight w:val="264"/>
        </w:trPr>
        <w:tc>
          <w:tcPr>
            <w:tcW w:w="6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A523D" w:rsidRPr="001A523D" w:rsidRDefault="001A523D" w:rsidP="001A523D">
            <w:pPr>
              <w:spacing w:after="0" w:line="240" w:lineRule="auto"/>
              <w:jc w:val="center"/>
              <w:rPr>
                <w:rFonts w:ascii="Arial" w:eastAsia="Times New Roman" w:hAnsi="Arial" w:cs="Arial"/>
                <w:sz w:val="18"/>
                <w:szCs w:val="18"/>
              </w:rPr>
            </w:pPr>
            <w:r w:rsidRPr="001A523D">
              <w:rPr>
                <w:rFonts w:ascii="Arial" w:eastAsia="Times New Roman" w:hAnsi="Arial" w:cs="Arial"/>
                <w:sz w:val="18"/>
                <w:szCs w:val="18"/>
              </w:rPr>
              <w:t> </w:t>
            </w:r>
          </w:p>
        </w:tc>
        <w:tc>
          <w:tcPr>
            <w:tcW w:w="1900" w:type="dxa"/>
            <w:tcBorders>
              <w:top w:val="single" w:sz="8" w:space="0" w:color="auto"/>
              <w:left w:val="nil"/>
              <w:bottom w:val="single" w:sz="4" w:space="0" w:color="auto"/>
              <w:right w:val="single" w:sz="4" w:space="0" w:color="auto"/>
            </w:tcBorders>
            <w:shd w:val="clear" w:color="auto" w:fill="auto"/>
            <w:noWrap/>
            <w:vAlign w:val="bottom"/>
            <w:hideMark/>
          </w:tcPr>
          <w:p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 </w:t>
            </w:r>
          </w:p>
        </w:tc>
        <w:tc>
          <w:tcPr>
            <w:tcW w:w="9539" w:type="dxa"/>
            <w:gridSpan w:val="17"/>
            <w:tcBorders>
              <w:top w:val="single" w:sz="8" w:space="0" w:color="auto"/>
              <w:left w:val="nil"/>
              <w:bottom w:val="single" w:sz="4" w:space="0" w:color="auto"/>
              <w:right w:val="single" w:sz="8" w:space="0" w:color="000000"/>
            </w:tcBorders>
            <w:shd w:val="clear" w:color="auto" w:fill="auto"/>
            <w:noWrap/>
            <w:vAlign w:val="bottom"/>
            <w:hideMark/>
          </w:tcPr>
          <w:p w:rsidR="001A523D" w:rsidRPr="001A523D" w:rsidRDefault="001A523D" w:rsidP="001A523D">
            <w:pPr>
              <w:spacing w:after="0" w:line="240" w:lineRule="auto"/>
              <w:jc w:val="center"/>
              <w:rPr>
                <w:rFonts w:ascii="Arial" w:eastAsia="Times New Roman" w:hAnsi="Arial" w:cs="Arial"/>
                <w:b/>
                <w:bCs/>
                <w:sz w:val="18"/>
                <w:szCs w:val="18"/>
              </w:rPr>
            </w:pPr>
            <w:r w:rsidRPr="001A523D">
              <w:rPr>
                <w:rFonts w:ascii="Arial" w:eastAsia="Times New Roman" w:hAnsi="Arial" w:cs="Arial"/>
                <w:b/>
                <w:bCs/>
                <w:sz w:val="18"/>
                <w:szCs w:val="18"/>
              </w:rPr>
              <w:t xml:space="preserve">Успех на учениците во V на крајот  од учебната 2023/2024 година </w:t>
            </w:r>
          </w:p>
        </w:tc>
      </w:tr>
      <w:tr w:rsidR="001A523D" w:rsidRPr="001A523D" w:rsidTr="001A523D">
        <w:trPr>
          <w:trHeight w:val="264"/>
        </w:trPr>
        <w:tc>
          <w:tcPr>
            <w:tcW w:w="2500" w:type="dxa"/>
            <w:gridSpan w:val="2"/>
            <w:vMerge w:val="restart"/>
            <w:tcBorders>
              <w:top w:val="single" w:sz="4" w:space="0" w:color="auto"/>
              <w:left w:val="single" w:sz="8" w:space="0" w:color="auto"/>
              <w:bottom w:val="single" w:sz="4" w:space="0" w:color="auto"/>
              <w:right w:val="single" w:sz="4" w:space="0" w:color="auto"/>
            </w:tcBorders>
            <w:shd w:val="clear" w:color="auto" w:fill="auto"/>
            <w:hideMark/>
          </w:tcPr>
          <w:p w:rsidR="001A523D" w:rsidRPr="001A523D" w:rsidRDefault="001A523D" w:rsidP="001A523D">
            <w:pPr>
              <w:spacing w:after="0" w:line="240" w:lineRule="auto"/>
              <w:jc w:val="center"/>
              <w:rPr>
                <w:rFonts w:ascii="Arial" w:eastAsia="Times New Roman" w:hAnsi="Arial" w:cs="Arial"/>
                <w:sz w:val="18"/>
                <w:szCs w:val="18"/>
              </w:rPr>
            </w:pPr>
            <w:r w:rsidRPr="001A523D">
              <w:rPr>
                <w:rFonts w:ascii="Arial" w:eastAsia="Times New Roman" w:hAnsi="Arial" w:cs="Arial"/>
                <w:sz w:val="18"/>
                <w:szCs w:val="18"/>
              </w:rPr>
              <w:t>Наставни предмети</w:t>
            </w:r>
          </w:p>
        </w:tc>
        <w:tc>
          <w:tcPr>
            <w:tcW w:w="9539" w:type="dxa"/>
            <w:gridSpan w:val="17"/>
            <w:tcBorders>
              <w:top w:val="single" w:sz="4" w:space="0" w:color="auto"/>
              <w:left w:val="nil"/>
              <w:bottom w:val="single" w:sz="4" w:space="0" w:color="auto"/>
              <w:right w:val="single" w:sz="8" w:space="0" w:color="000000"/>
            </w:tcBorders>
            <w:shd w:val="clear" w:color="auto" w:fill="auto"/>
            <w:hideMark/>
          </w:tcPr>
          <w:p w:rsidR="001A523D" w:rsidRPr="001A523D" w:rsidRDefault="001A523D" w:rsidP="001A523D">
            <w:pPr>
              <w:spacing w:after="0" w:line="240" w:lineRule="auto"/>
              <w:jc w:val="center"/>
              <w:rPr>
                <w:rFonts w:ascii="Arial" w:eastAsia="Times New Roman" w:hAnsi="Arial" w:cs="Arial"/>
                <w:b/>
                <w:bCs/>
                <w:sz w:val="18"/>
                <w:szCs w:val="18"/>
              </w:rPr>
            </w:pPr>
            <w:r w:rsidRPr="001A523D">
              <w:rPr>
                <w:rFonts w:ascii="Arial" w:eastAsia="Times New Roman" w:hAnsi="Arial" w:cs="Arial"/>
                <w:b/>
                <w:bCs/>
                <w:sz w:val="18"/>
                <w:szCs w:val="18"/>
              </w:rPr>
              <w:t>Успех</w:t>
            </w:r>
          </w:p>
        </w:tc>
      </w:tr>
      <w:tr w:rsidR="001A523D" w:rsidRPr="001A523D" w:rsidTr="001A523D">
        <w:trPr>
          <w:trHeight w:val="264"/>
        </w:trPr>
        <w:tc>
          <w:tcPr>
            <w:tcW w:w="2500" w:type="dxa"/>
            <w:gridSpan w:val="2"/>
            <w:vMerge/>
            <w:tcBorders>
              <w:top w:val="single" w:sz="4" w:space="0" w:color="auto"/>
              <w:left w:val="single" w:sz="8" w:space="0" w:color="auto"/>
              <w:bottom w:val="single" w:sz="4" w:space="0" w:color="auto"/>
              <w:right w:val="single" w:sz="4" w:space="0" w:color="auto"/>
            </w:tcBorders>
            <w:vAlign w:val="center"/>
            <w:hideMark/>
          </w:tcPr>
          <w:p w:rsidR="001A523D" w:rsidRPr="001A523D" w:rsidRDefault="001A523D" w:rsidP="001A523D">
            <w:pPr>
              <w:spacing w:after="0" w:line="240" w:lineRule="auto"/>
              <w:rPr>
                <w:rFonts w:ascii="Arial" w:eastAsia="Times New Roman" w:hAnsi="Arial" w:cs="Arial"/>
                <w:sz w:val="18"/>
                <w:szCs w:val="18"/>
              </w:rPr>
            </w:pPr>
          </w:p>
        </w:tc>
        <w:tc>
          <w:tcPr>
            <w:tcW w:w="1100" w:type="dxa"/>
            <w:gridSpan w:val="2"/>
            <w:tcBorders>
              <w:top w:val="single" w:sz="4" w:space="0" w:color="auto"/>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center"/>
              <w:rPr>
                <w:rFonts w:ascii="Arial" w:eastAsia="Times New Roman" w:hAnsi="Arial" w:cs="Arial"/>
                <w:sz w:val="18"/>
                <w:szCs w:val="18"/>
              </w:rPr>
            </w:pPr>
            <w:r w:rsidRPr="001A523D">
              <w:rPr>
                <w:rFonts w:ascii="Arial" w:eastAsia="Times New Roman" w:hAnsi="Arial" w:cs="Arial"/>
                <w:sz w:val="18"/>
                <w:szCs w:val="18"/>
              </w:rPr>
              <w:t>5</w:t>
            </w:r>
          </w:p>
        </w:tc>
        <w:tc>
          <w:tcPr>
            <w:tcW w:w="1060" w:type="dxa"/>
            <w:gridSpan w:val="2"/>
            <w:tcBorders>
              <w:top w:val="single" w:sz="4" w:space="0" w:color="auto"/>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center"/>
              <w:rPr>
                <w:rFonts w:ascii="Arial" w:eastAsia="Times New Roman" w:hAnsi="Arial" w:cs="Arial"/>
                <w:sz w:val="18"/>
                <w:szCs w:val="18"/>
              </w:rPr>
            </w:pPr>
            <w:r w:rsidRPr="001A523D">
              <w:rPr>
                <w:rFonts w:ascii="Arial" w:eastAsia="Times New Roman" w:hAnsi="Arial" w:cs="Arial"/>
                <w:sz w:val="18"/>
                <w:szCs w:val="18"/>
              </w:rPr>
              <w:t>4</w:t>
            </w:r>
          </w:p>
        </w:tc>
        <w:tc>
          <w:tcPr>
            <w:tcW w:w="1100" w:type="dxa"/>
            <w:gridSpan w:val="2"/>
            <w:tcBorders>
              <w:top w:val="single" w:sz="4" w:space="0" w:color="auto"/>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center"/>
              <w:rPr>
                <w:rFonts w:ascii="Arial" w:eastAsia="Times New Roman" w:hAnsi="Arial" w:cs="Arial"/>
                <w:sz w:val="18"/>
                <w:szCs w:val="18"/>
              </w:rPr>
            </w:pPr>
            <w:r w:rsidRPr="001A523D">
              <w:rPr>
                <w:rFonts w:ascii="Arial" w:eastAsia="Times New Roman" w:hAnsi="Arial" w:cs="Arial"/>
                <w:sz w:val="18"/>
                <w:szCs w:val="18"/>
              </w:rPr>
              <w:t>3</w:t>
            </w:r>
          </w:p>
        </w:tc>
        <w:tc>
          <w:tcPr>
            <w:tcW w:w="1028" w:type="dxa"/>
            <w:gridSpan w:val="2"/>
            <w:tcBorders>
              <w:top w:val="single" w:sz="4" w:space="0" w:color="auto"/>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center"/>
              <w:rPr>
                <w:rFonts w:ascii="Arial" w:eastAsia="Times New Roman" w:hAnsi="Arial" w:cs="Arial"/>
                <w:sz w:val="18"/>
                <w:szCs w:val="18"/>
              </w:rPr>
            </w:pPr>
            <w:r w:rsidRPr="001A523D">
              <w:rPr>
                <w:rFonts w:ascii="Arial" w:eastAsia="Times New Roman" w:hAnsi="Arial" w:cs="Arial"/>
                <w:sz w:val="18"/>
                <w:szCs w:val="18"/>
              </w:rPr>
              <w:t>2</w:t>
            </w:r>
          </w:p>
        </w:tc>
        <w:tc>
          <w:tcPr>
            <w:tcW w:w="997" w:type="dxa"/>
            <w:gridSpan w:val="2"/>
            <w:tcBorders>
              <w:top w:val="single" w:sz="4" w:space="0" w:color="auto"/>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center"/>
              <w:rPr>
                <w:rFonts w:ascii="Arial" w:eastAsia="Times New Roman" w:hAnsi="Arial" w:cs="Arial"/>
                <w:sz w:val="18"/>
                <w:szCs w:val="18"/>
              </w:rPr>
            </w:pPr>
            <w:r w:rsidRPr="001A523D">
              <w:rPr>
                <w:rFonts w:ascii="Arial" w:eastAsia="Times New Roman" w:hAnsi="Arial" w:cs="Arial"/>
                <w:sz w:val="18"/>
                <w:szCs w:val="18"/>
              </w:rPr>
              <w:t>1</w:t>
            </w:r>
          </w:p>
        </w:tc>
        <w:tc>
          <w:tcPr>
            <w:tcW w:w="1132" w:type="dxa"/>
            <w:gridSpan w:val="2"/>
            <w:tcBorders>
              <w:top w:val="single" w:sz="4" w:space="0" w:color="auto"/>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Неоценети</w:t>
            </w:r>
          </w:p>
        </w:tc>
        <w:tc>
          <w:tcPr>
            <w:tcW w:w="1054" w:type="dxa"/>
            <w:gridSpan w:val="2"/>
            <w:tcBorders>
              <w:top w:val="single" w:sz="4" w:space="0" w:color="auto"/>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Се</w:t>
            </w:r>
          </w:p>
        </w:tc>
        <w:tc>
          <w:tcPr>
            <w:tcW w:w="2068" w:type="dxa"/>
            <w:gridSpan w:val="3"/>
            <w:tcBorders>
              <w:top w:val="single" w:sz="4" w:space="0" w:color="auto"/>
              <w:left w:val="nil"/>
              <w:bottom w:val="single" w:sz="4" w:space="0" w:color="auto"/>
              <w:right w:val="single" w:sz="8" w:space="0" w:color="000000"/>
            </w:tcBorders>
            <w:shd w:val="clear" w:color="auto" w:fill="auto"/>
            <w:hideMark/>
          </w:tcPr>
          <w:p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Среден успех</w:t>
            </w:r>
          </w:p>
        </w:tc>
      </w:tr>
      <w:tr w:rsidR="001A523D" w:rsidRPr="001A523D" w:rsidTr="001A523D">
        <w:trPr>
          <w:trHeight w:val="264"/>
        </w:trPr>
        <w:tc>
          <w:tcPr>
            <w:tcW w:w="2500" w:type="dxa"/>
            <w:gridSpan w:val="2"/>
            <w:vMerge/>
            <w:tcBorders>
              <w:top w:val="single" w:sz="4" w:space="0" w:color="auto"/>
              <w:left w:val="single" w:sz="8" w:space="0" w:color="auto"/>
              <w:bottom w:val="single" w:sz="4" w:space="0" w:color="auto"/>
              <w:right w:val="single" w:sz="4" w:space="0" w:color="auto"/>
            </w:tcBorders>
            <w:vAlign w:val="center"/>
            <w:hideMark/>
          </w:tcPr>
          <w:p w:rsidR="001A523D" w:rsidRPr="001A523D" w:rsidRDefault="001A523D" w:rsidP="001A523D">
            <w:pPr>
              <w:spacing w:after="0" w:line="240" w:lineRule="auto"/>
              <w:rPr>
                <w:rFonts w:ascii="Arial" w:eastAsia="Times New Roman" w:hAnsi="Arial" w:cs="Arial"/>
                <w:sz w:val="18"/>
                <w:szCs w:val="18"/>
              </w:rPr>
            </w:pPr>
          </w:p>
        </w:tc>
        <w:tc>
          <w:tcPr>
            <w:tcW w:w="54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М</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Ж</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М</w:t>
            </w:r>
          </w:p>
        </w:tc>
        <w:tc>
          <w:tcPr>
            <w:tcW w:w="50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Ж</w:t>
            </w:r>
          </w:p>
        </w:tc>
        <w:tc>
          <w:tcPr>
            <w:tcW w:w="54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М</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Ж</w:t>
            </w:r>
          </w:p>
        </w:tc>
        <w:tc>
          <w:tcPr>
            <w:tcW w:w="508"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М</w:t>
            </w:r>
          </w:p>
        </w:tc>
        <w:tc>
          <w:tcPr>
            <w:tcW w:w="52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Ж</w:t>
            </w:r>
          </w:p>
        </w:tc>
        <w:tc>
          <w:tcPr>
            <w:tcW w:w="492"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М</w:t>
            </w:r>
          </w:p>
        </w:tc>
        <w:tc>
          <w:tcPr>
            <w:tcW w:w="50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Ж</w:t>
            </w:r>
          </w:p>
        </w:tc>
        <w:tc>
          <w:tcPr>
            <w:tcW w:w="54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М</w:t>
            </w:r>
          </w:p>
        </w:tc>
        <w:tc>
          <w:tcPr>
            <w:tcW w:w="587"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Ж</w:t>
            </w:r>
          </w:p>
        </w:tc>
        <w:tc>
          <w:tcPr>
            <w:tcW w:w="531"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М</w:t>
            </w:r>
          </w:p>
        </w:tc>
        <w:tc>
          <w:tcPr>
            <w:tcW w:w="52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Ж</w:t>
            </w:r>
          </w:p>
        </w:tc>
        <w:tc>
          <w:tcPr>
            <w:tcW w:w="64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М</w:t>
            </w:r>
          </w:p>
        </w:tc>
        <w:tc>
          <w:tcPr>
            <w:tcW w:w="64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Ж</w:t>
            </w:r>
          </w:p>
        </w:tc>
        <w:tc>
          <w:tcPr>
            <w:tcW w:w="778" w:type="dxa"/>
            <w:tcBorders>
              <w:top w:val="nil"/>
              <w:left w:val="nil"/>
              <w:bottom w:val="single" w:sz="4" w:space="0" w:color="auto"/>
              <w:right w:val="single" w:sz="8" w:space="0" w:color="auto"/>
            </w:tcBorders>
            <w:shd w:val="clear" w:color="auto" w:fill="auto"/>
            <w:hideMark/>
          </w:tcPr>
          <w:p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вкупно</w:t>
            </w:r>
          </w:p>
        </w:tc>
      </w:tr>
      <w:tr w:rsidR="001A523D" w:rsidRPr="001A523D" w:rsidTr="001A523D">
        <w:trPr>
          <w:trHeight w:val="300"/>
        </w:trPr>
        <w:tc>
          <w:tcPr>
            <w:tcW w:w="600" w:type="dxa"/>
            <w:tcBorders>
              <w:top w:val="nil"/>
              <w:left w:val="single" w:sz="8" w:space="0" w:color="auto"/>
              <w:bottom w:val="single" w:sz="4" w:space="0" w:color="auto"/>
              <w:right w:val="single" w:sz="4" w:space="0" w:color="auto"/>
            </w:tcBorders>
            <w:shd w:val="clear" w:color="auto" w:fill="auto"/>
            <w:hideMark/>
          </w:tcPr>
          <w:p w:rsidR="001A523D" w:rsidRPr="001A523D" w:rsidRDefault="001A523D" w:rsidP="001A523D">
            <w:pPr>
              <w:spacing w:after="0" w:line="240" w:lineRule="auto"/>
              <w:jc w:val="center"/>
              <w:rPr>
                <w:rFonts w:ascii="Arial" w:eastAsia="Times New Roman" w:hAnsi="Arial" w:cs="Arial"/>
                <w:sz w:val="18"/>
                <w:szCs w:val="18"/>
              </w:rPr>
            </w:pPr>
            <w:r w:rsidRPr="001A523D">
              <w:rPr>
                <w:rFonts w:ascii="Arial" w:eastAsia="Times New Roman" w:hAnsi="Arial" w:cs="Arial"/>
                <w:sz w:val="18"/>
                <w:szCs w:val="18"/>
              </w:rPr>
              <w:t> </w:t>
            </w:r>
          </w:p>
        </w:tc>
        <w:tc>
          <w:tcPr>
            <w:tcW w:w="190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Македонски јазик</w:t>
            </w:r>
          </w:p>
        </w:tc>
        <w:tc>
          <w:tcPr>
            <w:tcW w:w="54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19</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24</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7</w:t>
            </w:r>
          </w:p>
        </w:tc>
        <w:tc>
          <w:tcPr>
            <w:tcW w:w="50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4</w:t>
            </w:r>
          </w:p>
        </w:tc>
        <w:tc>
          <w:tcPr>
            <w:tcW w:w="54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1</w:t>
            </w:r>
          </w:p>
        </w:tc>
        <w:tc>
          <w:tcPr>
            <w:tcW w:w="508"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1</w:t>
            </w:r>
          </w:p>
        </w:tc>
        <w:tc>
          <w:tcPr>
            <w:tcW w:w="52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1</w:t>
            </w:r>
          </w:p>
        </w:tc>
        <w:tc>
          <w:tcPr>
            <w:tcW w:w="492"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4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87"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31"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52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645" w:type="dxa"/>
            <w:tcBorders>
              <w:top w:val="nil"/>
              <w:left w:val="single" w:sz="8" w:space="0" w:color="000000"/>
              <w:bottom w:val="single" w:sz="4" w:space="0" w:color="000000"/>
              <w:right w:val="single" w:sz="4" w:space="0" w:color="000000"/>
            </w:tcBorders>
            <w:shd w:val="clear" w:color="auto" w:fill="auto"/>
            <w:hideMark/>
          </w:tcPr>
          <w:p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4.47</w:t>
            </w:r>
          </w:p>
        </w:tc>
        <w:tc>
          <w:tcPr>
            <w:tcW w:w="645" w:type="dxa"/>
            <w:tcBorders>
              <w:top w:val="nil"/>
              <w:left w:val="nil"/>
              <w:bottom w:val="single" w:sz="4" w:space="0" w:color="000000"/>
              <w:right w:val="nil"/>
            </w:tcBorders>
            <w:shd w:val="clear" w:color="auto" w:fill="auto"/>
            <w:hideMark/>
          </w:tcPr>
          <w:p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4.70</w:t>
            </w:r>
          </w:p>
        </w:tc>
        <w:tc>
          <w:tcPr>
            <w:tcW w:w="778" w:type="dxa"/>
            <w:tcBorders>
              <w:top w:val="nil"/>
              <w:left w:val="single" w:sz="4" w:space="0" w:color="auto"/>
              <w:bottom w:val="single" w:sz="4" w:space="0" w:color="auto"/>
              <w:right w:val="single" w:sz="8"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4.58</w:t>
            </w:r>
          </w:p>
        </w:tc>
      </w:tr>
      <w:tr w:rsidR="001A523D" w:rsidRPr="001A523D" w:rsidTr="001A523D">
        <w:trPr>
          <w:trHeight w:val="324"/>
        </w:trPr>
        <w:tc>
          <w:tcPr>
            <w:tcW w:w="600" w:type="dxa"/>
            <w:vMerge w:val="restart"/>
            <w:tcBorders>
              <w:top w:val="nil"/>
              <w:left w:val="single" w:sz="8" w:space="0" w:color="auto"/>
              <w:bottom w:val="nil"/>
              <w:right w:val="single" w:sz="4" w:space="0" w:color="auto"/>
            </w:tcBorders>
            <w:shd w:val="clear" w:color="auto" w:fill="auto"/>
            <w:textDirection w:val="btLr"/>
            <w:hideMark/>
          </w:tcPr>
          <w:p w:rsidR="001A523D" w:rsidRPr="001A523D" w:rsidRDefault="001A523D" w:rsidP="001A523D">
            <w:pPr>
              <w:spacing w:after="0" w:line="240" w:lineRule="auto"/>
              <w:jc w:val="center"/>
              <w:rPr>
                <w:rFonts w:ascii="Arial" w:eastAsia="Times New Roman" w:hAnsi="Arial" w:cs="Arial"/>
                <w:sz w:val="18"/>
                <w:szCs w:val="18"/>
              </w:rPr>
            </w:pPr>
            <w:r w:rsidRPr="001A523D">
              <w:rPr>
                <w:rFonts w:ascii="Arial" w:eastAsia="Times New Roman" w:hAnsi="Arial" w:cs="Arial"/>
                <w:sz w:val="18"/>
                <w:szCs w:val="18"/>
              </w:rPr>
              <w:t>Задолжителни</w:t>
            </w:r>
          </w:p>
        </w:tc>
        <w:tc>
          <w:tcPr>
            <w:tcW w:w="190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Англиски јазик</w:t>
            </w:r>
          </w:p>
        </w:tc>
        <w:tc>
          <w:tcPr>
            <w:tcW w:w="54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28</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26</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w:t>
            </w:r>
          </w:p>
        </w:tc>
        <w:tc>
          <w:tcPr>
            <w:tcW w:w="50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w:t>
            </w:r>
          </w:p>
        </w:tc>
        <w:tc>
          <w:tcPr>
            <w:tcW w:w="54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1</w:t>
            </w:r>
          </w:p>
        </w:tc>
        <w:tc>
          <w:tcPr>
            <w:tcW w:w="508"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2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492"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4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87"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31"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52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645" w:type="dxa"/>
            <w:tcBorders>
              <w:top w:val="nil"/>
              <w:left w:val="single" w:sz="8" w:space="0" w:color="000000"/>
              <w:bottom w:val="single" w:sz="4" w:space="0" w:color="000000"/>
              <w:right w:val="single" w:sz="4" w:space="0" w:color="000000"/>
            </w:tcBorders>
            <w:shd w:val="clear" w:color="auto" w:fill="auto"/>
            <w:hideMark/>
          </w:tcPr>
          <w:p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4.93</w:t>
            </w:r>
          </w:p>
        </w:tc>
        <w:tc>
          <w:tcPr>
            <w:tcW w:w="645" w:type="dxa"/>
            <w:tcBorders>
              <w:top w:val="nil"/>
              <w:left w:val="nil"/>
              <w:bottom w:val="single" w:sz="4" w:space="0" w:color="000000"/>
              <w:right w:val="nil"/>
            </w:tcBorders>
            <w:shd w:val="clear" w:color="auto" w:fill="auto"/>
            <w:hideMark/>
          </w:tcPr>
          <w:p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4.83</w:t>
            </w:r>
          </w:p>
        </w:tc>
        <w:tc>
          <w:tcPr>
            <w:tcW w:w="778" w:type="dxa"/>
            <w:tcBorders>
              <w:top w:val="single" w:sz="8" w:space="0" w:color="000000"/>
              <w:left w:val="single" w:sz="8" w:space="0" w:color="000000"/>
              <w:bottom w:val="single" w:sz="4" w:space="0" w:color="000000"/>
              <w:right w:val="single" w:sz="8" w:space="0" w:color="000000"/>
            </w:tcBorders>
            <w:shd w:val="clear" w:color="auto" w:fill="auto"/>
            <w:hideMark/>
          </w:tcPr>
          <w:p w:rsidR="001A523D" w:rsidRPr="001A523D" w:rsidRDefault="001A523D" w:rsidP="001A523D">
            <w:pPr>
              <w:spacing w:after="0" w:line="240" w:lineRule="auto"/>
              <w:jc w:val="right"/>
              <w:rPr>
                <w:rFonts w:ascii="Times New Roman" w:eastAsia="Times New Roman" w:hAnsi="Times New Roman" w:cs="Times New Roman"/>
                <w:sz w:val="24"/>
                <w:szCs w:val="24"/>
              </w:rPr>
            </w:pPr>
            <w:r w:rsidRPr="001A523D">
              <w:rPr>
                <w:rFonts w:ascii="Times New Roman" w:eastAsia="Times New Roman" w:hAnsi="Times New Roman" w:cs="Times New Roman"/>
                <w:sz w:val="24"/>
                <w:szCs w:val="24"/>
              </w:rPr>
              <w:t>4.88</w:t>
            </w:r>
          </w:p>
        </w:tc>
      </w:tr>
      <w:tr w:rsidR="001A523D" w:rsidRPr="001A523D" w:rsidTr="001A523D">
        <w:trPr>
          <w:trHeight w:val="285"/>
        </w:trPr>
        <w:tc>
          <w:tcPr>
            <w:tcW w:w="600" w:type="dxa"/>
            <w:vMerge/>
            <w:tcBorders>
              <w:top w:val="nil"/>
              <w:left w:val="single" w:sz="8" w:space="0" w:color="auto"/>
              <w:bottom w:val="nil"/>
              <w:right w:val="single" w:sz="4" w:space="0" w:color="auto"/>
            </w:tcBorders>
            <w:vAlign w:val="center"/>
            <w:hideMark/>
          </w:tcPr>
          <w:p w:rsidR="001A523D" w:rsidRPr="001A523D" w:rsidRDefault="001A523D" w:rsidP="001A523D">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Ликовно о.</w:t>
            </w:r>
          </w:p>
        </w:tc>
        <w:tc>
          <w:tcPr>
            <w:tcW w:w="54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29</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1</w:t>
            </w:r>
          </w:p>
        </w:tc>
        <w:tc>
          <w:tcPr>
            <w:tcW w:w="50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4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8"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2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492"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4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87"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31"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52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645" w:type="dxa"/>
            <w:tcBorders>
              <w:top w:val="nil"/>
              <w:left w:val="single" w:sz="8" w:space="0" w:color="000000"/>
              <w:bottom w:val="single" w:sz="4" w:space="0" w:color="000000"/>
              <w:right w:val="single" w:sz="4" w:space="0" w:color="000000"/>
            </w:tcBorders>
            <w:shd w:val="clear" w:color="auto" w:fill="auto"/>
            <w:hideMark/>
          </w:tcPr>
          <w:p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4.97</w:t>
            </w:r>
          </w:p>
        </w:tc>
        <w:tc>
          <w:tcPr>
            <w:tcW w:w="645" w:type="dxa"/>
            <w:tcBorders>
              <w:top w:val="nil"/>
              <w:left w:val="nil"/>
              <w:bottom w:val="single" w:sz="4" w:space="0" w:color="000000"/>
              <w:right w:val="nil"/>
            </w:tcBorders>
            <w:shd w:val="clear" w:color="auto" w:fill="auto"/>
            <w:hideMark/>
          </w:tcPr>
          <w:p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5.00</w:t>
            </w:r>
          </w:p>
        </w:tc>
        <w:tc>
          <w:tcPr>
            <w:tcW w:w="778" w:type="dxa"/>
            <w:tcBorders>
              <w:top w:val="single" w:sz="8" w:space="0" w:color="000000"/>
              <w:left w:val="single" w:sz="8" w:space="0" w:color="000000"/>
              <w:bottom w:val="single" w:sz="4" w:space="0" w:color="000000"/>
              <w:right w:val="single" w:sz="8" w:space="0" w:color="000000"/>
            </w:tcBorders>
            <w:shd w:val="clear" w:color="auto" w:fill="auto"/>
            <w:hideMark/>
          </w:tcPr>
          <w:p w:rsidR="001A523D" w:rsidRPr="001A523D" w:rsidRDefault="001A523D" w:rsidP="001A523D">
            <w:pPr>
              <w:spacing w:after="0" w:line="240" w:lineRule="auto"/>
              <w:jc w:val="right"/>
              <w:rPr>
                <w:rFonts w:ascii="Times New Roman" w:eastAsia="Times New Roman" w:hAnsi="Times New Roman" w:cs="Times New Roman"/>
                <w:sz w:val="24"/>
                <w:szCs w:val="24"/>
              </w:rPr>
            </w:pPr>
            <w:r w:rsidRPr="001A523D">
              <w:rPr>
                <w:rFonts w:ascii="Times New Roman" w:eastAsia="Times New Roman" w:hAnsi="Times New Roman" w:cs="Times New Roman"/>
                <w:sz w:val="24"/>
                <w:szCs w:val="24"/>
              </w:rPr>
              <w:t>4.98</w:t>
            </w:r>
          </w:p>
        </w:tc>
      </w:tr>
      <w:tr w:rsidR="001A523D" w:rsidRPr="001A523D" w:rsidTr="001A523D">
        <w:trPr>
          <w:trHeight w:val="300"/>
        </w:trPr>
        <w:tc>
          <w:tcPr>
            <w:tcW w:w="600" w:type="dxa"/>
            <w:vMerge/>
            <w:tcBorders>
              <w:top w:val="nil"/>
              <w:left w:val="single" w:sz="8" w:space="0" w:color="auto"/>
              <w:bottom w:val="nil"/>
              <w:right w:val="single" w:sz="4" w:space="0" w:color="auto"/>
            </w:tcBorders>
            <w:vAlign w:val="center"/>
            <w:hideMark/>
          </w:tcPr>
          <w:p w:rsidR="001A523D" w:rsidRPr="001A523D" w:rsidRDefault="001A523D" w:rsidP="001A523D">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Музичко о.</w:t>
            </w:r>
          </w:p>
        </w:tc>
        <w:tc>
          <w:tcPr>
            <w:tcW w:w="54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29</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4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1</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8"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2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492"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4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87"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31"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52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645" w:type="dxa"/>
            <w:tcBorders>
              <w:top w:val="nil"/>
              <w:left w:val="single" w:sz="8" w:space="0" w:color="000000"/>
              <w:bottom w:val="single" w:sz="4" w:space="0" w:color="000000"/>
              <w:right w:val="single" w:sz="4" w:space="0" w:color="000000"/>
            </w:tcBorders>
            <w:shd w:val="clear" w:color="auto" w:fill="auto"/>
            <w:hideMark/>
          </w:tcPr>
          <w:p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4.93</w:t>
            </w:r>
          </w:p>
        </w:tc>
        <w:tc>
          <w:tcPr>
            <w:tcW w:w="645" w:type="dxa"/>
            <w:tcBorders>
              <w:top w:val="nil"/>
              <w:left w:val="nil"/>
              <w:bottom w:val="single" w:sz="4" w:space="0" w:color="000000"/>
              <w:right w:val="nil"/>
            </w:tcBorders>
            <w:shd w:val="clear" w:color="auto" w:fill="auto"/>
            <w:hideMark/>
          </w:tcPr>
          <w:p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5.00</w:t>
            </w:r>
          </w:p>
        </w:tc>
        <w:tc>
          <w:tcPr>
            <w:tcW w:w="778" w:type="dxa"/>
            <w:tcBorders>
              <w:top w:val="single" w:sz="8" w:space="0" w:color="000000"/>
              <w:left w:val="single" w:sz="8" w:space="0" w:color="000000"/>
              <w:bottom w:val="single" w:sz="4" w:space="0" w:color="000000"/>
              <w:right w:val="single" w:sz="8" w:space="0" w:color="000000"/>
            </w:tcBorders>
            <w:shd w:val="clear" w:color="auto" w:fill="auto"/>
            <w:hideMark/>
          </w:tcPr>
          <w:p w:rsidR="001A523D" w:rsidRPr="001A523D" w:rsidRDefault="001A523D" w:rsidP="001A523D">
            <w:pPr>
              <w:spacing w:after="0" w:line="240" w:lineRule="auto"/>
              <w:jc w:val="right"/>
              <w:rPr>
                <w:rFonts w:ascii="Times New Roman" w:eastAsia="Times New Roman" w:hAnsi="Times New Roman" w:cs="Times New Roman"/>
                <w:sz w:val="24"/>
                <w:szCs w:val="24"/>
              </w:rPr>
            </w:pPr>
            <w:r w:rsidRPr="001A523D">
              <w:rPr>
                <w:rFonts w:ascii="Times New Roman" w:eastAsia="Times New Roman" w:hAnsi="Times New Roman" w:cs="Times New Roman"/>
                <w:sz w:val="24"/>
                <w:szCs w:val="24"/>
              </w:rPr>
              <w:t>4.97</w:t>
            </w:r>
          </w:p>
        </w:tc>
      </w:tr>
      <w:tr w:rsidR="001A523D" w:rsidRPr="001A523D" w:rsidTr="001A523D">
        <w:trPr>
          <w:trHeight w:val="300"/>
        </w:trPr>
        <w:tc>
          <w:tcPr>
            <w:tcW w:w="600" w:type="dxa"/>
            <w:vMerge/>
            <w:tcBorders>
              <w:top w:val="nil"/>
              <w:left w:val="single" w:sz="8" w:space="0" w:color="auto"/>
              <w:bottom w:val="nil"/>
              <w:right w:val="single" w:sz="4" w:space="0" w:color="auto"/>
            </w:tcBorders>
            <w:vAlign w:val="center"/>
            <w:hideMark/>
          </w:tcPr>
          <w:p w:rsidR="001A523D" w:rsidRPr="001A523D" w:rsidRDefault="001A523D" w:rsidP="001A523D">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Математика</w:t>
            </w:r>
          </w:p>
        </w:tc>
        <w:tc>
          <w:tcPr>
            <w:tcW w:w="54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16</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21</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8</w:t>
            </w:r>
          </w:p>
        </w:tc>
        <w:tc>
          <w:tcPr>
            <w:tcW w:w="50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5</w:t>
            </w:r>
          </w:p>
        </w:tc>
        <w:tc>
          <w:tcPr>
            <w:tcW w:w="54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w:t>
            </w:r>
          </w:p>
        </w:tc>
        <w:tc>
          <w:tcPr>
            <w:tcW w:w="508"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w:t>
            </w:r>
          </w:p>
        </w:tc>
        <w:tc>
          <w:tcPr>
            <w:tcW w:w="52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w:t>
            </w:r>
          </w:p>
        </w:tc>
        <w:tc>
          <w:tcPr>
            <w:tcW w:w="492"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4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87"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31"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52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645" w:type="dxa"/>
            <w:tcBorders>
              <w:top w:val="nil"/>
              <w:left w:val="single" w:sz="8" w:space="0" w:color="000000"/>
              <w:bottom w:val="single" w:sz="4" w:space="0" w:color="000000"/>
              <w:right w:val="single" w:sz="4" w:space="0" w:color="000000"/>
            </w:tcBorders>
            <w:shd w:val="clear" w:color="auto" w:fill="auto"/>
            <w:hideMark/>
          </w:tcPr>
          <w:p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4.23</w:t>
            </w:r>
          </w:p>
        </w:tc>
        <w:tc>
          <w:tcPr>
            <w:tcW w:w="645" w:type="dxa"/>
            <w:tcBorders>
              <w:top w:val="nil"/>
              <w:left w:val="nil"/>
              <w:bottom w:val="single" w:sz="4" w:space="0" w:color="000000"/>
              <w:right w:val="nil"/>
            </w:tcBorders>
            <w:shd w:val="clear" w:color="auto" w:fill="auto"/>
            <w:hideMark/>
          </w:tcPr>
          <w:p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4.50</w:t>
            </w:r>
          </w:p>
        </w:tc>
        <w:tc>
          <w:tcPr>
            <w:tcW w:w="778" w:type="dxa"/>
            <w:tcBorders>
              <w:top w:val="single" w:sz="8" w:space="0" w:color="000000"/>
              <w:left w:val="single" w:sz="8" w:space="0" w:color="000000"/>
              <w:bottom w:val="single" w:sz="4" w:space="0" w:color="000000"/>
              <w:right w:val="single" w:sz="8" w:space="0" w:color="000000"/>
            </w:tcBorders>
            <w:shd w:val="clear" w:color="auto" w:fill="auto"/>
            <w:hideMark/>
          </w:tcPr>
          <w:p w:rsidR="001A523D" w:rsidRPr="001A523D" w:rsidRDefault="001A523D" w:rsidP="001A523D">
            <w:pPr>
              <w:spacing w:after="0" w:line="240" w:lineRule="auto"/>
              <w:jc w:val="right"/>
              <w:rPr>
                <w:rFonts w:ascii="Times New Roman" w:eastAsia="Times New Roman" w:hAnsi="Times New Roman" w:cs="Times New Roman"/>
                <w:sz w:val="24"/>
                <w:szCs w:val="24"/>
              </w:rPr>
            </w:pPr>
            <w:r w:rsidRPr="001A523D">
              <w:rPr>
                <w:rFonts w:ascii="Times New Roman" w:eastAsia="Times New Roman" w:hAnsi="Times New Roman" w:cs="Times New Roman"/>
                <w:sz w:val="24"/>
                <w:szCs w:val="24"/>
              </w:rPr>
              <w:t>4.37</w:t>
            </w:r>
          </w:p>
        </w:tc>
      </w:tr>
      <w:tr w:rsidR="001A523D" w:rsidRPr="001A523D" w:rsidTr="001A523D">
        <w:trPr>
          <w:trHeight w:val="300"/>
        </w:trPr>
        <w:tc>
          <w:tcPr>
            <w:tcW w:w="600" w:type="dxa"/>
            <w:vMerge/>
            <w:tcBorders>
              <w:top w:val="nil"/>
              <w:left w:val="single" w:sz="8" w:space="0" w:color="auto"/>
              <w:bottom w:val="nil"/>
              <w:right w:val="single" w:sz="4" w:space="0" w:color="auto"/>
            </w:tcBorders>
            <w:vAlign w:val="center"/>
            <w:hideMark/>
          </w:tcPr>
          <w:p w:rsidR="001A523D" w:rsidRPr="001A523D" w:rsidRDefault="001A523D" w:rsidP="001A523D">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Природни нау</w:t>
            </w:r>
          </w:p>
        </w:tc>
        <w:tc>
          <w:tcPr>
            <w:tcW w:w="54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17</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22</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9</w:t>
            </w:r>
          </w:p>
        </w:tc>
        <w:tc>
          <w:tcPr>
            <w:tcW w:w="50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5</w:t>
            </w:r>
          </w:p>
        </w:tc>
        <w:tc>
          <w:tcPr>
            <w:tcW w:w="54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w:t>
            </w:r>
          </w:p>
        </w:tc>
        <w:tc>
          <w:tcPr>
            <w:tcW w:w="508"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w:t>
            </w:r>
          </w:p>
        </w:tc>
        <w:tc>
          <w:tcPr>
            <w:tcW w:w="52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1</w:t>
            </w:r>
          </w:p>
        </w:tc>
        <w:tc>
          <w:tcPr>
            <w:tcW w:w="492"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4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87"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31"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52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645" w:type="dxa"/>
            <w:tcBorders>
              <w:top w:val="nil"/>
              <w:left w:val="single" w:sz="8" w:space="0" w:color="000000"/>
              <w:bottom w:val="single" w:sz="4" w:space="0" w:color="000000"/>
              <w:right w:val="single" w:sz="4" w:space="0" w:color="000000"/>
            </w:tcBorders>
            <w:shd w:val="clear" w:color="auto" w:fill="auto"/>
            <w:hideMark/>
          </w:tcPr>
          <w:p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4.37</w:t>
            </w:r>
          </w:p>
        </w:tc>
        <w:tc>
          <w:tcPr>
            <w:tcW w:w="645" w:type="dxa"/>
            <w:tcBorders>
              <w:top w:val="nil"/>
              <w:left w:val="nil"/>
              <w:bottom w:val="single" w:sz="4" w:space="0" w:color="000000"/>
              <w:right w:val="nil"/>
            </w:tcBorders>
            <w:shd w:val="clear" w:color="auto" w:fill="auto"/>
            <w:hideMark/>
          </w:tcPr>
          <w:p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4.60</w:t>
            </w:r>
          </w:p>
        </w:tc>
        <w:tc>
          <w:tcPr>
            <w:tcW w:w="778" w:type="dxa"/>
            <w:tcBorders>
              <w:top w:val="single" w:sz="8" w:space="0" w:color="000000"/>
              <w:left w:val="single" w:sz="8" w:space="0" w:color="000000"/>
              <w:bottom w:val="single" w:sz="4" w:space="0" w:color="000000"/>
              <w:right w:val="single" w:sz="8" w:space="0" w:color="000000"/>
            </w:tcBorders>
            <w:shd w:val="clear" w:color="auto" w:fill="auto"/>
            <w:hideMark/>
          </w:tcPr>
          <w:p w:rsidR="001A523D" w:rsidRPr="001A523D" w:rsidRDefault="001A523D" w:rsidP="001A523D">
            <w:pPr>
              <w:spacing w:after="0" w:line="240" w:lineRule="auto"/>
              <w:jc w:val="right"/>
              <w:rPr>
                <w:rFonts w:ascii="Times New Roman" w:eastAsia="Times New Roman" w:hAnsi="Times New Roman" w:cs="Times New Roman"/>
                <w:sz w:val="24"/>
                <w:szCs w:val="24"/>
              </w:rPr>
            </w:pPr>
            <w:r w:rsidRPr="001A523D">
              <w:rPr>
                <w:rFonts w:ascii="Times New Roman" w:eastAsia="Times New Roman" w:hAnsi="Times New Roman" w:cs="Times New Roman"/>
                <w:sz w:val="24"/>
                <w:szCs w:val="24"/>
              </w:rPr>
              <w:t>4.48</w:t>
            </w:r>
          </w:p>
        </w:tc>
      </w:tr>
      <w:tr w:rsidR="001A523D" w:rsidRPr="001A523D" w:rsidTr="001A523D">
        <w:trPr>
          <w:trHeight w:val="480"/>
        </w:trPr>
        <w:tc>
          <w:tcPr>
            <w:tcW w:w="600" w:type="dxa"/>
            <w:vMerge/>
            <w:tcBorders>
              <w:top w:val="nil"/>
              <w:left w:val="single" w:sz="8" w:space="0" w:color="auto"/>
              <w:bottom w:val="nil"/>
              <w:right w:val="single" w:sz="4" w:space="0" w:color="auto"/>
            </w:tcBorders>
            <w:vAlign w:val="center"/>
            <w:hideMark/>
          </w:tcPr>
          <w:p w:rsidR="001A523D" w:rsidRPr="001A523D" w:rsidRDefault="001A523D" w:rsidP="001A523D">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Историја и општество</w:t>
            </w:r>
          </w:p>
        </w:tc>
        <w:tc>
          <w:tcPr>
            <w:tcW w:w="54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19</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23</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7</w:t>
            </w:r>
          </w:p>
        </w:tc>
        <w:tc>
          <w:tcPr>
            <w:tcW w:w="50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4</w:t>
            </w:r>
          </w:p>
        </w:tc>
        <w:tc>
          <w:tcPr>
            <w:tcW w:w="54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w:t>
            </w:r>
          </w:p>
        </w:tc>
        <w:tc>
          <w:tcPr>
            <w:tcW w:w="508"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w:t>
            </w:r>
          </w:p>
        </w:tc>
        <w:tc>
          <w:tcPr>
            <w:tcW w:w="52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1</w:t>
            </w:r>
          </w:p>
        </w:tc>
        <w:tc>
          <w:tcPr>
            <w:tcW w:w="492"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4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87"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31"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52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645" w:type="dxa"/>
            <w:tcBorders>
              <w:top w:val="nil"/>
              <w:left w:val="single" w:sz="8" w:space="0" w:color="000000"/>
              <w:bottom w:val="single" w:sz="4" w:space="0" w:color="000000"/>
              <w:right w:val="single" w:sz="4" w:space="0" w:color="000000"/>
            </w:tcBorders>
            <w:shd w:val="clear" w:color="auto" w:fill="auto"/>
            <w:hideMark/>
          </w:tcPr>
          <w:p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4.43</w:t>
            </w:r>
          </w:p>
        </w:tc>
        <w:tc>
          <w:tcPr>
            <w:tcW w:w="645" w:type="dxa"/>
            <w:tcBorders>
              <w:top w:val="nil"/>
              <w:left w:val="nil"/>
              <w:bottom w:val="single" w:sz="4" w:space="0" w:color="000000"/>
              <w:right w:val="nil"/>
            </w:tcBorders>
            <w:shd w:val="clear" w:color="auto" w:fill="auto"/>
            <w:hideMark/>
          </w:tcPr>
          <w:p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4.63</w:t>
            </w:r>
          </w:p>
        </w:tc>
        <w:tc>
          <w:tcPr>
            <w:tcW w:w="778" w:type="dxa"/>
            <w:tcBorders>
              <w:top w:val="single" w:sz="8" w:space="0" w:color="000000"/>
              <w:left w:val="single" w:sz="8" w:space="0" w:color="000000"/>
              <w:bottom w:val="single" w:sz="4" w:space="0" w:color="000000"/>
              <w:right w:val="single" w:sz="8" w:space="0" w:color="000000"/>
            </w:tcBorders>
            <w:shd w:val="clear" w:color="auto" w:fill="auto"/>
            <w:hideMark/>
          </w:tcPr>
          <w:p w:rsidR="001A523D" w:rsidRPr="001A523D" w:rsidRDefault="001A523D" w:rsidP="001A523D">
            <w:pPr>
              <w:spacing w:after="0" w:line="240" w:lineRule="auto"/>
              <w:jc w:val="right"/>
              <w:rPr>
                <w:rFonts w:ascii="Times New Roman" w:eastAsia="Times New Roman" w:hAnsi="Times New Roman" w:cs="Times New Roman"/>
                <w:sz w:val="24"/>
                <w:szCs w:val="24"/>
              </w:rPr>
            </w:pPr>
            <w:r w:rsidRPr="001A523D">
              <w:rPr>
                <w:rFonts w:ascii="Times New Roman" w:eastAsia="Times New Roman" w:hAnsi="Times New Roman" w:cs="Times New Roman"/>
                <w:sz w:val="24"/>
                <w:szCs w:val="24"/>
              </w:rPr>
              <w:t>4.53</w:t>
            </w:r>
          </w:p>
        </w:tc>
      </w:tr>
      <w:tr w:rsidR="001A523D" w:rsidRPr="001A523D" w:rsidTr="001A523D">
        <w:trPr>
          <w:trHeight w:val="324"/>
        </w:trPr>
        <w:tc>
          <w:tcPr>
            <w:tcW w:w="600" w:type="dxa"/>
            <w:vMerge/>
            <w:tcBorders>
              <w:top w:val="nil"/>
              <w:left w:val="single" w:sz="8" w:space="0" w:color="auto"/>
              <w:bottom w:val="nil"/>
              <w:right w:val="single" w:sz="4" w:space="0" w:color="auto"/>
            </w:tcBorders>
            <w:vAlign w:val="center"/>
            <w:hideMark/>
          </w:tcPr>
          <w:p w:rsidR="001A523D" w:rsidRPr="001A523D" w:rsidRDefault="001A523D" w:rsidP="001A523D">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ФЗО</w:t>
            </w:r>
          </w:p>
        </w:tc>
        <w:tc>
          <w:tcPr>
            <w:tcW w:w="54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4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8"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2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492"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4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87"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31"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52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645" w:type="dxa"/>
            <w:tcBorders>
              <w:top w:val="nil"/>
              <w:left w:val="single" w:sz="8" w:space="0" w:color="000000"/>
              <w:bottom w:val="single" w:sz="4" w:space="0" w:color="000000"/>
              <w:right w:val="single" w:sz="4" w:space="0" w:color="000000"/>
            </w:tcBorders>
            <w:shd w:val="clear" w:color="auto" w:fill="auto"/>
            <w:hideMark/>
          </w:tcPr>
          <w:p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5.00</w:t>
            </w:r>
          </w:p>
        </w:tc>
        <w:tc>
          <w:tcPr>
            <w:tcW w:w="645" w:type="dxa"/>
            <w:tcBorders>
              <w:top w:val="nil"/>
              <w:left w:val="nil"/>
              <w:bottom w:val="single" w:sz="4" w:space="0" w:color="000000"/>
              <w:right w:val="nil"/>
            </w:tcBorders>
            <w:shd w:val="clear" w:color="auto" w:fill="auto"/>
            <w:hideMark/>
          </w:tcPr>
          <w:p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5.00</w:t>
            </w:r>
          </w:p>
        </w:tc>
        <w:tc>
          <w:tcPr>
            <w:tcW w:w="778" w:type="dxa"/>
            <w:tcBorders>
              <w:top w:val="single" w:sz="8" w:space="0" w:color="000000"/>
              <w:left w:val="single" w:sz="8" w:space="0" w:color="000000"/>
              <w:bottom w:val="single" w:sz="4" w:space="0" w:color="000000"/>
              <w:right w:val="single" w:sz="8" w:space="0" w:color="000000"/>
            </w:tcBorders>
            <w:shd w:val="clear" w:color="auto" w:fill="auto"/>
            <w:hideMark/>
          </w:tcPr>
          <w:p w:rsidR="001A523D" w:rsidRPr="001A523D" w:rsidRDefault="001A523D" w:rsidP="001A523D">
            <w:pPr>
              <w:spacing w:after="0" w:line="240" w:lineRule="auto"/>
              <w:jc w:val="right"/>
              <w:rPr>
                <w:rFonts w:ascii="Times New Roman" w:eastAsia="Times New Roman" w:hAnsi="Times New Roman" w:cs="Times New Roman"/>
                <w:sz w:val="24"/>
                <w:szCs w:val="24"/>
              </w:rPr>
            </w:pPr>
            <w:r w:rsidRPr="001A523D">
              <w:rPr>
                <w:rFonts w:ascii="Times New Roman" w:eastAsia="Times New Roman" w:hAnsi="Times New Roman" w:cs="Times New Roman"/>
                <w:sz w:val="24"/>
                <w:szCs w:val="24"/>
              </w:rPr>
              <w:t>5.00</w:t>
            </w:r>
          </w:p>
        </w:tc>
      </w:tr>
      <w:tr w:rsidR="001A523D" w:rsidRPr="001A523D" w:rsidTr="001A523D">
        <w:trPr>
          <w:trHeight w:val="324"/>
        </w:trPr>
        <w:tc>
          <w:tcPr>
            <w:tcW w:w="600" w:type="dxa"/>
            <w:vMerge/>
            <w:tcBorders>
              <w:top w:val="nil"/>
              <w:left w:val="single" w:sz="8" w:space="0" w:color="auto"/>
              <w:bottom w:val="nil"/>
              <w:right w:val="single" w:sz="4" w:space="0" w:color="auto"/>
            </w:tcBorders>
            <w:vAlign w:val="center"/>
            <w:hideMark/>
          </w:tcPr>
          <w:p w:rsidR="001A523D" w:rsidRPr="001A523D" w:rsidRDefault="001A523D" w:rsidP="001A523D">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Техничко и информ.</w:t>
            </w:r>
          </w:p>
        </w:tc>
        <w:tc>
          <w:tcPr>
            <w:tcW w:w="54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22</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23</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6</w:t>
            </w:r>
          </w:p>
        </w:tc>
        <w:tc>
          <w:tcPr>
            <w:tcW w:w="50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6</w:t>
            </w:r>
          </w:p>
        </w:tc>
        <w:tc>
          <w:tcPr>
            <w:tcW w:w="54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8"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w:t>
            </w:r>
          </w:p>
        </w:tc>
        <w:tc>
          <w:tcPr>
            <w:tcW w:w="52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1</w:t>
            </w:r>
          </w:p>
        </w:tc>
        <w:tc>
          <w:tcPr>
            <w:tcW w:w="492"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4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87"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31"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52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645" w:type="dxa"/>
            <w:tcBorders>
              <w:top w:val="nil"/>
              <w:left w:val="single" w:sz="8" w:space="0" w:color="000000"/>
              <w:bottom w:val="single" w:sz="4" w:space="0" w:color="000000"/>
              <w:right w:val="single" w:sz="4" w:space="0" w:color="000000"/>
            </w:tcBorders>
            <w:shd w:val="clear" w:color="auto" w:fill="auto"/>
            <w:hideMark/>
          </w:tcPr>
          <w:p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4.60</w:t>
            </w:r>
          </w:p>
        </w:tc>
        <w:tc>
          <w:tcPr>
            <w:tcW w:w="645" w:type="dxa"/>
            <w:tcBorders>
              <w:top w:val="nil"/>
              <w:left w:val="nil"/>
              <w:bottom w:val="single" w:sz="4" w:space="0" w:color="000000"/>
              <w:right w:val="nil"/>
            </w:tcBorders>
            <w:shd w:val="clear" w:color="auto" w:fill="auto"/>
            <w:hideMark/>
          </w:tcPr>
          <w:p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4.70</w:t>
            </w:r>
          </w:p>
        </w:tc>
        <w:tc>
          <w:tcPr>
            <w:tcW w:w="778" w:type="dxa"/>
            <w:tcBorders>
              <w:top w:val="single" w:sz="8" w:space="0" w:color="000000"/>
              <w:left w:val="single" w:sz="8" w:space="0" w:color="000000"/>
              <w:bottom w:val="single" w:sz="4" w:space="0" w:color="000000"/>
              <w:right w:val="single" w:sz="8" w:space="0" w:color="000000"/>
            </w:tcBorders>
            <w:shd w:val="clear" w:color="auto" w:fill="auto"/>
            <w:hideMark/>
          </w:tcPr>
          <w:p w:rsidR="001A523D" w:rsidRPr="001A523D" w:rsidRDefault="001A523D" w:rsidP="001A523D">
            <w:pPr>
              <w:spacing w:after="0" w:line="240" w:lineRule="auto"/>
              <w:jc w:val="right"/>
              <w:rPr>
                <w:rFonts w:ascii="Times New Roman" w:eastAsia="Times New Roman" w:hAnsi="Times New Roman" w:cs="Times New Roman"/>
                <w:sz w:val="24"/>
                <w:szCs w:val="24"/>
              </w:rPr>
            </w:pPr>
            <w:r w:rsidRPr="001A523D">
              <w:rPr>
                <w:rFonts w:ascii="Times New Roman" w:eastAsia="Times New Roman" w:hAnsi="Times New Roman" w:cs="Times New Roman"/>
                <w:sz w:val="24"/>
                <w:szCs w:val="24"/>
              </w:rPr>
              <w:t>4.65</w:t>
            </w:r>
          </w:p>
        </w:tc>
      </w:tr>
      <w:tr w:rsidR="001A523D" w:rsidRPr="001A523D" w:rsidTr="001A523D">
        <w:trPr>
          <w:trHeight w:val="615"/>
        </w:trPr>
        <w:tc>
          <w:tcPr>
            <w:tcW w:w="600" w:type="dxa"/>
            <w:vMerge w:val="restart"/>
            <w:tcBorders>
              <w:top w:val="nil"/>
              <w:left w:val="single" w:sz="8" w:space="0" w:color="auto"/>
              <w:bottom w:val="single" w:sz="4" w:space="0" w:color="000000"/>
              <w:right w:val="single" w:sz="4" w:space="0" w:color="auto"/>
            </w:tcBorders>
            <w:shd w:val="clear" w:color="auto" w:fill="auto"/>
            <w:textDirection w:val="btLr"/>
            <w:hideMark/>
          </w:tcPr>
          <w:p w:rsidR="001A523D" w:rsidRPr="001A523D" w:rsidRDefault="001A523D" w:rsidP="001A523D">
            <w:pPr>
              <w:spacing w:after="0" w:line="240" w:lineRule="auto"/>
              <w:jc w:val="center"/>
              <w:rPr>
                <w:rFonts w:ascii="Arial" w:eastAsia="Times New Roman" w:hAnsi="Arial" w:cs="Arial"/>
                <w:sz w:val="18"/>
                <w:szCs w:val="18"/>
              </w:rPr>
            </w:pPr>
            <w:r w:rsidRPr="001A523D">
              <w:rPr>
                <w:rFonts w:ascii="Arial" w:eastAsia="Times New Roman" w:hAnsi="Arial" w:cs="Arial"/>
                <w:sz w:val="18"/>
                <w:szCs w:val="18"/>
              </w:rPr>
              <w:t>Изб.</w:t>
            </w:r>
          </w:p>
        </w:tc>
        <w:tc>
          <w:tcPr>
            <w:tcW w:w="1900" w:type="dxa"/>
            <w:tcBorders>
              <w:top w:val="nil"/>
              <w:left w:val="nil"/>
              <w:bottom w:val="nil"/>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Танци и народни ора</w:t>
            </w:r>
          </w:p>
        </w:tc>
        <w:tc>
          <w:tcPr>
            <w:tcW w:w="54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29</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29</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4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1</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1</w:t>
            </w:r>
          </w:p>
        </w:tc>
        <w:tc>
          <w:tcPr>
            <w:tcW w:w="508"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2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492"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4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87"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31"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52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645" w:type="dxa"/>
            <w:tcBorders>
              <w:top w:val="nil"/>
              <w:left w:val="single" w:sz="8" w:space="0" w:color="000000"/>
              <w:bottom w:val="single" w:sz="4" w:space="0" w:color="000000"/>
              <w:right w:val="single" w:sz="4" w:space="0" w:color="000000"/>
            </w:tcBorders>
            <w:shd w:val="clear" w:color="auto" w:fill="auto"/>
            <w:hideMark/>
          </w:tcPr>
          <w:p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4.93</w:t>
            </w:r>
          </w:p>
        </w:tc>
        <w:tc>
          <w:tcPr>
            <w:tcW w:w="645" w:type="dxa"/>
            <w:tcBorders>
              <w:top w:val="nil"/>
              <w:left w:val="nil"/>
              <w:bottom w:val="single" w:sz="4" w:space="0" w:color="000000"/>
              <w:right w:val="nil"/>
            </w:tcBorders>
            <w:shd w:val="clear" w:color="auto" w:fill="auto"/>
            <w:hideMark/>
          </w:tcPr>
          <w:p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4.93</w:t>
            </w:r>
          </w:p>
        </w:tc>
        <w:tc>
          <w:tcPr>
            <w:tcW w:w="778" w:type="dxa"/>
            <w:tcBorders>
              <w:top w:val="single" w:sz="8" w:space="0" w:color="000000"/>
              <w:left w:val="single" w:sz="8" w:space="0" w:color="000000"/>
              <w:bottom w:val="single" w:sz="4" w:space="0" w:color="000000"/>
              <w:right w:val="single" w:sz="8" w:space="0" w:color="000000"/>
            </w:tcBorders>
            <w:shd w:val="clear" w:color="auto" w:fill="auto"/>
            <w:hideMark/>
          </w:tcPr>
          <w:p w:rsidR="001A523D" w:rsidRPr="001A523D" w:rsidRDefault="001A523D" w:rsidP="001A523D">
            <w:pPr>
              <w:spacing w:after="0" w:line="240" w:lineRule="auto"/>
              <w:jc w:val="right"/>
              <w:rPr>
                <w:rFonts w:ascii="Times New Roman" w:eastAsia="Times New Roman" w:hAnsi="Times New Roman" w:cs="Times New Roman"/>
                <w:sz w:val="24"/>
                <w:szCs w:val="24"/>
              </w:rPr>
            </w:pPr>
            <w:r w:rsidRPr="001A523D">
              <w:rPr>
                <w:rFonts w:ascii="Times New Roman" w:eastAsia="Times New Roman" w:hAnsi="Times New Roman" w:cs="Times New Roman"/>
                <w:sz w:val="24"/>
                <w:szCs w:val="24"/>
              </w:rPr>
              <w:t>4.93</w:t>
            </w:r>
          </w:p>
        </w:tc>
      </w:tr>
      <w:tr w:rsidR="001A523D" w:rsidRPr="001A523D" w:rsidTr="001A523D">
        <w:trPr>
          <w:trHeight w:val="585"/>
        </w:trPr>
        <w:tc>
          <w:tcPr>
            <w:tcW w:w="600" w:type="dxa"/>
            <w:vMerge/>
            <w:tcBorders>
              <w:top w:val="nil"/>
              <w:left w:val="single" w:sz="8" w:space="0" w:color="auto"/>
              <w:bottom w:val="single" w:sz="4" w:space="0" w:color="000000"/>
              <w:right w:val="single" w:sz="4" w:space="0" w:color="auto"/>
            </w:tcBorders>
            <w:vAlign w:val="center"/>
            <w:hideMark/>
          </w:tcPr>
          <w:p w:rsidR="001A523D" w:rsidRPr="001A523D" w:rsidRDefault="001A523D" w:rsidP="001A523D">
            <w:pPr>
              <w:spacing w:after="0" w:line="240" w:lineRule="auto"/>
              <w:rPr>
                <w:rFonts w:ascii="Arial" w:eastAsia="Times New Roman" w:hAnsi="Arial" w:cs="Arial"/>
                <w:sz w:val="18"/>
                <w:szCs w:val="18"/>
              </w:rPr>
            </w:pPr>
          </w:p>
        </w:tc>
        <w:tc>
          <w:tcPr>
            <w:tcW w:w="1900" w:type="dxa"/>
            <w:tcBorders>
              <w:top w:val="single" w:sz="4" w:space="0" w:color="auto"/>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Еколошко образование</w:t>
            </w:r>
          </w:p>
        </w:tc>
        <w:tc>
          <w:tcPr>
            <w:tcW w:w="54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24</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28</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4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6</w:t>
            </w:r>
          </w:p>
        </w:tc>
        <w:tc>
          <w:tcPr>
            <w:tcW w:w="56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w:t>
            </w:r>
          </w:p>
        </w:tc>
        <w:tc>
          <w:tcPr>
            <w:tcW w:w="508"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20"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492"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4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87"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31"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52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645" w:type="dxa"/>
            <w:tcBorders>
              <w:top w:val="nil"/>
              <w:left w:val="single" w:sz="8" w:space="0" w:color="000000"/>
              <w:bottom w:val="single" w:sz="4" w:space="0" w:color="000000"/>
              <w:right w:val="single" w:sz="4" w:space="0" w:color="000000"/>
            </w:tcBorders>
            <w:shd w:val="clear" w:color="auto" w:fill="auto"/>
            <w:hideMark/>
          </w:tcPr>
          <w:p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4.60</w:t>
            </w:r>
          </w:p>
        </w:tc>
        <w:tc>
          <w:tcPr>
            <w:tcW w:w="645" w:type="dxa"/>
            <w:tcBorders>
              <w:top w:val="nil"/>
              <w:left w:val="nil"/>
              <w:bottom w:val="single" w:sz="4" w:space="0" w:color="000000"/>
              <w:right w:val="nil"/>
            </w:tcBorders>
            <w:shd w:val="clear" w:color="auto" w:fill="auto"/>
            <w:hideMark/>
          </w:tcPr>
          <w:p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4.87</w:t>
            </w:r>
          </w:p>
        </w:tc>
        <w:tc>
          <w:tcPr>
            <w:tcW w:w="778" w:type="dxa"/>
            <w:tcBorders>
              <w:top w:val="single" w:sz="8" w:space="0" w:color="000000"/>
              <w:left w:val="single" w:sz="8" w:space="0" w:color="000000"/>
              <w:bottom w:val="single" w:sz="4" w:space="0" w:color="000000"/>
              <w:right w:val="single" w:sz="8" w:space="0" w:color="000000"/>
            </w:tcBorders>
            <w:shd w:val="clear" w:color="auto" w:fill="auto"/>
            <w:hideMark/>
          </w:tcPr>
          <w:p w:rsidR="001A523D" w:rsidRPr="001A523D" w:rsidRDefault="001A523D" w:rsidP="001A523D">
            <w:pPr>
              <w:spacing w:after="0" w:line="240" w:lineRule="auto"/>
              <w:jc w:val="right"/>
              <w:rPr>
                <w:rFonts w:ascii="Times New Roman" w:eastAsia="Times New Roman" w:hAnsi="Times New Roman" w:cs="Times New Roman"/>
                <w:sz w:val="24"/>
                <w:szCs w:val="24"/>
              </w:rPr>
            </w:pPr>
            <w:r w:rsidRPr="001A523D">
              <w:rPr>
                <w:rFonts w:ascii="Times New Roman" w:eastAsia="Times New Roman" w:hAnsi="Times New Roman" w:cs="Times New Roman"/>
                <w:sz w:val="24"/>
                <w:szCs w:val="24"/>
              </w:rPr>
              <w:t>4.73</w:t>
            </w:r>
          </w:p>
        </w:tc>
      </w:tr>
      <w:tr w:rsidR="001A523D" w:rsidRPr="001A523D" w:rsidTr="001A523D">
        <w:trPr>
          <w:trHeight w:val="300"/>
        </w:trPr>
        <w:tc>
          <w:tcPr>
            <w:tcW w:w="600" w:type="dxa"/>
            <w:tcBorders>
              <w:top w:val="nil"/>
              <w:left w:val="nil"/>
              <w:bottom w:val="nil"/>
              <w:right w:val="nil"/>
            </w:tcBorders>
            <w:shd w:val="clear" w:color="auto" w:fill="auto"/>
            <w:noWrap/>
            <w:vAlign w:val="bottom"/>
            <w:hideMark/>
          </w:tcPr>
          <w:p w:rsidR="001A523D" w:rsidRPr="001A523D" w:rsidRDefault="001A523D" w:rsidP="001A523D">
            <w:pPr>
              <w:spacing w:after="0" w:line="240" w:lineRule="auto"/>
              <w:rPr>
                <w:rFonts w:ascii="Arial" w:eastAsia="Times New Roman" w:hAnsi="Arial" w:cs="Arial"/>
                <w:sz w:val="20"/>
                <w:szCs w:val="20"/>
              </w:rPr>
            </w:pPr>
          </w:p>
        </w:tc>
        <w:tc>
          <w:tcPr>
            <w:tcW w:w="1900" w:type="dxa"/>
            <w:tcBorders>
              <w:top w:val="nil"/>
              <w:left w:val="single" w:sz="8" w:space="0" w:color="auto"/>
              <w:bottom w:val="single" w:sz="8" w:space="0" w:color="auto"/>
              <w:right w:val="nil"/>
            </w:tcBorders>
            <w:shd w:val="clear" w:color="auto" w:fill="auto"/>
            <w:hideMark/>
          </w:tcPr>
          <w:p w:rsidR="001A523D" w:rsidRPr="001A523D" w:rsidRDefault="001A523D" w:rsidP="001A523D">
            <w:pPr>
              <w:spacing w:after="0" w:line="240" w:lineRule="auto"/>
              <w:rPr>
                <w:rFonts w:ascii="Arial" w:eastAsia="Times New Roman" w:hAnsi="Arial" w:cs="Arial"/>
                <w:b/>
                <w:bCs/>
                <w:sz w:val="18"/>
                <w:szCs w:val="18"/>
              </w:rPr>
            </w:pPr>
            <w:r w:rsidRPr="001A523D">
              <w:rPr>
                <w:rFonts w:ascii="Arial" w:eastAsia="Times New Roman" w:hAnsi="Arial" w:cs="Arial"/>
                <w:b/>
                <w:bCs/>
                <w:sz w:val="18"/>
                <w:szCs w:val="18"/>
              </w:rPr>
              <w:t>Вкупно</w:t>
            </w:r>
          </w:p>
        </w:tc>
        <w:tc>
          <w:tcPr>
            <w:tcW w:w="540" w:type="dxa"/>
            <w:tcBorders>
              <w:top w:val="nil"/>
              <w:left w:val="single" w:sz="4" w:space="0" w:color="auto"/>
              <w:bottom w:val="single" w:sz="8"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b/>
                <w:bCs/>
                <w:sz w:val="18"/>
                <w:szCs w:val="18"/>
              </w:rPr>
            </w:pPr>
            <w:r w:rsidRPr="001A523D">
              <w:rPr>
                <w:rFonts w:ascii="Arial" w:eastAsia="Times New Roman" w:hAnsi="Arial" w:cs="Arial"/>
                <w:b/>
                <w:bCs/>
                <w:sz w:val="18"/>
                <w:szCs w:val="18"/>
              </w:rPr>
              <w:t>243</w:t>
            </w:r>
          </w:p>
        </w:tc>
        <w:tc>
          <w:tcPr>
            <w:tcW w:w="560" w:type="dxa"/>
            <w:tcBorders>
              <w:top w:val="nil"/>
              <w:left w:val="nil"/>
              <w:bottom w:val="single" w:sz="8"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b/>
                <w:bCs/>
                <w:sz w:val="18"/>
                <w:szCs w:val="18"/>
              </w:rPr>
            </w:pPr>
            <w:r w:rsidRPr="001A523D">
              <w:rPr>
                <w:rFonts w:ascii="Arial" w:eastAsia="Times New Roman" w:hAnsi="Arial" w:cs="Arial"/>
                <w:b/>
                <w:bCs/>
                <w:sz w:val="18"/>
                <w:szCs w:val="18"/>
              </w:rPr>
              <w:t>262</w:t>
            </w:r>
          </w:p>
        </w:tc>
        <w:tc>
          <w:tcPr>
            <w:tcW w:w="560" w:type="dxa"/>
            <w:tcBorders>
              <w:top w:val="nil"/>
              <w:left w:val="nil"/>
              <w:bottom w:val="single" w:sz="8"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b/>
                <w:bCs/>
                <w:sz w:val="18"/>
                <w:szCs w:val="18"/>
              </w:rPr>
            </w:pPr>
            <w:r w:rsidRPr="001A523D">
              <w:rPr>
                <w:rFonts w:ascii="Arial" w:eastAsia="Times New Roman" w:hAnsi="Arial" w:cs="Arial"/>
                <w:b/>
                <w:bCs/>
                <w:sz w:val="18"/>
                <w:szCs w:val="18"/>
              </w:rPr>
              <w:t>33</w:t>
            </w:r>
          </w:p>
        </w:tc>
        <w:tc>
          <w:tcPr>
            <w:tcW w:w="500" w:type="dxa"/>
            <w:tcBorders>
              <w:top w:val="nil"/>
              <w:left w:val="nil"/>
              <w:bottom w:val="single" w:sz="8"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b/>
                <w:bCs/>
                <w:sz w:val="18"/>
                <w:szCs w:val="18"/>
              </w:rPr>
            </w:pPr>
            <w:r w:rsidRPr="001A523D">
              <w:rPr>
                <w:rFonts w:ascii="Arial" w:eastAsia="Times New Roman" w:hAnsi="Arial" w:cs="Arial"/>
                <w:b/>
                <w:bCs/>
                <w:sz w:val="18"/>
                <w:szCs w:val="18"/>
              </w:rPr>
              <w:t>23</w:t>
            </w:r>
          </w:p>
        </w:tc>
        <w:tc>
          <w:tcPr>
            <w:tcW w:w="540" w:type="dxa"/>
            <w:tcBorders>
              <w:top w:val="nil"/>
              <w:left w:val="nil"/>
              <w:bottom w:val="single" w:sz="8"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b/>
                <w:bCs/>
                <w:sz w:val="18"/>
                <w:szCs w:val="18"/>
              </w:rPr>
            </w:pPr>
            <w:r w:rsidRPr="001A523D">
              <w:rPr>
                <w:rFonts w:ascii="Arial" w:eastAsia="Times New Roman" w:hAnsi="Arial" w:cs="Arial"/>
                <w:b/>
                <w:bCs/>
                <w:sz w:val="18"/>
                <w:szCs w:val="18"/>
              </w:rPr>
              <w:t>15</w:t>
            </w:r>
          </w:p>
        </w:tc>
        <w:tc>
          <w:tcPr>
            <w:tcW w:w="560" w:type="dxa"/>
            <w:tcBorders>
              <w:top w:val="nil"/>
              <w:left w:val="nil"/>
              <w:bottom w:val="single" w:sz="8"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b/>
                <w:bCs/>
                <w:sz w:val="18"/>
                <w:szCs w:val="18"/>
              </w:rPr>
            </w:pPr>
            <w:r w:rsidRPr="001A523D">
              <w:rPr>
                <w:rFonts w:ascii="Arial" w:eastAsia="Times New Roman" w:hAnsi="Arial" w:cs="Arial"/>
                <w:b/>
                <w:bCs/>
                <w:sz w:val="18"/>
                <w:szCs w:val="18"/>
              </w:rPr>
              <w:t>10</w:t>
            </w:r>
          </w:p>
        </w:tc>
        <w:tc>
          <w:tcPr>
            <w:tcW w:w="508" w:type="dxa"/>
            <w:tcBorders>
              <w:top w:val="nil"/>
              <w:left w:val="nil"/>
              <w:bottom w:val="single" w:sz="8"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b/>
                <w:bCs/>
                <w:sz w:val="18"/>
                <w:szCs w:val="18"/>
              </w:rPr>
            </w:pPr>
            <w:r w:rsidRPr="001A523D">
              <w:rPr>
                <w:rFonts w:ascii="Arial" w:eastAsia="Times New Roman" w:hAnsi="Arial" w:cs="Arial"/>
                <w:b/>
                <w:bCs/>
                <w:sz w:val="18"/>
                <w:szCs w:val="18"/>
              </w:rPr>
              <w:t>9</w:t>
            </w:r>
          </w:p>
        </w:tc>
        <w:tc>
          <w:tcPr>
            <w:tcW w:w="520" w:type="dxa"/>
            <w:tcBorders>
              <w:top w:val="nil"/>
              <w:left w:val="nil"/>
              <w:bottom w:val="single" w:sz="8"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b/>
                <w:bCs/>
                <w:sz w:val="18"/>
                <w:szCs w:val="18"/>
              </w:rPr>
            </w:pPr>
            <w:r w:rsidRPr="001A523D">
              <w:rPr>
                <w:rFonts w:ascii="Arial" w:eastAsia="Times New Roman" w:hAnsi="Arial" w:cs="Arial"/>
                <w:b/>
                <w:bCs/>
                <w:sz w:val="18"/>
                <w:szCs w:val="18"/>
              </w:rPr>
              <w:t>5</w:t>
            </w:r>
          </w:p>
        </w:tc>
        <w:tc>
          <w:tcPr>
            <w:tcW w:w="492" w:type="dxa"/>
            <w:tcBorders>
              <w:top w:val="nil"/>
              <w:left w:val="nil"/>
              <w:bottom w:val="single" w:sz="8"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b/>
                <w:bCs/>
                <w:sz w:val="18"/>
                <w:szCs w:val="18"/>
              </w:rPr>
            </w:pPr>
            <w:r w:rsidRPr="001A523D">
              <w:rPr>
                <w:rFonts w:ascii="Arial" w:eastAsia="Times New Roman" w:hAnsi="Arial" w:cs="Arial"/>
                <w:b/>
                <w:bCs/>
                <w:sz w:val="18"/>
                <w:szCs w:val="18"/>
              </w:rPr>
              <w:t>0</w:t>
            </w:r>
          </w:p>
        </w:tc>
        <w:tc>
          <w:tcPr>
            <w:tcW w:w="505" w:type="dxa"/>
            <w:tcBorders>
              <w:top w:val="nil"/>
              <w:left w:val="nil"/>
              <w:bottom w:val="single" w:sz="8"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b/>
                <w:bCs/>
                <w:sz w:val="18"/>
                <w:szCs w:val="18"/>
              </w:rPr>
            </w:pPr>
            <w:r w:rsidRPr="001A523D">
              <w:rPr>
                <w:rFonts w:ascii="Arial" w:eastAsia="Times New Roman" w:hAnsi="Arial" w:cs="Arial"/>
                <w:b/>
                <w:bCs/>
                <w:sz w:val="18"/>
                <w:szCs w:val="18"/>
              </w:rPr>
              <w:t>0</w:t>
            </w:r>
          </w:p>
        </w:tc>
        <w:tc>
          <w:tcPr>
            <w:tcW w:w="545" w:type="dxa"/>
            <w:tcBorders>
              <w:top w:val="nil"/>
              <w:left w:val="nil"/>
              <w:bottom w:val="single" w:sz="8"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b/>
                <w:bCs/>
                <w:sz w:val="18"/>
                <w:szCs w:val="18"/>
              </w:rPr>
            </w:pPr>
            <w:r w:rsidRPr="001A523D">
              <w:rPr>
                <w:rFonts w:ascii="Arial" w:eastAsia="Times New Roman" w:hAnsi="Arial" w:cs="Arial"/>
                <w:b/>
                <w:bCs/>
                <w:sz w:val="18"/>
                <w:szCs w:val="18"/>
              </w:rPr>
              <w:t>0</w:t>
            </w:r>
          </w:p>
        </w:tc>
        <w:tc>
          <w:tcPr>
            <w:tcW w:w="587" w:type="dxa"/>
            <w:tcBorders>
              <w:top w:val="nil"/>
              <w:left w:val="nil"/>
              <w:bottom w:val="single" w:sz="8"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b/>
                <w:bCs/>
                <w:sz w:val="18"/>
                <w:szCs w:val="18"/>
              </w:rPr>
            </w:pPr>
            <w:r w:rsidRPr="001A523D">
              <w:rPr>
                <w:rFonts w:ascii="Arial" w:eastAsia="Times New Roman" w:hAnsi="Arial" w:cs="Arial"/>
                <w:b/>
                <w:bCs/>
                <w:sz w:val="18"/>
                <w:szCs w:val="18"/>
              </w:rPr>
              <w:t>0</w:t>
            </w:r>
          </w:p>
        </w:tc>
        <w:tc>
          <w:tcPr>
            <w:tcW w:w="531" w:type="dxa"/>
            <w:tcBorders>
              <w:top w:val="nil"/>
              <w:left w:val="nil"/>
              <w:bottom w:val="single" w:sz="8"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b/>
                <w:bCs/>
                <w:sz w:val="18"/>
                <w:szCs w:val="18"/>
              </w:rPr>
            </w:pPr>
            <w:r w:rsidRPr="001A523D">
              <w:rPr>
                <w:rFonts w:ascii="Arial" w:eastAsia="Times New Roman" w:hAnsi="Arial" w:cs="Arial"/>
                <w:b/>
                <w:bCs/>
                <w:sz w:val="18"/>
                <w:szCs w:val="18"/>
              </w:rPr>
              <w:t> </w:t>
            </w:r>
          </w:p>
        </w:tc>
        <w:tc>
          <w:tcPr>
            <w:tcW w:w="523" w:type="dxa"/>
            <w:tcBorders>
              <w:top w:val="nil"/>
              <w:left w:val="nil"/>
              <w:bottom w:val="single" w:sz="8"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b/>
                <w:bCs/>
                <w:sz w:val="18"/>
                <w:szCs w:val="18"/>
              </w:rPr>
            </w:pPr>
            <w:r w:rsidRPr="001A523D">
              <w:rPr>
                <w:rFonts w:ascii="Arial" w:eastAsia="Times New Roman" w:hAnsi="Arial" w:cs="Arial"/>
                <w:b/>
                <w:bCs/>
                <w:sz w:val="18"/>
                <w:szCs w:val="18"/>
              </w:rPr>
              <w:t> </w:t>
            </w:r>
          </w:p>
        </w:tc>
        <w:tc>
          <w:tcPr>
            <w:tcW w:w="645" w:type="dxa"/>
            <w:tcBorders>
              <w:top w:val="nil"/>
              <w:left w:val="nil"/>
              <w:bottom w:val="single" w:sz="8"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rPr>
            </w:pPr>
            <w:r w:rsidRPr="001A523D">
              <w:rPr>
                <w:rFonts w:ascii="Arial" w:eastAsia="Times New Roman" w:hAnsi="Arial" w:cs="Arial"/>
              </w:rPr>
              <w:t>4.68</w:t>
            </w:r>
          </w:p>
        </w:tc>
        <w:tc>
          <w:tcPr>
            <w:tcW w:w="645" w:type="dxa"/>
            <w:tcBorders>
              <w:top w:val="nil"/>
              <w:left w:val="nil"/>
              <w:bottom w:val="single" w:sz="8"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rPr>
            </w:pPr>
            <w:r w:rsidRPr="001A523D">
              <w:rPr>
                <w:rFonts w:ascii="Arial" w:eastAsia="Times New Roman" w:hAnsi="Arial" w:cs="Arial"/>
              </w:rPr>
              <w:t>4.80</w:t>
            </w:r>
          </w:p>
        </w:tc>
        <w:tc>
          <w:tcPr>
            <w:tcW w:w="778" w:type="dxa"/>
            <w:tcBorders>
              <w:top w:val="nil"/>
              <w:left w:val="nil"/>
              <w:bottom w:val="single" w:sz="8" w:space="0" w:color="auto"/>
              <w:right w:val="single" w:sz="8"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rPr>
            </w:pPr>
            <w:r w:rsidRPr="001A523D">
              <w:rPr>
                <w:rFonts w:ascii="Arial" w:eastAsia="Times New Roman" w:hAnsi="Arial" w:cs="Arial"/>
              </w:rPr>
              <w:t>4.74</w:t>
            </w:r>
          </w:p>
        </w:tc>
      </w:tr>
    </w:tbl>
    <w:p w:rsidR="001A523D" w:rsidRPr="001A523D" w:rsidRDefault="001A523D" w:rsidP="001A523D">
      <w:pPr>
        <w:jc w:val="center"/>
        <w:rPr>
          <w:b/>
          <w:sz w:val="28"/>
          <w:szCs w:val="28"/>
          <w:lang w:val="mk-MK"/>
        </w:rPr>
      </w:pPr>
    </w:p>
    <w:p w:rsidR="00E90FC7" w:rsidRDefault="00E90FC7">
      <w:pPr>
        <w:rPr>
          <w:lang w:val="mk-MK"/>
        </w:rPr>
      </w:pPr>
    </w:p>
    <w:p w:rsidR="001A523D" w:rsidRDefault="001A523D">
      <w:pPr>
        <w:rPr>
          <w:lang w:val="mk-MK"/>
        </w:rPr>
      </w:pPr>
    </w:p>
    <w:p w:rsidR="001A523D" w:rsidRDefault="001A523D">
      <w:pPr>
        <w:rPr>
          <w:lang w:val="mk-MK"/>
        </w:rPr>
      </w:pPr>
    </w:p>
    <w:p w:rsidR="001A523D" w:rsidRDefault="001A523D">
      <w:pPr>
        <w:rPr>
          <w:lang w:val="mk-MK"/>
        </w:rPr>
      </w:pPr>
    </w:p>
    <w:p w:rsidR="001A523D" w:rsidRDefault="001A523D">
      <w:pPr>
        <w:rPr>
          <w:lang w:val="mk-MK"/>
        </w:rPr>
      </w:pPr>
    </w:p>
    <w:p w:rsidR="001A523D" w:rsidRDefault="001A523D">
      <w:pPr>
        <w:rPr>
          <w:lang w:val="mk-MK"/>
        </w:rPr>
      </w:pPr>
    </w:p>
    <w:p w:rsidR="001A523D" w:rsidRPr="001A523D" w:rsidRDefault="001A523D" w:rsidP="001A523D">
      <w:pPr>
        <w:jc w:val="center"/>
        <w:rPr>
          <w:b/>
          <w:sz w:val="28"/>
          <w:szCs w:val="28"/>
          <w:lang w:val="mk-MK"/>
        </w:rPr>
      </w:pPr>
      <w:r>
        <w:rPr>
          <w:b/>
          <w:sz w:val="28"/>
          <w:szCs w:val="28"/>
        </w:rPr>
        <w:lastRenderedPageBreak/>
        <w:t xml:space="preserve">V </w:t>
      </w:r>
      <w:r>
        <w:rPr>
          <w:b/>
          <w:sz w:val="28"/>
          <w:szCs w:val="28"/>
          <w:lang w:val="mk-MK"/>
        </w:rPr>
        <w:t>ОДДЕЛЕНИЕ</w:t>
      </w:r>
    </w:p>
    <w:p w:rsidR="001A523D" w:rsidRPr="001A523D" w:rsidRDefault="001A523D" w:rsidP="001A523D">
      <w:pPr>
        <w:jc w:val="center"/>
        <w:rPr>
          <w:lang w:val="mk-MK"/>
        </w:rPr>
      </w:pPr>
      <w:r>
        <w:rPr>
          <w:noProof/>
        </w:rPr>
        <w:drawing>
          <wp:inline distT="0" distB="0" distL="0" distR="0" wp14:anchorId="4D05580F" wp14:editId="61102631">
            <wp:extent cx="6005146" cy="3710354"/>
            <wp:effectExtent l="0" t="0" r="0" b="444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90FC7" w:rsidRDefault="00E90FC7" w:rsidP="001A523D">
      <w:pPr>
        <w:jc w:val="center"/>
      </w:pPr>
    </w:p>
    <w:p w:rsidR="00E90FC7" w:rsidRDefault="00E90FC7"/>
    <w:p w:rsidR="00CA3494" w:rsidRDefault="00CA3494"/>
    <w:p w:rsidR="00CA3494" w:rsidRDefault="00CA3494">
      <w:r>
        <w:br w:type="page"/>
      </w:r>
    </w:p>
    <w:p w:rsidR="00CA3494" w:rsidRDefault="00CA3494"/>
    <w:p w:rsidR="001A523D" w:rsidRDefault="001A523D" w:rsidP="001A523D">
      <w:pPr>
        <w:jc w:val="center"/>
        <w:rPr>
          <w:b/>
          <w:sz w:val="28"/>
          <w:szCs w:val="28"/>
          <w:lang w:val="mk-MK"/>
        </w:rPr>
      </w:pPr>
      <w:r>
        <w:rPr>
          <w:b/>
          <w:sz w:val="28"/>
          <w:szCs w:val="28"/>
        </w:rPr>
        <w:t>IV</w:t>
      </w:r>
      <w:r>
        <w:rPr>
          <w:b/>
          <w:sz w:val="28"/>
          <w:szCs w:val="28"/>
          <w:lang w:val="mk-MK"/>
        </w:rPr>
        <w:t xml:space="preserve"> и</w:t>
      </w:r>
      <w:r>
        <w:rPr>
          <w:b/>
          <w:sz w:val="28"/>
          <w:szCs w:val="28"/>
        </w:rPr>
        <w:t xml:space="preserve"> V</w:t>
      </w:r>
      <w:r>
        <w:rPr>
          <w:b/>
          <w:sz w:val="28"/>
          <w:szCs w:val="28"/>
          <w:lang w:val="mk-MK"/>
        </w:rPr>
        <w:t xml:space="preserve"> ОДДЕЛЕНИЕ</w:t>
      </w:r>
    </w:p>
    <w:p w:rsidR="001A523D" w:rsidRDefault="001A523D" w:rsidP="001A523D">
      <w:pPr>
        <w:jc w:val="center"/>
        <w:rPr>
          <w:b/>
          <w:sz w:val="28"/>
          <w:szCs w:val="28"/>
          <w:lang w:val="mk-MK"/>
        </w:rPr>
      </w:pPr>
      <w:r>
        <w:rPr>
          <w:b/>
          <w:sz w:val="28"/>
          <w:szCs w:val="28"/>
          <w:lang w:val="mk-MK"/>
        </w:rPr>
        <w:t>(ЗАЕДНО)</w:t>
      </w:r>
    </w:p>
    <w:tbl>
      <w:tblPr>
        <w:tblW w:w="12695" w:type="dxa"/>
        <w:tblInd w:w="98" w:type="dxa"/>
        <w:tblLook w:val="04A0" w:firstRow="1" w:lastRow="0" w:firstColumn="1" w:lastColumn="0" w:noHBand="0" w:noVBand="1"/>
      </w:tblPr>
      <w:tblGrid>
        <w:gridCol w:w="510"/>
        <w:gridCol w:w="1876"/>
        <w:gridCol w:w="617"/>
        <w:gridCol w:w="617"/>
        <w:gridCol w:w="565"/>
        <w:gridCol w:w="601"/>
        <w:gridCol w:w="583"/>
        <w:gridCol w:w="583"/>
        <w:gridCol w:w="492"/>
        <w:gridCol w:w="583"/>
        <w:gridCol w:w="535"/>
        <w:gridCol w:w="554"/>
        <w:gridCol w:w="700"/>
        <w:gridCol w:w="738"/>
        <w:gridCol w:w="588"/>
        <w:gridCol w:w="579"/>
        <w:gridCol w:w="684"/>
        <w:gridCol w:w="684"/>
        <w:gridCol w:w="965"/>
      </w:tblGrid>
      <w:tr w:rsidR="001A523D" w:rsidRPr="001A523D" w:rsidTr="001A523D">
        <w:trPr>
          <w:trHeight w:val="303"/>
        </w:trPr>
        <w:tc>
          <w:tcPr>
            <w:tcW w:w="5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A523D" w:rsidRPr="001A523D" w:rsidRDefault="001A523D" w:rsidP="001A523D">
            <w:pPr>
              <w:spacing w:after="0" w:line="240" w:lineRule="auto"/>
              <w:jc w:val="center"/>
              <w:rPr>
                <w:rFonts w:ascii="Arial" w:eastAsia="Times New Roman" w:hAnsi="Arial" w:cs="Arial"/>
              </w:rPr>
            </w:pPr>
            <w:r w:rsidRPr="001A523D">
              <w:rPr>
                <w:rFonts w:ascii="Arial" w:eastAsia="Times New Roman" w:hAnsi="Arial" w:cs="Arial"/>
              </w:rPr>
              <w:t> </w:t>
            </w:r>
          </w:p>
        </w:tc>
        <w:tc>
          <w:tcPr>
            <w:tcW w:w="1876" w:type="dxa"/>
            <w:tcBorders>
              <w:top w:val="single" w:sz="8" w:space="0" w:color="auto"/>
              <w:left w:val="nil"/>
              <w:bottom w:val="single" w:sz="4" w:space="0" w:color="auto"/>
              <w:right w:val="single" w:sz="4" w:space="0" w:color="auto"/>
            </w:tcBorders>
            <w:shd w:val="clear" w:color="auto" w:fill="auto"/>
            <w:noWrap/>
            <w:vAlign w:val="bottom"/>
            <w:hideMark/>
          </w:tcPr>
          <w:p w:rsidR="001A523D" w:rsidRPr="001A523D" w:rsidRDefault="001A523D" w:rsidP="001A523D">
            <w:pPr>
              <w:spacing w:after="0" w:line="240" w:lineRule="auto"/>
              <w:rPr>
                <w:rFonts w:ascii="Arial" w:eastAsia="Times New Roman" w:hAnsi="Arial" w:cs="Arial"/>
              </w:rPr>
            </w:pPr>
            <w:r w:rsidRPr="001A523D">
              <w:rPr>
                <w:rFonts w:ascii="Arial" w:eastAsia="Times New Roman" w:hAnsi="Arial" w:cs="Arial"/>
              </w:rPr>
              <w:t> </w:t>
            </w:r>
          </w:p>
        </w:tc>
        <w:tc>
          <w:tcPr>
            <w:tcW w:w="10307" w:type="dxa"/>
            <w:gridSpan w:val="17"/>
            <w:tcBorders>
              <w:top w:val="single" w:sz="8" w:space="0" w:color="auto"/>
              <w:left w:val="nil"/>
              <w:bottom w:val="single" w:sz="4" w:space="0" w:color="auto"/>
              <w:right w:val="single" w:sz="8" w:space="0" w:color="000000"/>
            </w:tcBorders>
            <w:shd w:val="clear" w:color="auto" w:fill="auto"/>
            <w:noWrap/>
            <w:vAlign w:val="bottom"/>
            <w:hideMark/>
          </w:tcPr>
          <w:p w:rsidR="001A523D" w:rsidRPr="001A523D" w:rsidRDefault="001A523D" w:rsidP="001A523D">
            <w:pPr>
              <w:spacing w:after="0" w:line="240" w:lineRule="auto"/>
              <w:jc w:val="center"/>
              <w:rPr>
                <w:rFonts w:ascii="Arial" w:eastAsia="Times New Roman" w:hAnsi="Arial" w:cs="Arial"/>
                <w:b/>
                <w:bCs/>
                <w:sz w:val="24"/>
                <w:szCs w:val="24"/>
              </w:rPr>
            </w:pPr>
            <w:r w:rsidRPr="001A523D">
              <w:rPr>
                <w:rFonts w:ascii="Arial" w:eastAsia="Times New Roman" w:hAnsi="Arial" w:cs="Arial"/>
                <w:b/>
                <w:bCs/>
                <w:sz w:val="24"/>
                <w:szCs w:val="24"/>
              </w:rPr>
              <w:t xml:space="preserve">Успех на учениците во IV -V одделение на крајот одучебната 2023/2024 година </w:t>
            </w:r>
          </w:p>
        </w:tc>
      </w:tr>
      <w:tr w:rsidR="001A523D" w:rsidRPr="001A523D" w:rsidTr="001A523D">
        <w:trPr>
          <w:trHeight w:val="277"/>
        </w:trPr>
        <w:tc>
          <w:tcPr>
            <w:tcW w:w="2386" w:type="dxa"/>
            <w:gridSpan w:val="2"/>
            <w:vMerge w:val="restart"/>
            <w:tcBorders>
              <w:top w:val="single" w:sz="4" w:space="0" w:color="auto"/>
              <w:left w:val="single" w:sz="8" w:space="0" w:color="auto"/>
              <w:bottom w:val="single" w:sz="4" w:space="0" w:color="auto"/>
              <w:right w:val="single" w:sz="4" w:space="0" w:color="auto"/>
            </w:tcBorders>
            <w:shd w:val="clear" w:color="auto" w:fill="auto"/>
            <w:hideMark/>
          </w:tcPr>
          <w:p w:rsidR="001A523D" w:rsidRPr="001A523D" w:rsidRDefault="001A523D" w:rsidP="001A523D">
            <w:pPr>
              <w:spacing w:after="0" w:line="240" w:lineRule="auto"/>
              <w:jc w:val="center"/>
              <w:rPr>
                <w:rFonts w:ascii="Arial" w:eastAsia="Times New Roman" w:hAnsi="Arial" w:cs="Arial"/>
                <w:sz w:val="24"/>
                <w:szCs w:val="24"/>
              </w:rPr>
            </w:pPr>
            <w:r w:rsidRPr="001A523D">
              <w:rPr>
                <w:rFonts w:ascii="Arial" w:eastAsia="Times New Roman" w:hAnsi="Arial" w:cs="Arial"/>
                <w:sz w:val="24"/>
                <w:szCs w:val="24"/>
              </w:rPr>
              <w:t>Наставни предмети</w:t>
            </w:r>
          </w:p>
        </w:tc>
        <w:tc>
          <w:tcPr>
            <w:tcW w:w="10307" w:type="dxa"/>
            <w:gridSpan w:val="17"/>
            <w:tcBorders>
              <w:top w:val="single" w:sz="4" w:space="0" w:color="auto"/>
              <w:left w:val="nil"/>
              <w:bottom w:val="single" w:sz="4" w:space="0" w:color="auto"/>
              <w:right w:val="single" w:sz="8" w:space="0" w:color="000000"/>
            </w:tcBorders>
            <w:shd w:val="clear" w:color="auto" w:fill="auto"/>
            <w:hideMark/>
          </w:tcPr>
          <w:p w:rsidR="001A523D" w:rsidRPr="001A523D" w:rsidRDefault="001A523D" w:rsidP="001A523D">
            <w:pPr>
              <w:spacing w:after="0" w:line="240" w:lineRule="auto"/>
              <w:jc w:val="center"/>
              <w:rPr>
                <w:rFonts w:ascii="Arial" w:eastAsia="Times New Roman" w:hAnsi="Arial" w:cs="Arial"/>
                <w:b/>
                <w:bCs/>
                <w:sz w:val="24"/>
                <w:szCs w:val="24"/>
              </w:rPr>
            </w:pPr>
            <w:r w:rsidRPr="001A523D">
              <w:rPr>
                <w:rFonts w:ascii="Arial" w:eastAsia="Times New Roman" w:hAnsi="Arial" w:cs="Arial"/>
                <w:b/>
                <w:bCs/>
                <w:sz w:val="24"/>
                <w:szCs w:val="24"/>
              </w:rPr>
              <w:t>Успех</w:t>
            </w:r>
          </w:p>
        </w:tc>
      </w:tr>
      <w:tr w:rsidR="001A523D" w:rsidRPr="001A523D" w:rsidTr="001A523D">
        <w:trPr>
          <w:trHeight w:val="291"/>
        </w:trPr>
        <w:tc>
          <w:tcPr>
            <w:tcW w:w="2386" w:type="dxa"/>
            <w:gridSpan w:val="2"/>
            <w:vMerge/>
            <w:tcBorders>
              <w:top w:val="single" w:sz="4" w:space="0" w:color="auto"/>
              <w:left w:val="single" w:sz="8" w:space="0" w:color="auto"/>
              <w:bottom w:val="single" w:sz="4" w:space="0" w:color="auto"/>
              <w:right w:val="single" w:sz="4" w:space="0" w:color="auto"/>
            </w:tcBorders>
            <w:vAlign w:val="center"/>
            <w:hideMark/>
          </w:tcPr>
          <w:p w:rsidR="001A523D" w:rsidRPr="001A523D" w:rsidRDefault="001A523D" w:rsidP="001A523D">
            <w:pPr>
              <w:spacing w:after="0" w:line="240" w:lineRule="auto"/>
              <w:rPr>
                <w:rFonts w:ascii="Arial" w:eastAsia="Times New Roman" w:hAnsi="Arial" w:cs="Arial"/>
                <w:sz w:val="24"/>
                <w:szCs w:val="24"/>
              </w:rPr>
            </w:pPr>
          </w:p>
        </w:tc>
        <w:tc>
          <w:tcPr>
            <w:tcW w:w="1145" w:type="dxa"/>
            <w:gridSpan w:val="2"/>
            <w:tcBorders>
              <w:top w:val="single" w:sz="4" w:space="0" w:color="auto"/>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center"/>
              <w:rPr>
                <w:rFonts w:ascii="Arial" w:eastAsia="Times New Roman" w:hAnsi="Arial" w:cs="Arial"/>
                <w:sz w:val="24"/>
                <w:szCs w:val="24"/>
              </w:rPr>
            </w:pPr>
            <w:r w:rsidRPr="001A523D">
              <w:rPr>
                <w:rFonts w:ascii="Arial" w:eastAsia="Times New Roman" w:hAnsi="Arial" w:cs="Arial"/>
                <w:sz w:val="24"/>
                <w:szCs w:val="24"/>
              </w:rPr>
              <w:t>5</w:t>
            </w:r>
          </w:p>
        </w:tc>
        <w:tc>
          <w:tcPr>
            <w:tcW w:w="1166" w:type="dxa"/>
            <w:gridSpan w:val="2"/>
            <w:tcBorders>
              <w:top w:val="single" w:sz="4" w:space="0" w:color="auto"/>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center"/>
              <w:rPr>
                <w:rFonts w:ascii="Arial" w:eastAsia="Times New Roman" w:hAnsi="Arial" w:cs="Arial"/>
                <w:sz w:val="24"/>
                <w:szCs w:val="24"/>
              </w:rPr>
            </w:pPr>
            <w:r w:rsidRPr="001A523D">
              <w:rPr>
                <w:rFonts w:ascii="Arial" w:eastAsia="Times New Roman" w:hAnsi="Arial" w:cs="Arial"/>
                <w:sz w:val="24"/>
                <w:szCs w:val="24"/>
              </w:rPr>
              <w:t>4</w:t>
            </w:r>
          </w:p>
        </w:tc>
        <w:tc>
          <w:tcPr>
            <w:tcW w:w="1166" w:type="dxa"/>
            <w:gridSpan w:val="2"/>
            <w:tcBorders>
              <w:top w:val="single" w:sz="4" w:space="0" w:color="auto"/>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center"/>
              <w:rPr>
                <w:rFonts w:ascii="Arial" w:eastAsia="Times New Roman" w:hAnsi="Arial" w:cs="Arial"/>
                <w:sz w:val="24"/>
                <w:szCs w:val="24"/>
              </w:rPr>
            </w:pPr>
            <w:r w:rsidRPr="001A523D">
              <w:rPr>
                <w:rFonts w:ascii="Arial" w:eastAsia="Times New Roman" w:hAnsi="Arial" w:cs="Arial"/>
                <w:sz w:val="24"/>
                <w:szCs w:val="24"/>
              </w:rPr>
              <w:t>3</w:t>
            </w:r>
          </w:p>
        </w:tc>
        <w:tc>
          <w:tcPr>
            <w:tcW w:w="1074" w:type="dxa"/>
            <w:gridSpan w:val="2"/>
            <w:tcBorders>
              <w:top w:val="single" w:sz="4" w:space="0" w:color="auto"/>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center"/>
              <w:rPr>
                <w:rFonts w:ascii="Arial" w:eastAsia="Times New Roman" w:hAnsi="Arial" w:cs="Arial"/>
                <w:sz w:val="24"/>
                <w:szCs w:val="24"/>
              </w:rPr>
            </w:pPr>
            <w:r w:rsidRPr="001A523D">
              <w:rPr>
                <w:rFonts w:ascii="Arial" w:eastAsia="Times New Roman" w:hAnsi="Arial" w:cs="Arial"/>
                <w:sz w:val="24"/>
                <w:szCs w:val="24"/>
              </w:rPr>
              <w:t>2</w:t>
            </w:r>
          </w:p>
        </w:tc>
        <w:tc>
          <w:tcPr>
            <w:tcW w:w="1104" w:type="dxa"/>
            <w:gridSpan w:val="2"/>
            <w:tcBorders>
              <w:top w:val="single" w:sz="4" w:space="0" w:color="auto"/>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center"/>
              <w:rPr>
                <w:rFonts w:ascii="Arial" w:eastAsia="Times New Roman" w:hAnsi="Arial" w:cs="Arial"/>
                <w:sz w:val="24"/>
                <w:szCs w:val="24"/>
              </w:rPr>
            </w:pPr>
            <w:r w:rsidRPr="001A523D">
              <w:rPr>
                <w:rFonts w:ascii="Arial" w:eastAsia="Times New Roman" w:hAnsi="Arial" w:cs="Arial"/>
                <w:sz w:val="24"/>
                <w:szCs w:val="24"/>
              </w:rPr>
              <w:t>1</w:t>
            </w:r>
          </w:p>
        </w:tc>
        <w:tc>
          <w:tcPr>
            <w:tcW w:w="1309" w:type="dxa"/>
            <w:gridSpan w:val="2"/>
            <w:tcBorders>
              <w:top w:val="single" w:sz="4" w:space="0" w:color="auto"/>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Неоценети</w:t>
            </w:r>
          </w:p>
        </w:tc>
        <w:tc>
          <w:tcPr>
            <w:tcW w:w="1168" w:type="dxa"/>
            <w:gridSpan w:val="2"/>
            <w:tcBorders>
              <w:top w:val="single" w:sz="4" w:space="0" w:color="auto"/>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Се</w:t>
            </w:r>
          </w:p>
        </w:tc>
        <w:tc>
          <w:tcPr>
            <w:tcW w:w="2175" w:type="dxa"/>
            <w:gridSpan w:val="3"/>
            <w:tcBorders>
              <w:top w:val="single" w:sz="4" w:space="0" w:color="auto"/>
              <w:left w:val="nil"/>
              <w:bottom w:val="single" w:sz="4" w:space="0" w:color="auto"/>
              <w:right w:val="single" w:sz="8" w:space="0" w:color="000000"/>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Среден успех</w:t>
            </w:r>
          </w:p>
        </w:tc>
      </w:tr>
      <w:tr w:rsidR="001A523D" w:rsidRPr="001A523D" w:rsidTr="001A523D">
        <w:trPr>
          <w:trHeight w:val="291"/>
        </w:trPr>
        <w:tc>
          <w:tcPr>
            <w:tcW w:w="2386" w:type="dxa"/>
            <w:gridSpan w:val="2"/>
            <w:vMerge/>
            <w:tcBorders>
              <w:top w:val="single" w:sz="4" w:space="0" w:color="auto"/>
              <w:left w:val="single" w:sz="8" w:space="0" w:color="auto"/>
              <w:bottom w:val="single" w:sz="4" w:space="0" w:color="auto"/>
              <w:right w:val="single" w:sz="4" w:space="0" w:color="auto"/>
            </w:tcBorders>
            <w:vAlign w:val="center"/>
            <w:hideMark/>
          </w:tcPr>
          <w:p w:rsidR="001A523D" w:rsidRPr="001A523D" w:rsidRDefault="001A523D" w:rsidP="001A523D">
            <w:pPr>
              <w:spacing w:after="0" w:line="240" w:lineRule="auto"/>
              <w:rPr>
                <w:rFonts w:ascii="Arial" w:eastAsia="Times New Roman" w:hAnsi="Arial" w:cs="Arial"/>
                <w:sz w:val="24"/>
                <w:szCs w:val="24"/>
              </w:rPr>
            </w:pP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М</w:t>
            </w:r>
          </w:p>
        </w:tc>
        <w:tc>
          <w:tcPr>
            <w:tcW w:w="562"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Ж</w:t>
            </w:r>
          </w:p>
        </w:tc>
        <w:tc>
          <w:tcPr>
            <w:tcW w:w="56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М</w:t>
            </w:r>
          </w:p>
        </w:tc>
        <w:tc>
          <w:tcPr>
            <w:tcW w:w="601"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Ж</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М</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Ж</w:t>
            </w:r>
          </w:p>
        </w:tc>
        <w:tc>
          <w:tcPr>
            <w:tcW w:w="492"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М</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Ж</w:t>
            </w:r>
          </w:p>
        </w:tc>
        <w:tc>
          <w:tcPr>
            <w:tcW w:w="54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М</w:t>
            </w:r>
          </w:p>
        </w:tc>
        <w:tc>
          <w:tcPr>
            <w:tcW w:w="558"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Ж</w:t>
            </w:r>
          </w:p>
        </w:tc>
        <w:tc>
          <w:tcPr>
            <w:tcW w:w="63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М</w:t>
            </w:r>
          </w:p>
        </w:tc>
        <w:tc>
          <w:tcPr>
            <w:tcW w:w="677"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Ж</w:t>
            </w:r>
          </w:p>
        </w:tc>
        <w:tc>
          <w:tcPr>
            <w:tcW w:w="589"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М</w:t>
            </w:r>
          </w:p>
        </w:tc>
        <w:tc>
          <w:tcPr>
            <w:tcW w:w="579"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Ж</w:t>
            </w:r>
          </w:p>
        </w:tc>
        <w:tc>
          <w:tcPr>
            <w:tcW w:w="674"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М</w:t>
            </w:r>
          </w:p>
        </w:tc>
        <w:tc>
          <w:tcPr>
            <w:tcW w:w="62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Ж</w:t>
            </w:r>
          </w:p>
        </w:tc>
        <w:tc>
          <w:tcPr>
            <w:tcW w:w="879" w:type="dxa"/>
            <w:tcBorders>
              <w:top w:val="nil"/>
              <w:left w:val="nil"/>
              <w:bottom w:val="single" w:sz="4" w:space="0" w:color="auto"/>
              <w:right w:val="single" w:sz="8" w:space="0" w:color="auto"/>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вкупно</w:t>
            </w:r>
          </w:p>
        </w:tc>
      </w:tr>
      <w:tr w:rsidR="001A523D" w:rsidRPr="001A523D" w:rsidTr="001A523D">
        <w:trPr>
          <w:trHeight w:val="306"/>
        </w:trPr>
        <w:tc>
          <w:tcPr>
            <w:tcW w:w="510" w:type="dxa"/>
            <w:vMerge w:val="restart"/>
            <w:tcBorders>
              <w:top w:val="nil"/>
              <w:left w:val="single" w:sz="8" w:space="0" w:color="auto"/>
              <w:bottom w:val="nil"/>
              <w:right w:val="single" w:sz="4" w:space="0" w:color="auto"/>
            </w:tcBorders>
            <w:shd w:val="clear" w:color="auto" w:fill="auto"/>
            <w:textDirection w:val="btLr"/>
            <w:vAlign w:val="center"/>
            <w:hideMark/>
          </w:tcPr>
          <w:p w:rsidR="001A523D" w:rsidRPr="001A523D" w:rsidRDefault="001A523D" w:rsidP="001A523D">
            <w:pPr>
              <w:spacing w:after="0" w:line="240" w:lineRule="auto"/>
              <w:jc w:val="center"/>
              <w:rPr>
                <w:rFonts w:ascii="Arial" w:eastAsia="Times New Roman" w:hAnsi="Arial" w:cs="Arial"/>
                <w:sz w:val="24"/>
                <w:szCs w:val="24"/>
              </w:rPr>
            </w:pPr>
            <w:r w:rsidRPr="001A523D">
              <w:rPr>
                <w:rFonts w:ascii="Arial" w:eastAsia="Times New Roman" w:hAnsi="Arial" w:cs="Arial"/>
                <w:sz w:val="24"/>
                <w:szCs w:val="24"/>
              </w:rPr>
              <w:t>Задолжителни предмети</w:t>
            </w:r>
          </w:p>
        </w:tc>
        <w:tc>
          <w:tcPr>
            <w:tcW w:w="1876"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Македонски јазик</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30</w:t>
            </w:r>
          </w:p>
        </w:tc>
        <w:tc>
          <w:tcPr>
            <w:tcW w:w="562"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47</w:t>
            </w:r>
          </w:p>
        </w:tc>
        <w:tc>
          <w:tcPr>
            <w:tcW w:w="56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20</w:t>
            </w:r>
          </w:p>
        </w:tc>
        <w:tc>
          <w:tcPr>
            <w:tcW w:w="601"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8</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11</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w:t>
            </w:r>
          </w:p>
        </w:tc>
        <w:tc>
          <w:tcPr>
            <w:tcW w:w="492"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2</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w:t>
            </w:r>
          </w:p>
        </w:tc>
        <w:tc>
          <w:tcPr>
            <w:tcW w:w="54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58"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3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9"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63</w:t>
            </w:r>
          </w:p>
        </w:tc>
        <w:tc>
          <w:tcPr>
            <w:tcW w:w="579"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64</w:t>
            </w:r>
          </w:p>
        </w:tc>
        <w:tc>
          <w:tcPr>
            <w:tcW w:w="674"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4.24</w:t>
            </w:r>
          </w:p>
        </w:tc>
        <w:tc>
          <w:tcPr>
            <w:tcW w:w="62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4.53</w:t>
            </w:r>
          </w:p>
        </w:tc>
        <w:tc>
          <w:tcPr>
            <w:tcW w:w="879" w:type="dxa"/>
            <w:tcBorders>
              <w:top w:val="nil"/>
              <w:left w:val="nil"/>
              <w:bottom w:val="single" w:sz="4" w:space="0" w:color="auto"/>
              <w:right w:val="single" w:sz="8"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4.38</w:t>
            </w:r>
          </w:p>
        </w:tc>
      </w:tr>
      <w:tr w:rsidR="001A523D" w:rsidRPr="001A523D" w:rsidTr="001A523D">
        <w:trPr>
          <w:trHeight w:val="303"/>
        </w:trPr>
        <w:tc>
          <w:tcPr>
            <w:tcW w:w="510" w:type="dxa"/>
            <w:vMerge/>
            <w:tcBorders>
              <w:top w:val="nil"/>
              <w:left w:val="single" w:sz="8" w:space="0" w:color="auto"/>
              <w:bottom w:val="nil"/>
              <w:right w:val="single" w:sz="4" w:space="0" w:color="auto"/>
            </w:tcBorders>
            <w:vAlign w:val="center"/>
            <w:hideMark/>
          </w:tcPr>
          <w:p w:rsidR="001A523D" w:rsidRPr="001A523D" w:rsidRDefault="001A523D" w:rsidP="001A523D">
            <w:pPr>
              <w:spacing w:after="0" w:line="240" w:lineRule="auto"/>
              <w:rPr>
                <w:rFonts w:ascii="Arial" w:eastAsia="Times New Roman" w:hAnsi="Arial" w:cs="Arial"/>
                <w:sz w:val="24"/>
                <w:szCs w:val="24"/>
              </w:rPr>
            </w:pPr>
          </w:p>
        </w:tc>
        <w:tc>
          <w:tcPr>
            <w:tcW w:w="1876"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Англиски јазик</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50</w:t>
            </w:r>
          </w:p>
        </w:tc>
        <w:tc>
          <w:tcPr>
            <w:tcW w:w="562"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52</w:t>
            </w:r>
          </w:p>
        </w:tc>
        <w:tc>
          <w:tcPr>
            <w:tcW w:w="56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9</w:t>
            </w:r>
          </w:p>
        </w:tc>
        <w:tc>
          <w:tcPr>
            <w:tcW w:w="601"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9</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2</w:t>
            </w:r>
          </w:p>
        </w:tc>
        <w:tc>
          <w:tcPr>
            <w:tcW w:w="492"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1</w:t>
            </w:r>
          </w:p>
        </w:tc>
        <w:tc>
          <w:tcPr>
            <w:tcW w:w="54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58"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3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9"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63</w:t>
            </w:r>
          </w:p>
        </w:tc>
        <w:tc>
          <w:tcPr>
            <w:tcW w:w="579"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64</w:t>
            </w:r>
          </w:p>
        </w:tc>
        <w:tc>
          <w:tcPr>
            <w:tcW w:w="674"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4.73</w:t>
            </w:r>
          </w:p>
        </w:tc>
        <w:tc>
          <w:tcPr>
            <w:tcW w:w="62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4.75</w:t>
            </w:r>
          </w:p>
        </w:tc>
        <w:tc>
          <w:tcPr>
            <w:tcW w:w="879" w:type="dxa"/>
            <w:tcBorders>
              <w:top w:val="nil"/>
              <w:left w:val="nil"/>
              <w:bottom w:val="single" w:sz="4" w:space="0" w:color="auto"/>
              <w:right w:val="single" w:sz="8"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4.74</w:t>
            </w:r>
          </w:p>
        </w:tc>
      </w:tr>
      <w:tr w:rsidR="001A523D" w:rsidRPr="001A523D" w:rsidTr="001A523D">
        <w:trPr>
          <w:trHeight w:val="303"/>
        </w:trPr>
        <w:tc>
          <w:tcPr>
            <w:tcW w:w="510" w:type="dxa"/>
            <w:vMerge/>
            <w:tcBorders>
              <w:top w:val="nil"/>
              <w:left w:val="single" w:sz="8" w:space="0" w:color="auto"/>
              <w:bottom w:val="nil"/>
              <w:right w:val="single" w:sz="4" w:space="0" w:color="auto"/>
            </w:tcBorders>
            <w:vAlign w:val="center"/>
            <w:hideMark/>
          </w:tcPr>
          <w:p w:rsidR="001A523D" w:rsidRPr="001A523D" w:rsidRDefault="001A523D" w:rsidP="001A523D">
            <w:pPr>
              <w:spacing w:after="0" w:line="240" w:lineRule="auto"/>
              <w:rPr>
                <w:rFonts w:ascii="Arial" w:eastAsia="Times New Roman" w:hAnsi="Arial" w:cs="Arial"/>
                <w:sz w:val="24"/>
                <w:szCs w:val="24"/>
              </w:rPr>
            </w:pPr>
          </w:p>
        </w:tc>
        <w:tc>
          <w:tcPr>
            <w:tcW w:w="1876"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Ликовно о.</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60</w:t>
            </w:r>
          </w:p>
        </w:tc>
        <w:tc>
          <w:tcPr>
            <w:tcW w:w="562"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60</w:t>
            </w:r>
          </w:p>
        </w:tc>
        <w:tc>
          <w:tcPr>
            <w:tcW w:w="56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w:t>
            </w:r>
          </w:p>
        </w:tc>
        <w:tc>
          <w:tcPr>
            <w:tcW w:w="601"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492"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4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58"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3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9"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63</w:t>
            </w:r>
          </w:p>
        </w:tc>
        <w:tc>
          <w:tcPr>
            <w:tcW w:w="579"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64</w:t>
            </w:r>
          </w:p>
        </w:tc>
        <w:tc>
          <w:tcPr>
            <w:tcW w:w="674"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4.95</w:t>
            </w:r>
          </w:p>
        </w:tc>
        <w:tc>
          <w:tcPr>
            <w:tcW w:w="62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4.94</w:t>
            </w:r>
          </w:p>
        </w:tc>
        <w:tc>
          <w:tcPr>
            <w:tcW w:w="879" w:type="dxa"/>
            <w:tcBorders>
              <w:top w:val="nil"/>
              <w:left w:val="nil"/>
              <w:bottom w:val="single" w:sz="4" w:space="0" w:color="auto"/>
              <w:right w:val="single" w:sz="8"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4.94</w:t>
            </w:r>
          </w:p>
        </w:tc>
      </w:tr>
      <w:tr w:rsidR="001A523D" w:rsidRPr="001A523D" w:rsidTr="001A523D">
        <w:trPr>
          <w:trHeight w:val="303"/>
        </w:trPr>
        <w:tc>
          <w:tcPr>
            <w:tcW w:w="510" w:type="dxa"/>
            <w:vMerge/>
            <w:tcBorders>
              <w:top w:val="nil"/>
              <w:left w:val="single" w:sz="8" w:space="0" w:color="auto"/>
              <w:bottom w:val="nil"/>
              <w:right w:val="single" w:sz="4" w:space="0" w:color="auto"/>
            </w:tcBorders>
            <w:vAlign w:val="center"/>
            <w:hideMark/>
          </w:tcPr>
          <w:p w:rsidR="001A523D" w:rsidRPr="001A523D" w:rsidRDefault="001A523D" w:rsidP="001A523D">
            <w:pPr>
              <w:spacing w:after="0" w:line="240" w:lineRule="auto"/>
              <w:rPr>
                <w:rFonts w:ascii="Arial" w:eastAsia="Times New Roman" w:hAnsi="Arial" w:cs="Arial"/>
                <w:sz w:val="24"/>
                <w:szCs w:val="24"/>
              </w:rPr>
            </w:pPr>
          </w:p>
        </w:tc>
        <w:tc>
          <w:tcPr>
            <w:tcW w:w="1876"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Музичко о.</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56</w:t>
            </w:r>
          </w:p>
        </w:tc>
        <w:tc>
          <w:tcPr>
            <w:tcW w:w="562"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58</w:t>
            </w:r>
          </w:p>
        </w:tc>
        <w:tc>
          <w:tcPr>
            <w:tcW w:w="56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w:t>
            </w:r>
          </w:p>
        </w:tc>
        <w:tc>
          <w:tcPr>
            <w:tcW w:w="601"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w:t>
            </w:r>
          </w:p>
        </w:tc>
        <w:tc>
          <w:tcPr>
            <w:tcW w:w="492"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4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58"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3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9"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63</w:t>
            </w:r>
          </w:p>
        </w:tc>
        <w:tc>
          <w:tcPr>
            <w:tcW w:w="579"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64</w:t>
            </w:r>
          </w:p>
        </w:tc>
        <w:tc>
          <w:tcPr>
            <w:tcW w:w="674"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4.84</w:t>
            </w:r>
          </w:p>
        </w:tc>
        <w:tc>
          <w:tcPr>
            <w:tcW w:w="62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4.86</w:t>
            </w:r>
          </w:p>
        </w:tc>
        <w:tc>
          <w:tcPr>
            <w:tcW w:w="879" w:type="dxa"/>
            <w:tcBorders>
              <w:top w:val="nil"/>
              <w:left w:val="nil"/>
              <w:bottom w:val="single" w:sz="4" w:space="0" w:color="auto"/>
              <w:right w:val="single" w:sz="8"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4.85</w:t>
            </w:r>
          </w:p>
        </w:tc>
      </w:tr>
      <w:tr w:rsidR="001A523D" w:rsidRPr="001A523D" w:rsidTr="001A523D">
        <w:trPr>
          <w:trHeight w:val="303"/>
        </w:trPr>
        <w:tc>
          <w:tcPr>
            <w:tcW w:w="510" w:type="dxa"/>
            <w:vMerge/>
            <w:tcBorders>
              <w:top w:val="nil"/>
              <w:left w:val="single" w:sz="8" w:space="0" w:color="auto"/>
              <w:bottom w:val="nil"/>
              <w:right w:val="single" w:sz="4" w:space="0" w:color="auto"/>
            </w:tcBorders>
            <w:vAlign w:val="center"/>
            <w:hideMark/>
          </w:tcPr>
          <w:p w:rsidR="001A523D" w:rsidRPr="001A523D" w:rsidRDefault="001A523D" w:rsidP="001A523D">
            <w:pPr>
              <w:spacing w:after="0" w:line="240" w:lineRule="auto"/>
              <w:rPr>
                <w:rFonts w:ascii="Arial" w:eastAsia="Times New Roman" w:hAnsi="Arial" w:cs="Arial"/>
                <w:sz w:val="24"/>
                <w:szCs w:val="24"/>
              </w:rPr>
            </w:pPr>
          </w:p>
        </w:tc>
        <w:tc>
          <w:tcPr>
            <w:tcW w:w="1876"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Математика</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26</w:t>
            </w:r>
          </w:p>
        </w:tc>
        <w:tc>
          <w:tcPr>
            <w:tcW w:w="562"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42</w:t>
            </w:r>
          </w:p>
        </w:tc>
        <w:tc>
          <w:tcPr>
            <w:tcW w:w="56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20</w:t>
            </w:r>
          </w:p>
        </w:tc>
        <w:tc>
          <w:tcPr>
            <w:tcW w:w="601"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10</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12</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w:t>
            </w:r>
          </w:p>
        </w:tc>
        <w:tc>
          <w:tcPr>
            <w:tcW w:w="492"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w:t>
            </w:r>
          </w:p>
        </w:tc>
        <w:tc>
          <w:tcPr>
            <w:tcW w:w="54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58"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3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9"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63</w:t>
            </w:r>
          </w:p>
        </w:tc>
        <w:tc>
          <w:tcPr>
            <w:tcW w:w="579"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64</w:t>
            </w:r>
          </w:p>
        </w:tc>
        <w:tc>
          <w:tcPr>
            <w:tcW w:w="674"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4.06</w:t>
            </w:r>
          </w:p>
        </w:tc>
        <w:tc>
          <w:tcPr>
            <w:tcW w:w="62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4.38</w:t>
            </w:r>
          </w:p>
        </w:tc>
        <w:tc>
          <w:tcPr>
            <w:tcW w:w="879" w:type="dxa"/>
            <w:tcBorders>
              <w:top w:val="nil"/>
              <w:left w:val="nil"/>
              <w:bottom w:val="single" w:sz="4" w:space="0" w:color="auto"/>
              <w:right w:val="single" w:sz="8"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4.22</w:t>
            </w:r>
          </w:p>
        </w:tc>
      </w:tr>
      <w:tr w:rsidR="001A523D" w:rsidRPr="001A523D" w:rsidTr="001A523D">
        <w:trPr>
          <w:trHeight w:val="303"/>
        </w:trPr>
        <w:tc>
          <w:tcPr>
            <w:tcW w:w="510" w:type="dxa"/>
            <w:vMerge/>
            <w:tcBorders>
              <w:top w:val="nil"/>
              <w:left w:val="single" w:sz="8" w:space="0" w:color="auto"/>
              <w:bottom w:val="nil"/>
              <w:right w:val="single" w:sz="4" w:space="0" w:color="auto"/>
            </w:tcBorders>
            <w:vAlign w:val="center"/>
            <w:hideMark/>
          </w:tcPr>
          <w:p w:rsidR="001A523D" w:rsidRPr="001A523D" w:rsidRDefault="001A523D" w:rsidP="001A523D">
            <w:pPr>
              <w:spacing w:after="0" w:line="240" w:lineRule="auto"/>
              <w:rPr>
                <w:rFonts w:ascii="Arial" w:eastAsia="Times New Roman" w:hAnsi="Arial" w:cs="Arial"/>
                <w:sz w:val="24"/>
                <w:szCs w:val="24"/>
              </w:rPr>
            </w:pPr>
          </w:p>
        </w:tc>
        <w:tc>
          <w:tcPr>
            <w:tcW w:w="1876"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Природни нау</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30</w:t>
            </w:r>
          </w:p>
        </w:tc>
        <w:tc>
          <w:tcPr>
            <w:tcW w:w="562"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47</w:t>
            </w:r>
          </w:p>
        </w:tc>
        <w:tc>
          <w:tcPr>
            <w:tcW w:w="56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19</w:t>
            </w:r>
          </w:p>
        </w:tc>
        <w:tc>
          <w:tcPr>
            <w:tcW w:w="601"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9</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w:t>
            </w:r>
          </w:p>
        </w:tc>
        <w:tc>
          <w:tcPr>
            <w:tcW w:w="492"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w:t>
            </w:r>
          </w:p>
        </w:tc>
        <w:tc>
          <w:tcPr>
            <w:tcW w:w="54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58"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3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9"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63</w:t>
            </w:r>
          </w:p>
        </w:tc>
        <w:tc>
          <w:tcPr>
            <w:tcW w:w="579"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64</w:t>
            </w:r>
          </w:p>
        </w:tc>
        <w:tc>
          <w:tcPr>
            <w:tcW w:w="674"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4.17</w:t>
            </w:r>
          </w:p>
        </w:tc>
        <w:tc>
          <w:tcPr>
            <w:tcW w:w="62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4.48</w:t>
            </w:r>
          </w:p>
        </w:tc>
        <w:tc>
          <w:tcPr>
            <w:tcW w:w="879" w:type="dxa"/>
            <w:tcBorders>
              <w:top w:val="nil"/>
              <w:left w:val="nil"/>
              <w:bottom w:val="single" w:sz="4" w:space="0" w:color="auto"/>
              <w:right w:val="single" w:sz="8"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4.33</w:t>
            </w:r>
          </w:p>
        </w:tc>
      </w:tr>
      <w:tr w:rsidR="001A523D" w:rsidRPr="001A523D" w:rsidTr="001A523D">
        <w:trPr>
          <w:trHeight w:val="303"/>
        </w:trPr>
        <w:tc>
          <w:tcPr>
            <w:tcW w:w="510" w:type="dxa"/>
            <w:vMerge/>
            <w:tcBorders>
              <w:top w:val="nil"/>
              <w:left w:val="single" w:sz="8" w:space="0" w:color="auto"/>
              <w:bottom w:val="nil"/>
              <w:right w:val="single" w:sz="4" w:space="0" w:color="auto"/>
            </w:tcBorders>
            <w:vAlign w:val="center"/>
            <w:hideMark/>
          </w:tcPr>
          <w:p w:rsidR="001A523D" w:rsidRPr="001A523D" w:rsidRDefault="001A523D" w:rsidP="001A523D">
            <w:pPr>
              <w:spacing w:after="0" w:line="240" w:lineRule="auto"/>
              <w:rPr>
                <w:rFonts w:ascii="Arial" w:eastAsia="Times New Roman" w:hAnsi="Arial" w:cs="Arial"/>
                <w:sz w:val="24"/>
                <w:szCs w:val="24"/>
              </w:rPr>
            </w:pPr>
          </w:p>
        </w:tc>
        <w:tc>
          <w:tcPr>
            <w:tcW w:w="1876"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Општество</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30</w:t>
            </w:r>
          </w:p>
        </w:tc>
        <w:tc>
          <w:tcPr>
            <w:tcW w:w="562"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47</w:t>
            </w:r>
          </w:p>
        </w:tc>
        <w:tc>
          <w:tcPr>
            <w:tcW w:w="56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19</w:t>
            </w:r>
          </w:p>
        </w:tc>
        <w:tc>
          <w:tcPr>
            <w:tcW w:w="601"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9</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w:t>
            </w:r>
          </w:p>
        </w:tc>
        <w:tc>
          <w:tcPr>
            <w:tcW w:w="492"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w:t>
            </w:r>
          </w:p>
        </w:tc>
        <w:tc>
          <w:tcPr>
            <w:tcW w:w="54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58"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3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9"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63</w:t>
            </w:r>
          </w:p>
        </w:tc>
        <w:tc>
          <w:tcPr>
            <w:tcW w:w="579"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64</w:t>
            </w:r>
          </w:p>
        </w:tc>
        <w:tc>
          <w:tcPr>
            <w:tcW w:w="674"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4.17</w:t>
            </w:r>
          </w:p>
        </w:tc>
        <w:tc>
          <w:tcPr>
            <w:tcW w:w="62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4.48</w:t>
            </w:r>
          </w:p>
        </w:tc>
        <w:tc>
          <w:tcPr>
            <w:tcW w:w="879" w:type="dxa"/>
            <w:tcBorders>
              <w:top w:val="nil"/>
              <w:left w:val="nil"/>
              <w:bottom w:val="single" w:sz="4" w:space="0" w:color="auto"/>
              <w:right w:val="single" w:sz="8"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4.33</w:t>
            </w:r>
          </w:p>
        </w:tc>
      </w:tr>
      <w:tr w:rsidR="001A523D" w:rsidRPr="001A523D" w:rsidTr="001A523D">
        <w:trPr>
          <w:trHeight w:val="335"/>
        </w:trPr>
        <w:tc>
          <w:tcPr>
            <w:tcW w:w="510" w:type="dxa"/>
            <w:vMerge/>
            <w:tcBorders>
              <w:top w:val="nil"/>
              <w:left w:val="single" w:sz="8" w:space="0" w:color="auto"/>
              <w:bottom w:val="nil"/>
              <w:right w:val="single" w:sz="4" w:space="0" w:color="auto"/>
            </w:tcBorders>
            <w:vAlign w:val="center"/>
            <w:hideMark/>
          </w:tcPr>
          <w:p w:rsidR="001A523D" w:rsidRPr="001A523D" w:rsidRDefault="001A523D" w:rsidP="001A523D">
            <w:pPr>
              <w:spacing w:after="0" w:line="240" w:lineRule="auto"/>
              <w:rPr>
                <w:rFonts w:ascii="Arial" w:eastAsia="Times New Roman" w:hAnsi="Arial" w:cs="Arial"/>
                <w:sz w:val="24"/>
                <w:szCs w:val="24"/>
              </w:rPr>
            </w:pPr>
          </w:p>
        </w:tc>
        <w:tc>
          <w:tcPr>
            <w:tcW w:w="1876"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ФЗО</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63</w:t>
            </w:r>
          </w:p>
        </w:tc>
        <w:tc>
          <w:tcPr>
            <w:tcW w:w="562"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63</w:t>
            </w:r>
          </w:p>
        </w:tc>
        <w:tc>
          <w:tcPr>
            <w:tcW w:w="56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01"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1</w:t>
            </w:r>
          </w:p>
        </w:tc>
        <w:tc>
          <w:tcPr>
            <w:tcW w:w="492"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4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58"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3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9"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63</w:t>
            </w:r>
          </w:p>
        </w:tc>
        <w:tc>
          <w:tcPr>
            <w:tcW w:w="579"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64</w:t>
            </w:r>
          </w:p>
        </w:tc>
        <w:tc>
          <w:tcPr>
            <w:tcW w:w="674"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5.00</w:t>
            </w:r>
          </w:p>
        </w:tc>
        <w:tc>
          <w:tcPr>
            <w:tcW w:w="62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4.97</w:t>
            </w:r>
          </w:p>
        </w:tc>
        <w:tc>
          <w:tcPr>
            <w:tcW w:w="879" w:type="dxa"/>
            <w:tcBorders>
              <w:top w:val="nil"/>
              <w:left w:val="nil"/>
              <w:bottom w:val="single" w:sz="4" w:space="0" w:color="auto"/>
              <w:right w:val="single" w:sz="8"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4.98</w:t>
            </w:r>
          </w:p>
        </w:tc>
      </w:tr>
      <w:tr w:rsidR="001A523D" w:rsidRPr="001A523D" w:rsidTr="001A523D">
        <w:trPr>
          <w:trHeight w:val="379"/>
        </w:trPr>
        <w:tc>
          <w:tcPr>
            <w:tcW w:w="510" w:type="dxa"/>
            <w:vMerge/>
            <w:tcBorders>
              <w:top w:val="nil"/>
              <w:left w:val="single" w:sz="8" w:space="0" w:color="auto"/>
              <w:bottom w:val="nil"/>
              <w:right w:val="single" w:sz="4" w:space="0" w:color="auto"/>
            </w:tcBorders>
            <w:vAlign w:val="center"/>
            <w:hideMark/>
          </w:tcPr>
          <w:p w:rsidR="001A523D" w:rsidRPr="001A523D" w:rsidRDefault="001A523D" w:rsidP="001A523D">
            <w:pPr>
              <w:spacing w:after="0" w:line="240" w:lineRule="auto"/>
              <w:rPr>
                <w:rFonts w:ascii="Arial" w:eastAsia="Times New Roman" w:hAnsi="Arial" w:cs="Arial"/>
                <w:sz w:val="24"/>
                <w:szCs w:val="24"/>
              </w:rPr>
            </w:pPr>
          </w:p>
        </w:tc>
        <w:tc>
          <w:tcPr>
            <w:tcW w:w="1876"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Техничко о.</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49</w:t>
            </w:r>
          </w:p>
        </w:tc>
        <w:tc>
          <w:tcPr>
            <w:tcW w:w="562"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49</w:t>
            </w:r>
          </w:p>
        </w:tc>
        <w:tc>
          <w:tcPr>
            <w:tcW w:w="56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12</w:t>
            </w:r>
          </w:p>
        </w:tc>
        <w:tc>
          <w:tcPr>
            <w:tcW w:w="601"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13</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1</w:t>
            </w:r>
          </w:p>
        </w:tc>
        <w:tc>
          <w:tcPr>
            <w:tcW w:w="492"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2</w:t>
            </w:r>
          </w:p>
        </w:tc>
        <w:tc>
          <w:tcPr>
            <w:tcW w:w="58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1</w:t>
            </w:r>
          </w:p>
        </w:tc>
        <w:tc>
          <w:tcPr>
            <w:tcW w:w="545"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58"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3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9"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63</w:t>
            </w:r>
          </w:p>
        </w:tc>
        <w:tc>
          <w:tcPr>
            <w:tcW w:w="579"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64</w:t>
            </w:r>
          </w:p>
        </w:tc>
        <w:tc>
          <w:tcPr>
            <w:tcW w:w="674"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4.71</w:t>
            </w:r>
          </w:p>
        </w:tc>
        <w:tc>
          <w:tcPr>
            <w:tcW w:w="62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4.72</w:t>
            </w:r>
          </w:p>
        </w:tc>
        <w:tc>
          <w:tcPr>
            <w:tcW w:w="879" w:type="dxa"/>
            <w:tcBorders>
              <w:top w:val="nil"/>
              <w:left w:val="nil"/>
              <w:bottom w:val="single" w:sz="4" w:space="0" w:color="auto"/>
              <w:right w:val="single" w:sz="8"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4.72</w:t>
            </w:r>
          </w:p>
        </w:tc>
      </w:tr>
      <w:tr w:rsidR="001A523D" w:rsidRPr="001A523D" w:rsidTr="001A523D">
        <w:trPr>
          <w:trHeight w:val="571"/>
        </w:trPr>
        <w:tc>
          <w:tcPr>
            <w:tcW w:w="510" w:type="dxa"/>
            <w:vMerge w:val="restart"/>
            <w:tcBorders>
              <w:top w:val="single" w:sz="4" w:space="0" w:color="auto"/>
              <w:left w:val="single" w:sz="8" w:space="0" w:color="auto"/>
              <w:bottom w:val="single" w:sz="4" w:space="0" w:color="000000"/>
              <w:right w:val="single" w:sz="4" w:space="0" w:color="auto"/>
            </w:tcBorders>
            <w:shd w:val="clear" w:color="auto" w:fill="auto"/>
            <w:textDirection w:val="btLr"/>
            <w:vAlign w:val="center"/>
            <w:hideMark/>
          </w:tcPr>
          <w:p w:rsidR="001A523D" w:rsidRPr="001A523D" w:rsidRDefault="001A523D" w:rsidP="001A523D">
            <w:pPr>
              <w:spacing w:after="0" w:line="240" w:lineRule="auto"/>
              <w:jc w:val="center"/>
              <w:rPr>
                <w:rFonts w:ascii="Arial" w:eastAsia="Times New Roman" w:hAnsi="Arial" w:cs="Arial"/>
                <w:sz w:val="24"/>
                <w:szCs w:val="24"/>
              </w:rPr>
            </w:pPr>
            <w:r w:rsidRPr="001A523D">
              <w:rPr>
                <w:rFonts w:ascii="Arial" w:eastAsia="Times New Roman" w:hAnsi="Arial" w:cs="Arial"/>
                <w:sz w:val="24"/>
                <w:szCs w:val="24"/>
              </w:rPr>
              <w:t>Изб.</w:t>
            </w:r>
          </w:p>
        </w:tc>
        <w:tc>
          <w:tcPr>
            <w:tcW w:w="1876" w:type="dxa"/>
            <w:tcBorders>
              <w:top w:val="nil"/>
              <w:left w:val="nil"/>
              <w:bottom w:val="nil"/>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Сликање и вајарство</w:t>
            </w:r>
          </w:p>
        </w:tc>
        <w:tc>
          <w:tcPr>
            <w:tcW w:w="583" w:type="dxa"/>
            <w:tcBorders>
              <w:top w:val="nil"/>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33</w:t>
            </w:r>
          </w:p>
        </w:tc>
        <w:tc>
          <w:tcPr>
            <w:tcW w:w="562" w:type="dxa"/>
            <w:tcBorders>
              <w:top w:val="nil"/>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34</w:t>
            </w:r>
          </w:p>
        </w:tc>
        <w:tc>
          <w:tcPr>
            <w:tcW w:w="565" w:type="dxa"/>
            <w:tcBorders>
              <w:top w:val="nil"/>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01" w:type="dxa"/>
            <w:tcBorders>
              <w:top w:val="nil"/>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nil"/>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nil"/>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492" w:type="dxa"/>
            <w:tcBorders>
              <w:top w:val="nil"/>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nil"/>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45" w:type="dxa"/>
            <w:tcBorders>
              <w:top w:val="nil"/>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58" w:type="dxa"/>
            <w:tcBorders>
              <w:top w:val="nil"/>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33" w:type="dxa"/>
            <w:tcBorders>
              <w:top w:val="nil"/>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77" w:type="dxa"/>
            <w:tcBorders>
              <w:top w:val="nil"/>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9" w:type="dxa"/>
            <w:tcBorders>
              <w:top w:val="nil"/>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33</w:t>
            </w:r>
          </w:p>
        </w:tc>
        <w:tc>
          <w:tcPr>
            <w:tcW w:w="579" w:type="dxa"/>
            <w:tcBorders>
              <w:top w:val="nil"/>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34</w:t>
            </w:r>
          </w:p>
        </w:tc>
        <w:tc>
          <w:tcPr>
            <w:tcW w:w="674"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5.00</w:t>
            </w:r>
          </w:p>
        </w:tc>
        <w:tc>
          <w:tcPr>
            <w:tcW w:w="62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5.00</w:t>
            </w:r>
          </w:p>
        </w:tc>
        <w:tc>
          <w:tcPr>
            <w:tcW w:w="879" w:type="dxa"/>
            <w:tcBorders>
              <w:top w:val="nil"/>
              <w:left w:val="nil"/>
              <w:bottom w:val="single" w:sz="4" w:space="0" w:color="auto"/>
              <w:right w:val="single" w:sz="8"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5.00</w:t>
            </w:r>
          </w:p>
        </w:tc>
      </w:tr>
      <w:tr w:rsidR="001A523D" w:rsidRPr="001A523D" w:rsidTr="001A523D">
        <w:trPr>
          <w:trHeight w:val="437"/>
        </w:trPr>
        <w:tc>
          <w:tcPr>
            <w:tcW w:w="510" w:type="dxa"/>
            <w:vMerge/>
            <w:tcBorders>
              <w:top w:val="single" w:sz="4" w:space="0" w:color="auto"/>
              <w:left w:val="single" w:sz="8" w:space="0" w:color="auto"/>
              <w:bottom w:val="single" w:sz="4" w:space="0" w:color="000000"/>
              <w:right w:val="single" w:sz="4" w:space="0" w:color="auto"/>
            </w:tcBorders>
            <w:vAlign w:val="center"/>
            <w:hideMark/>
          </w:tcPr>
          <w:p w:rsidR="001A523D" w:rsidRPr="001A523D" w:rsidRDefault="001A523D" w:rsidP="001A523D">
            <w:pPr>
              <w:spacing w:after="0" w:line="240" w:lineRule="auto"/>
              <w:rPr>
                <w:rFonts w:ascii="Arial" w:eastAsia="Times New Roman" w:hAnsi="Arial" w:cs="Arial"/>
                <w:sz w:val="24"/>
                <w:szCs w:val="24"/>
              </w:rPr>
            </w:pPr>
          </w:p>
        </w:tc>
        <w:tc>
          <w:tcPr>
            <w:tcW w:w="1876"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Кошарка</w:t>
            </w:r>
          </w:p>
        </w:tc>
        <w:tc>
          <w:tcPr>
            <w:tcW w:w="583"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32</w:t>
            </w:r>
          </w:p>
        </w:tc>
        <w:tc>
          <w:tcPr>
            <w:tcW w:w="562"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34</w:t>
            </w:r>
          </w:p>
        </w:tc>
        <w:tc>
          <w:tcPr>
            <w:tcW w:w="565"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01"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1</w:t>
            </w:r>
          </w:p>
        </w:tc>
        <w:tc>
          <w:tcPr>
            <w:tcW w:w="583"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492"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45"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58"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33"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77"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9"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33</w:t>
            </w:r>
          </w:p>
        </w:tc>
        <w:tc>
          <w:tcPr>
            <w:tcW w:w="579"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34</w:t>
            </w:r>
          </w:p>
        </w:tc>
        <w:tc>
          <w:tcPr>
            <w:tcW w:w="674"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4.94</w:t>
            </w:r>
          </w:p>
        </w:tc>
        <w:tc>
          <w:tcPr>
            <w:tcW w:w="62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5.00</w:t>
            </w:r>
          </w:p>
        </w:tc>
        <w:tc>
          <w:tcPr>
            <w:tcW w:w="879" w:type="dxa"/>
            <w:tcBorders>
              <w:top w:val="nil"/>
              <w:left w:val="nil"/>
              <w:bottom w:val="single" w:sz="4" w:space="0" w:color="auto"/>
              <w:right w:val="single" w:sz="8"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4.97</w:t>
            </w:r>
          </w:p>
        </w:tc>
      </w:tr>
      <w:tr w:rsidR="001A523D" w:rsidRPr="001A523D" w:rsidTr="001A523D">
        <w:trPr>
          <w:trHeight w:val="641"/>
        </w:trPr>
        <w:tc>
          <w:tcPr>
            <w:tcW w:w="510" w:type="dxa"/>
            <w:vMerge/>
            <w:tcBorders>
              <w:top w:val="single" w:sz="4" w:space="0" w:color="auto"/>
              <w:left w:val="single" w:sz="8" w:space="0" w:color="auto"/>
              <w:bottom w:val="single" w:sz="4" w:space="0" w:color="000000"/>
              <w:right w:val="single" w:sz="4" w:space="0" w:color="auto"/>
            </w:tcBorders>
            <w:vAlign w:val="center"/>
            <w:hideMark/>
          </w:tcPr>
          <w:p w:rsidR="001A523D" w:rsidRPr="001A523D" w:rsidRDefault="001A523D" w:rsidP="001A523D">
            <w:pPr>
              <w:spacing w:after="0" w:line="240" w:lineRule="auto"/>
              <w:rPr>
                <w:rFonts w:ascii="Arial" w:eastAsia="Times New Roman" w:hAnsi="Arial" w:cs="Arial"/>
                <w:sz w:val="24"/>
                <w:szCs w:val="24"/>
              </w:rPr>
            </w:pPr>
          </w:p>
        </w:tc>
        <w:tc>
          <w:tcPr>
            <w:tcW w:w="1876"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Танци и народни ора</w:t>
            </w:r>
          </w:p>
        </w:tc>
        <w:tc>
          <w:tcPr>
            <w:tcW w:w="583"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29</w:t>
            </w:r>
          </w:p>
        </w:tc>
        <w:tc>
          <w:tcPr>
            <w:tcW w:w="562"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29</w:t>
            </w:r>
          </w:p>
        </w:tc>
        <w:tc>
          <w:tcPr>
            <w:tcW w:w="565"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01"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1</w:t>
            </w:r>
          </w:p>
        </w:tc>
        <w:tc>
          <w:tcPr>
            <w:tcW w:w="583"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1</w:t>
            </w:r>
          </w:p>
        </w:tc>
        <w:tc>
          <w:tcPr>
            <w:tcW w:w="492"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45"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58"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33"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77"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9"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30</w:t>
            </w:r>
          </w:p>
        </w:tc>
        <w:tc>
          <w:tcPr>
            <w:tcW w:w="579"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30</w:t>
            </w:r>
          </w:p>
        </w:tc>
        <w:tc>
          <w:tcPr>
            <w:tcW w:w="674"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4.93</w:t>
            </w:r>
          </w:p>
        </w:tc>
        <w:tc>
          <w:tcPr>
            <w:tcW w:w="62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4.93</w:t>
            </w:r>
          </w:p>
        </w:tc>
        <w:tc>
          <w:tcPr>
            <w:tcW w:w="879" w:type="dxa"/>
            <w:tcBorders>
              <w:top w:val="nil"/>
              <w:left w:val="nil"/>
              <w:bottom w:val="single" w:sz="4" w:space="0" w:color="auto"/>
              <w:right w:val="single" w:sz="8"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4.93</w:t>
            </w:r>
          </w:p>
        </w:tc>
      </w:tr>
      <w:tr w:rsidR="001A523D" w:rsidRPr="001A523D" w:rsidTr="001A523D">
        <w:trPr>
          <w:trHeight w:val="594"/>
        </w:trPr>
        <w:tc>
          <w:tcPr>
            <w:tcW w:w="510" w:type="dxa"/>
            <w:vMerge/>
            <w:tcBorders>
              <w:top w:val="single" w:sz="4" w:space="0" w:color="auto"/>
              <w:left w:val="single" w:sz="8" w:space="0" w:color="auto"/>
              <w:bottom w:val="single" w:sz="4" w:space="0" w:color="000000"/>
              <w:right w:val="single" w:sz="4" w:space="0" w:color="auto"/>
            </w:tcBorders>
            <w:vAlign w:val="center"/>
            <w:hideMark/>
          </w:tcPr>
          <w:p w:rsidR="001A523D" w:rsidRPr="001A523D" w:rsidRDefault="001A523D" w:rsidP="001A523D">
            <w:pPr>
              <w:spacing w:after="0" w:line="240" w:lineRule="auto"/>
              <w:rPr>
                <w:rFonts w:ascii="Arial" w:eastAsia="Times New Roman" w:hAnsi="Arial" w:cs="Arial"/>
                <w:sz w:val="24"/>
                <w:szCs w:val="24"/>
              </w:rPr>
            </w:pPr>
          </w:p>
        </w:tc>
        <w:tc>
          <w:tcPr>
            <w:tcW w:w="1876"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Оригами</w:t>
            </w:r>
          </w:p>
        </w:tc>
        <w:tc>
          <w:tcPr>
            <w:tcW w:w="583"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24</w:t>
            </w:r>
          </w:p>
        </w:tc>
        <w:tc>
          <w:tcPr>
            <w:tcW w:w="562"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28</w:t>
            </w:r>
          </w:p>
        </w:tc>
        <w:tc>
          <w:tcPr>
            <w:tcW w:w="565"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01"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w:t>
            </w:r>
          </w:p>
        </w:tc>
        <w:tc>
          <w:tcPr>
            <w:tcW w:w="583"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2</w:t>
            </w:r>
          </w:p>
        </w:tc>
        <w:tc>
          <w:tcPr>
            <w:tcW w:w="492"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45"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58"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33"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77"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9"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30</w:t>
            </w:r>
          </w:p>
        </w:tc>
        <w:tc>
          <w:tcPr>
            <w:tcW w:w="579" w:type="dxa"/>
            <w:tcBorders>
              <w:top w:val="single" w:sz="4" w:space="0" w:color="auto"/>
              <w:left w:val="nil"/>
              <w:bottom w:val="nil"/>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30</w:t>
            </w:r>
          </w:p>
        </w:tc>
        <w:tc>
          <w:tcPr>
            <w:tcW w:w="674"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4.60</w:t>
            </w:r>
          </w:p>
        </w:tc>
        <w:tc>
          <w:tcPr>
            <w:tcW w:w="623" w:type="dxa"/>
            <w:tcBorders>
              <w:top w:val="nil"/>
              <w:left w:val="nil"/>
              <w:bottom w:val="single" w:sz="4"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4.87</w:t>
            </w:r>
          </w:p>
        </w:tc>
        <w:tc>
          <w:tcPr>
            <w:tcW w:w="879" w:type="dxa"/>
            <w:tcBorders>
              <w:top w:val="nil"/>
              <w:left w:val="nil"/>
              <w:bottom w:val="single" w:sz="4" w:space="0" w:color="auto"/>
              <w:right w:val="single" w:sz="8"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4.73</w:t>
            </w:r>
          </w:p>
        </w:tc>
      </w:tr>
      <w:tr w:rsidR="001A523D" w:rsidRPr="001A523D" w:rsidTr="001A523D">
        <w:trPr>
          <w:trHeight w:val="315"/>
        </w:trPr>
        <w:tc>
          <w:tcPr>
            <w:tcW w:w="510" w:type="dxa"/>
            <w:tcBorders>
              <w:top w:val="nil"/>
              <w:left w:val="single" w:sz="8" w:space="0" w:color="auto"/>
              <w:bottom w:val="single" w:sz="4" w:space="0" w:color="auto"/>
              <w:right w:val="single" w:sz="4" w:space="0" w:color="auto"/>
            </w:tcBorders>
            <w:shd w:val="clear" w:color="auto" w:fill="auto"/>
            <w:textDirection w:val="btLr"/>
            <w:hideMark/>
          </w:tcPr>
          <w:p w:rsidR="001A523D" w:rsidRPr="001A523D" w:rsidRDefault="001A523D" w:rsidP="001A523D">
            <w:pPr>
              <w:spacing w:after="0" w:line="240" w:lineRule="auto"/>
              <w:jc w:val="center"/>
              <w:rPr>
                <w:rFonts w:ascii="Arial" w:eastAsia="Times New Roman" w:hAnsi="Arial" w:cs="Arial"/>
                <w:sz w:val="24"/>
                <w:szCs w:val="24"/>
              </w:rPr>
            </w:pPr>
            <w:r w:rsidRPr="001A523D">
              <w:rPr>
                <w:rFonts w:ascii="Arial" w:eastAsia="Times New Roman" w:hAnsi="Arial" w:cs="Arial"/>
                <w:sz w:val="24"/>
                <w:szCs w:val="24"/>
              </w:rPr>
              <w:t> </w:t>
            </w:r>
          </w:p>
        </w:tc>
        <w:tc>
          <w:tcPr>
            <w:tcW w:w="1876" w:type="dxa"/>
            <w:tcBorders>
              <w:top w:val="single" w:sz="4" w:space="0" w:color="auto"/>
              <w:left w:val="single" w:sz="8" w:space="0" w:color="auto"/>
              <w:bottom w:val="single" w:sz="8" w:space="0" w:color="auto"/>
              <w:right w:val="nil"/>
            </w:tcBorders>
            <w:shd w:val="clear" w:color="auto" w:fill="auto"/>
            <w:hideMark/>
          </w:tcPr>
          <w:p w:rsidR="001A523D" w:rsidRPr="001A523D" w:rsidRDefault="001A523D" w:rsidP="001A523D">
            <w:pPr>
              <w:spacing w:after="0" w:line="240" w:lineRule="auto"/>
              <w:rPr>
                <w:rFonts w:ascii="Arial" w:eastAsia="Times New Roman" w:hAnsi="Arial" w:cs="Arial"/>
                <w:b/>
                <w:bCs/>
                <w:sz w:val="24"/>
                <w:szCs w:val="24"/>
              </w:rPr>
            </w:pPr>
            <w:r w:rsidRPr="001A523D">
              <w:rPr>
                <w:rFonts w:ascii="Arial" w:eastAsia="Times New Roman" w:hAnsi="Arial" w:cs="Arial"/>
                <w:b/>
                <w:bCs/>
                <w:sz w:val="24"/>
                <w:szCs w:val="24"/>
              </w:rPr>
              <w:t>Вкупно</w:t>
            </w:r>
          </w:p>
        </w:tc>
        <w:tc>
          <w:tcPr>
            <w:tcW w:w="583" w:type="dxa"/>
            <w:tcBorders>
              <w:top w:val="single" w:sz="4" w:space="0" w:color="auto"/>
              <w:left w:val="nil"/>
              <w:bottom w:val="single" w:sz="8"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466</w:t>
            </w:r>
          </w:p>
        </w:tc>
        <w:tc>
          <w:tcPr>
            <w:tcW w:w="562" w:type="dxa"/>
            <w:tcBorders>
              <w:top w:val="single" w:sz="4" w:space="0" w:color="auto"/>
              <w:left w:val="nil"/>
              <w:bottom w:val="single" w:sz="8"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532</w:t>
            </w:r>
          </w:p>
        </w:tc>
        <w:tc>
          <w:tcPr>
            <w:tcW w:w="565" w:type="dxa"/>
            <w:tcBorders>
              <w:top w:val="single" w:sz="4" w:space="0" w:color="auto"/>
              <w:left w:val="nil"/>
              <w:bottom w:val="single" w:sz="8"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95</w:t>
            </w:r>
          </w:p>
        </w:tc>
        <w:tc>
          <w:tcPr>
            <w:tcW w:w="601" w:type="dxa"/>
            <w:tcBorders>
              <w:top w:val="single" w:sz="4" w:space="0" w:color="auto"/>
              <w:left w:val="nil"/>
              <w:bottom w:val="single" w:sz="8"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56</w:t>
            </w:r>
          </w:p>
        </w:tc>
        <w:tc>
          <w:tcPr>
            <w:tcW w:w="583" w:type="dxa"/>
            <w:tcBorders>
              <w:top w:val="single" w:sz="4" w:space="0" w:color="auto"/>
              <w:left w:val="nil"/>
              <w:bottom w:val="single" w:sz="8"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53</w:t>
            </w:r>
          </w:p>
        </w:tc>
        <w:tc>
          <w:tcPr>
            <w:tcW w:w="583" w:type="dxa"/>
            <w:tcBorders>
              <w:top w:val="single" w:sz="4" w:space="0" w:color="auto"/>
              <w:left w:val="nil"/>
              <w:bottom w:val="single" w:sz="8"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33</w:t>
            </w:r>
          </w:p>
        </w:tc>
        <w:tc>
          <w:tcPr>
            <w:tcW w:w="492" w:type="dxa"/>
            <w:tcBorders>
              <w:top w:val="single" w:sz="4" w:space="0" w:color="auto"/>
              <w:left w:val="nil"/>
              <w:bottom w:val="single" w:sz="8"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16</w:t>
            </w:r>
          </w:p>
        </w:tc>
        <w:tc>
          <w:tcPr>
            <w:tcW w:w="583" w:type="dxa"/>
            <w:tcBorders>
              <w:top w:val="single" w:sz="4" w:space="0" w:color="auto"/>
              <w:left w:val="nil"/>
              <w:bottom w:val="single" w:sz="8"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19</w:t>
            </w:r>
          </w:p>
        </w:tc>
        <w:tc>
          <w:tcPr>
            <w:tcW w:w="545" w:type="dxa"/>
            <w:tcBorders>
              <w:top w:val="single" w:sz="4" w:space="0" w:color="auto"/>
              <w:left w:val="nil"/>
              <w:bottom w:val="single" w:sz="8"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58" w:type="dxa"/>
            <w:tcBorders>
              <w:top w:val="single" w:sz="4" w:space="0" w:color="auto"/>
              <w:left w:val="nil"/>
              <w:bottom w:val="single" w:sz="8"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33" w:type="dxa"/>
            <w:tcBorders>
              <w:top w:val="single" w:sz="4" w:space="0" w:color="auto"/>
              <w:left w:val="nil"/>
              <w:bottom w:val="single" w:sz="8"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77" w:type="dxa"/>
            <w:tcBorders>
              <w:top w:val="single" w:sz="4" w:space="0" w:color="auto"/>
              <w:left w:val="nil"/>
              <w:bottom w:val="single" w:sz="8"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9" w:type="dxa"/>
            <w:tcBorders>
              <w:top w:val="single" w:sz="4" w:space="0" w:color="auto"/>
              <w:left w:val="nil"/>
              <w:bottom w:val="single" w:sz="8"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79" w:type="dxa"/>
            <w:tcBorders>
              <w:top w:val="single" w:sz="4" w:space="0" w:color="auto"/>
              <w:left w:val="nil"/>
              <w:bottom w:val="single" w:sz="8"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74" w:type="dxa"/>
            <w:tcBorders>
              <w:top w:val="nil"/>
              <w:left w:val="nil"/>
              <w:bottom w:val="single" w:sz="8"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4.64</w:t>
            </w:r>
          </w:p>
        </w:tc>
        <w:tc>
          <w:tcPr>
            <w:tcW w:w="623" w:type="dxa"/>
            <w:tcBorders>
              <w:top w:val="nil"/>
              <w:left w:val="nil"/>
              <w:bottom w:val="single" w:sz="8"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4.76</w:t>
            </w:r>
          </w:p>
        </w:tc>
        <w:tc>
          <w:tcPr>
            <w:tcW w:w="879" w:type="dxa"/>
            <w:tcBorders>
              <w:top w:val="nil"/>
              <w:left w:val="nil"/>
              <w:bottom w:val="single" w:sz="8" w:space="0" w:color="auto"/>
              <w:right w:val="single" w:sz="4" w:space="0" w:color="auto"/>
            </w:tcBorders>
            <w:shd w:val="clear" w:color="auto" w:fill="auto"/>
            <w:hideMark/>
          </w:tcPr>
          <w:p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4.68</w:t>
            </w:r>
          </w:p>
        </w:tc>
      </w:tr>
    </w:tbl>
    <w:p w:rsidR="00CA3494" w:rsidRDefault="00CA3494" w:rsidP="001A523D">
      <w:pPr>
        <w:jc w:val="center"/>
      </w:pPr>
      <w:r>
        <w:br w:type="page"/>
      </w:r>
    </w:p>
    <w:p w:rsidR="001A523D" w:rsidRDefault="001A523D" w:rsidP="001A523D">
      <w:pPr>
        <w:jc w:val="center"/>
        <w:rPr>
          <w:b/>
          <w:sz w:val="28"/>
          <w:szCs w:val="28"/>
          <w:lang w:val="mk-MK"/>
        </w:rPr>
      </w:pPr>
      <w:r>
        <w:rPr>
          <w:b/>
          <w:sz w:val="28"/>
          <w:szCs w:val="28"/>
          <w:lang w:val="mk-MK"/>
        </w:rPr>
        <w:lastRenderedPageBreak/>
        <w:t>УСПЕХ-</w:t>
      </w:r>
      <w:r>
        <w:rPr>
          <w:b/>
          <w:sz w:val="28"/>
          <w:szCs w:val="28"/>
        </w:rPr>
        <w:t>IV</w:t>
      </w:r>
      <w:r>
        <w:rPr>
          <w:b/>
          <w:sz w:val="28"/>
          <w:szCs w:val="28"/>
          <w:lang w:val="mk-MK"/>
        </w:rPr>
        <w:t xml:space="preserve"> и</w:t>
      </w:r>
      <w:r>
        <w:rPr>
          <w:b/>
          <w:sz w:val="28"/>
          <w:szCs w:val="28"/>
        </w:rPr>
        <w:t xml:space="preserve"> V</w:t>
      </w:r>
      <w:r>
        <w:rPr>
          <w:b/>
          <w:sz w:val="28"/>
          <w:szCs w:val="28"/>
          <w:lang w:val="mk-MK"/>
        </w:rPr>
        <w:t xml:space="preserve"> ОДДЕЛЕНИЕ</w:t>
      </w:r>
    </w:p>
    <w:p w:rsidR="001A523D" w:rsidRDefault="001A523D" w:rsidP="001A523D">
      <w:pPr>
        <w:jc w:val="center"/>
        <w:rPr>
          <w:b/>
          <w:sz w:val="28"/>
          <w:szCs w:val="28"/>
          <w:lang w:val="mk-MK"/>
        </w:rPr>
      </w:pPr>
      <w:r>
        <w:rPr>
          <w:b/>
          <w:sz w:val="28"/>
          <w:szCs w:val="28"/>
          <w:lang w:val="mk-MK"/>
        </w:rPr>
        <w:t>(ЗАЕДНО)</w:t>
      </w:r>
    </w:p>
    <w:p w:rsidR="001A523D" w:rsidRDefault="001A523D" w:rsidP="001A523D">
      <w:pPr>
        <w:jc w:val="center"/>
        <w:rPr>
          <w:b/>
          <w:sz w:val="28"/>
          <w:szCs w:val="28"/>
          <w:lang w:val="mk-MK"/>
        </w:rPr>
      </w:pPr>
    </w:p>
    <w:p w:rsidR="00CA3494" w:rsidRDefault="001A523D" w:rsidP="001A523D">
      <w:pPr>
        <w:jc w:val="center"/>
      </w:pPr>
      <w:r>
        <w:rPr>
          <w:noProof/>
        </w:rPr>
        <w:drawing>
          <wp:inline distT="0" distB="0" distL="0" distR="0" wp14:anchorId="66742299" wp14:editId="10602492">
            <wp:extent cx="7007470" cy="4739054"/>
            <wp:effectExtent l="0" t="0" r="3175" b="444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A3494" w:rsidRDefault="00CA3494">
      <w:r>
        <w:br w:type="page"/>
      </w:r>
    </w:p>
    <w:p w:rsidR="00CA3494" w:rsidRDefault="001A523D" w:rsidP="001A523D">
      <w:pPr>
        <w:jc w:val="center"/>
        <w:rPr>
          <w:b/>
          <w:sz w:val="28"/>
          <w:szCs w:val="28"/>
          <w:lang w:val="mk-MK"/>
        </w:rPr>
      </w:pPr>
      <w:r>
        <w:rPr>
          <w:b/>
          <w:sz w:val="28"/>
          <w:szCs w:val="28"/>
        </w:rPr>
        <w:lastRenderedPageBreak/>
        <w:t xml:space="preserve">VI </w:t>
      </w:r>
      <w:r>
        <w:rPr>
          <w:b/>
          <w:sz w:val="28"/>
          <w:szCs w:val="28"/>
          <w:lang w:val="mk-MK"/>
        </w:rPr>
        <w:t>ОДДЕЛЕНИЕ</w:t>
      </w:r>
    </w:p>
    <w:p w:rsidR="001A523D" w:rsidRPr="001A523D" w:rsidRDefault="00CB7500" w:rsidP="001A523D">
      <w:pPr>
        <w:jc w:val="center"/>
        <w:rPr>
          <w:b/>
          <w:sz w:val="28"/>
          <w:szCs w:val="28"/>
          <w:lang w:val="mk-MK"/>
        </w:rPr>
      </w:pPr>
      <w:r w:rsidRPr="00CB7500">
        <w:rPr>
          <w:noProof/>
        </w:rPr>
        <w:drawing>
          <wp:inline distT="0" distB="0" distL="0" distR="0" wp14:anchorId="5157E7D9" wp14:editId="346656B6">
            <wp:extent cx="8333740" cy="48432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33740" cy="4843264"/>
                    </a:xfrm>
                    <a:prstGeom prst="rect">
                      <a:avLst/>
                    </a:prstGeom>
                    <a:noFill/>
                    <a:ln>
                      <a:noFill/>
                    </a:ln>
                  </pic:spPr>
                </pic:pic>
              </a:graphicData>
            </a:graphic>
          </wp:inline>
        </w:drawing>
      </w:r>
    </w:p>
    <w:p w:rsidR="00CA3494" w:rsidRDefault="00CA3494">
      <w:r>
        <w:br w:type="page"/>
      </w:r>
    </w:p>
    <w:p w:rsidR="00CB7500" w:rsidRDefault="00CB7500" w:rsidP="00CB7500">
      <w:pPr>
        <w:jc w:val="center"/>
        <w:rPr>
          <w:b/>
          <w:sz w:val="28"/>
          <w:szCs w:val="28"/>
          <w:lang w:val="mk-MK"/>
        </w:rPr>
      </w:pPr>
      <w:r>
        <w:rPr>
          <w:b/>
          <w:sz w:val="28"/>
          <w:szCs w:val="28"/>
          <w:lang w:val="mk-MK"/>
        </w:rPr>
        <w:lastRenderedPageBreak/>
        <w:t>УСПЕХ-</w:t>
      </w:r>
      <w:r>
        <w:rPr>
          <w:b/>
          <w:sz w:val="28"/>
          <w:szCs w:val="28"/>
        </w:rPr>
        <w:t xml:space="preserve">VI </w:t>
      </w:r>
      <w:r>
        <w:rPr>
          <w:b/>
          <w:sz w:val="28"/>
          <w:szCs w:val="28"/>
          <w:lang w:val="mk-MK"/>
        </w:rPr>
        <w:t>ОДДЕЛЕНИЕ</w:t>
      </w:r>
    </w:p>
    <w:p w:rsidR="00CB7500" w:rsidRDefault="00CB7500" w:rsidP="00CB7500">
      <w:pPr>
        <w:jc w:val="center"/>
        <w:rPr>
          <w:b/>
          <w:sz w:val="28"/>
          <w:szCs w:val="28"/>
          <w:lang w:val="mk-MK"/>
        </w:rPr>
      </w:pPr>
      <w:r>
        <w:rPr>
          <w:noProof/>
        </w:rPr>
        <w:drawing>
          <wp:inline distT="0" distB="0" distL="0" distR="0" wp14:anchorId="6D68ABAB" wp14:editId="1D1F12D3">
            <wp:extent cx="7200900" cy="3965331"/>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A3494" w:rsidRDefault="00CA3494"/>
    <w:p w:rsidR="00CA3494" w:rsidRDefault="00CA3494"/>
    <w:p w:rsidR="00CA3494" w:rsidRDefault="00CA3494" w:rsidP="00CA3494"/>
    <w:p w:rsidR="00CA3494" w:rsidRDefault="00CA3494">
      <w:r>
        <w:br w:type="page"/>
      </w:r>
    </w:p>
    <w:p w:rsidR="00CA3494" w:rsidRDefault="00CB7500" w:rsidP="00CB7500">
      <w:pPr>
        <w:jc w:val="center"/>
        <w:rPr>
          <w:b/>
          <w:sz w:val="28"/>
          <w:szCs w:val="28"/>
          <w:lang w:val="mk-MK"/>
        </w:rPr>
      </w:pPr>
      <w:r>
        <w:rPr>
          <w:b/>
          <w:sz w:val="28"/>
          <w:szCs w:val="28"/>
        </w:rPr>
        <w:lastRenderedPageBreak/>
        <w:t xml:space="preserve">VII </w:t>
      </w:r>
      <w:r>
        <w:rPr>
          <w:b/>
          <w:sz w:val="28"/>
          <w:szCs w:val="28"/>
          <w:lang w:val="mk-MK"/>
        </w:rPr>
        <w:t>ОДДЕЛЕНИЕ</w:t>
      </w:r>
    </w:p>
    <w:p w:rsidR="00CB7500" w:rsidRPr="00CB7500" w:rsidRDefault="00CB7500" w:rsidP="00CB7500">
      <w:pPr>
        <w:jc w:val="center"/>
        <w:rPr>
          <w:b/>
          <w:sz w:val="28"/>
          <w:szCs w:val="28"/>
          <w:lang w:val="mk-MK"/>
        </w:rPr>
      </w:pPr>
      <w:r w:rsidRPr="00CB7500">
        <w:rPr>
          <w:noProof/>
        </w:rPr>
        <w:drawing>
          <wp:inline distT="0" distB="0" distL="0" distR="0" wp14:anchorId="650156A6" wp14:editId="7F661151">
            <wp:extent cx="8333740" cy="39060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33740" cy="3906031"/>
                    </a:xfrm>
                    <a:prstGeom prst="rect">
                      <a:avLst/>
                    </a:prstGeom>
                    <a:noFill/>
                    <a:ln>
                      <a:noFill/>
                    </a:ln>
                  </pic:spPr>
                </pic:pic>
              </a:graphicData>
            </a:graphic>
          </wp:inline>
        </w:drawing>
      </w:r>
    </w:p>
    <w:p w:rsidR="00CA3494" w:rsidRDefault="00CA3494" w:rsidP="00CA3494"/>
    <w:p w:rsidR="00CA3494" w:rsidRDefault="00CA3494">
      <w:r>
        <w:br w:type="page"/>
      </w:r>
    </w:p>
    <w:p w:rsidR="00CB7500" w:rsidRDefault="00CB7500" w:rsidP="00CB7500">
      <w:pPr>
        <w:jc w:val="center"/>
        <w:rPr>
          <w:b/>
          <w:sz w:val="28"/>
          <w:szCs w:val="28"/>
          <w:lang w:val="mk-MK"/>
        </w:rPr>
      </w:pPr>
      <w:r>
        <w:rPr>
          <w:b/>
          <w:sz w:val="28"/>
          <w:szCs w:val="28"/>
          <w:lang w:val="mk-MK"/>
        </w:rPr>
        <w:lastRenderedPageBreak/>
        <w:t>УСПЕХ-</w:t>
      </w:r>
      <w:r>
        <w:rPr>
          <w:b/>
          <w:sz w:val="28"/>
          <w:szCs w:val="28"/>
        </w:rPr>
        <w:t xml:space="preserve">VII </w:t>
      </w:r>
      <w:r>
        <w:rPr>
          <w:b/>
          <w:sz w:val="28"/>
          <w:szCs w:val="28"/>
          <w:lang w:val="mk-MK"/>
        </w:rPr>
        <w:t>ОДДЕЛЕНИЕ</w:t>
      </w:r>
    </w:p>
    <w:p w:rsidR="00CB7500" w:rsidRDefault="00CB7500" w:rsidP="00CB7500">
      <w:pPr>
        <w:jc w:val="center"/>
        <w:rPr>
          <w:b/>
          <w:sz w:val="28"/>
          <w:szCs w:val="28"/>
          <w:lang w:val="mk-MK"/>
        </w:rPr>
      </w:pPr>
      <w:r>
        <w:rPr>
          <w:noProof/>
        </w:rPr>
        <w:drawing>
          <wp:inline distT="0" distB="0" distL="0" distR="0" wp14:anchorId="6AC1C8B4" wp14:editId="6152A096">
            <wp:extent cx="7227277" cy="3956539"/>
            <wp:effectExtent l="0" t="0" r="0" b="63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C7A66" w:rsidRDefault="00FC7A66" w:rsidP="00CA3494"/>
    <w:p w:rsidR="00FC7A66" w:rsidRDefault="00FC7A66">
      <w:r>
        <w:br w:type="page"/>
      </w:r>
    </w:p>
    <w:p w:rsidR="00FC7A66" w:rsidRDefault="00CB7500" w:rsidP="00CB7500">
      <w:pPr>
        <w:jc w:val="center"/>
        <w:rPr>
          <w:b/>
          <w:sz w:val="28"/>
          <w:szCs w:val="28"/>
          <w:lang w:val="mk-MK"/>
        </w:rPr>
      </w:pPr>
      <w:r>
        <w:rPr>
          <w:b/>
          <w:sz w:val="28"/>
          <w:szCs w:val="28"/>
        </w:rPr>
        <w:lastRenderedPageBreak/>
        <w:t xml:space="preserve">VIII </w:t>
      </w:r>
      <w:r>
        <w:rPr>
          <w:b/>
          <w:sz w:val="28"/>
          <w:szCs w:val="28"/>
          <w:lang w:val="mk-MK"/>
        </w:rPr>
        <w:t>ОДДЕЛЕНИЕ</w:t>
      </w:r>
    </w:p>
    <w:p w:rsidR="00CB7500" w:rsidRPr="00CB7500" w:rsidRDefault="00CB7500" w:rsidP="00CB7500">
      <w:pPr>
        <w:jc w:val="center"/>
        <w:rPr>
          <w:b/>
          <w:sz w:val="28"/>
          <w:szCs w:val="28"/>
          <w:lang w:val="mk-MK"/>
        </w:rPr>
      </w:pPr>
      <w:r w:rsidRPr="00CB7500">
        <w:rPr>
          <w:noProof/>
        </w:rPr>
        <w:drawing>
          <wp:inline distT="0" distB="0" distL="0" distR="0" wp14:anchorId="619D6566" wp14:editId="6E47DFCE">
            <wp:extent cx="8333740" cy="49151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33740" cy="4915126"/>
                    </a:xfrm>
                    <a:prstGeom prst="rect">
                      <a:avLst/>
                    </a:prstGeom>
                    <a:noFill/>
                    <a:ln>
                      <a:noFill/>
                    </a:ln>
                  </pic:spPr>
                </pic:pic>
              </a:graphicData>
            </a:graphic>
          </wp:inline>
        </w:drawing>
      </w:r>
    </w:p>
    <w:p w:rsidR="00FC7A66" w:rsidRDefault="00FC7A66"/>
    <w:p w:rsidR="00FC7A66" w:rsidRDefault="00FC7A66" w:rsidP="00FC7A66">
      <w:pPr>
        <w:tabs>
          <w:tab w:val="left" w:pos="3080"/>
        </w:tabs>
      </w:pPr>
      <w:r>
        <w:tab/>
      </w:r>
    </w:p>
    <w:p w:rsidR="00FC7A66" w:rsidRDefault="00FC7A66"/>
    <w:p w:rsidR="00CB7500" w:rsidRDefault="00CB7500" w:rsidP="00CB7500">
      <w:pPr>
        <w:jc w:val="center"/>
        <w:rPr>
          <w:b/>
          <w:sz w:val="28"/>
          <w:szCs w:val="28"/>
          <w:lang w:val="mk-MK"/>
        </w:rPr>
      </w:pPr>
      <w:r>
        <w:rPr>
          <w:b/>
          <w:sz w:val="28"/>
          <w:szCs w:val="28"/>
          <w:lang w:val="mk-MK"/>
        </w:rPr>
        <w:lastRenderedPageBreak/>
        <w:t>УСПЕХ-</w:t>
      </w:r>
      <w:r>
        <w:rPr>
          <w:b/>
          <w:sz w:val="28"/>
          <w:szCs w:val="28"/>
        </w:rPr>
        <w:t xml:space="preserve">VIII </w:t>
      </w:r>
      <w:r>
        <w:rPr>
          <w:b/>
          <w:sz w:val="28"/>
          <w:szCs w:val="28"/>
          <w:lang w:val="mk-MK"/>
        </w:rPr>
        <w:t>ОДДЕЛЕНИЕ</w:t>
      </w:r>
    </w:p>
    <w:p w:rsidR="00CB7500" w:rsidRDefault="00CB7500" w:rsidP="00CB7500">
      <w:pPr>
        <w:jc w:val="center"/>
        <w:rPr>
          <w:b/>
          <w:sz w:val="28"/>
          <w:szCs w:val="28"/>
          <w:lang w:val="mk-MK"/>
        </w:rPr>
      </w:pPr>
      <w:r>
        <w:rPr>
          <w:noProof/>
        </w:rPr>
        <w:drawing>
          <wp:inline distT="0" distB="0" distL="0" distR="0" wp14:anchorId="1F73650A" wp14:editId="4A64E449">
            <wp:extent cx="7148146" cy="4246685"/>
            <wp:effectExtent l="0" t="0" r="0" b="190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A3494" w:rsidRDefault="00CA3494" w:rsidP="00CA3494">
      <w:pPr>
        <w:rPr>
          <w:lang w:val="mk-MK"/>
        </w:rPr>
      </w:pPr>
    </w:p>
    <w:p w:rsidR="00B76C25" w:rsidRDefault="00B76C25" w:rsidP="00CA3494">
      <w:pPr>
        <w:rPr>
          <w:lang w:val="mk-MK"/>
        </w:rPr>
      </w:pPr>
    </w:p>
    <w:p w:rsidR="00B76C25" w:rsidRDefault="00B76C25" w:rsidP="00CA3494">
      <w:pPr>
        <w:rPr>
          <w:lang w:val="mk-MK"/>
        </w:rPr>
      </w:pPr>
    </w:p>
    <w:p w:rsidR="00B76C25" w:rsidRDefault="00B76C25" w:rsidP="00CA3494">
      <w:pPr>
        <w:rPr>
          <w:lang w:val="mk-MK"/>
        </w:rPr>
      </w:pPr>
    </w:p>
    <w:p w:rsidR="00B76C25" w:rsidRDefault="00B76C25" w:rsidP="00CA3494">
      <w:pPr>
        <w:rPr>
          <w:lang w:val="mk-MK"/>
        </w:rPr>
      </w:pPr>
    </w:p>
    <w:p w:rsidR="00B76C25" w:rsidRDefault="00B76C25" w:rsidP="00B76C25">
      <w:pPr>
        <w:jc w:val="center"/>
        <w:rPr>
          <w:b/>
          <w:sz w:val="28"/>
          <w:szCs w:val="28"/>
          <w:lang w:val="mk-MK"/>
        </w:rPr>
      </w:pPr>
      <w:r>
        <w:rPr>
          <w:b/>
          <w:sz w:val="28"/>
          <w:szCs w:val="28"/>
        </w:rPr>
        <w:lastRenderedPageBreak/>
        <w:t xml:space="preserve">IX </w:t>
      </w:r>
      <w:r>
        <w:rPr>
          <w:b/>
          <w:sz w:val="28"/>
          <w:szCs w:val="28"/>
          <w:lang w:val="mk-MK"/>
        </w:rPr>
        <w:t>ОДДЕЛЕНИЕ</w:t>
      </w:r>
    </w:p>
    <w:p w:rsidR="00B76C25" w:rsidRDefault="00B76C25" w:rsidP="00B76C25">
      <w:pPr>
        <w:jc w:val="center"/>
        <w:rPr>
          <w:b/>
          <w:sz w:val="28"/>
          <w:szCs w:val="28"/>
          <w:lang w:val="mk-MK"/>
        </w:rPr>
      </w:pPr>
      <w:r w:rsidRPr="00B76C25">
        <w:rPr>
          <w:noProof/>
        </w:rPr>
        <w:drawing>
          <wp:inline distT="0" distB="0" distL="0" distR="0" wp14:anchorId="0F64AD4F" wp14:editId="24595936">
            <wp:extent cx="8333740" cy="511218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33740" cy="5112181"/>
                    </a:xfrm>
                    <a:prstGeom prst="rect">
                      <a:avLst/>
                    </a:prstGeom>
                    <a:noFill/>
                    <a:ln>
                      <a:noFill/>
                    </a:ln>
                  </pic:spPr>
                </pic:pic>
              </a:graphicData>
            </a:graphic>
          </wp:inline>
        </w:drawing>
      </w:r>
    </w:p>
    <w:p w:rsidR="00B76C25" w:rsidRDefault="00B76C25" w:rsidP="00B76C25">
      <w:pPr>
        <w:jc w:val="center"/>
        <w:rPr>
          <w:b/>
          <w:sz w:val="28"/>
          <w:szCs w:val="28"/>
          <w:lang w:val="mk-MK"/>
        </w:rPr>
      </w:pPr>
    </w:p>
    <w:p w:rsidR="00B76C25" w:rsidRDefault="00B76C25" w:rsidP="00B76C25">
      <w:pPr>
        <w:jc w:val="center"/>
        <w:rPr>
          <w:b/>
          <w:sz w:val="28"/>
          <w:szCs w:val="28"/>
          <w:lang w:val="mk-MK"/>
        </w:rPr>
      </w:pPr>
    </w:p>
    <w:p w:rsidR="00B76C25" w:rsidRDefault="00B76C25" w:rsidP="00B76C25">
      <w:pPr>
        <w:jc w:val="center"/>
        <w:rPr>
          <w:b/>
          <w:sz w:val="28"/>
          <w:szCs w:val="28"/>
          <w:lang w:val="mk-MK"/>
        </w:rPr>
      </w:pPr>
      <w:r>
        <w:rPr>
          <w:b/>
          <w:sz w:val="28"/>
          <w:szCs w:val="28"/>
          <w:lang w:val="mk-MK"/>
        </w:rPr>
        <w:lastRenderedPageBreak/>
        <w:t>УСПЕХ-</w:t>
      </w:r>
      <w:r>
        <w:rPr>
          <w:b/>
          <w:sz w:val="28"/>
          <w:szCs w:val="28"/>
        </w:rPr>
        <w:t xml:space="preserve">IX </w:t>
      </w:r>
      <w:r>
        <w:rPr>
          <w:b/>
          <w:sz w:val="28"/>
          <w:szCs w:val="28"/>
          <w:lang w:val="mk-MK"/>
        </w:rPr>
        <w:t>ОДДЕЛЕНИЕ</w:t>
      </w:r>
    </w:p>
    <w:p w:rsidR="00B76C25" w:rsidRDefault="00B76C25" w:rsidP="00B76C25">
      <w:pPr>
        <w:jc w:val="center"/>
        <w:rPr>
          <w:b/>
          <w:sz w:val="28"/>
          <w:szCs w:val="28"/>
          <w:lang w:val="mk-MK"/>
        </w:rPr>
      </w:pPr>
      <w:r>
        <w:rPr>
          <w:noProof/>
        </w:rPr>
        <w:drawing>
          <wp:inline distT="0" distB="0" distL="0" distR="0" wp14:anchorId="473E2A85" wp14:editId="735759E4">
            <wp:extent cx="7332785" cy="4484077"/>
            <wp:effectExtent l="0" t="0" r="1905"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76C25" w:rsidRDefault="00B76C25" w:rsidP="00B76C25">
      <w:pPr>
        <w:jc w:val="center"/>
        <w:rPr>
          <w:b/>
          <w:sz w:val="28"/>
          <w:szCs w:val="28"/>
          <w:lang w:val="mk-MK"/>
        </w:rPr>
      </w:pPr>
    </w:p>
    <w:p w:rsidR="00B76C25" w:rsidRDefault="00B76C25" w:rsidP="00B76C25">
      <w:pPr>
        <w:jc w:val="center"/>
        <w:rPr>
          <w:b/>
          <w:sz w:val="28"/>
          <w:szCs w:val="28"/>
          <w:lang w:val="mk-MK"/>
        </w:rPr>
      </w:pPr>
    </w:p>
    <w:p w:rsidR="00B76C25" w:rsidRDefault="00B76C25" w:rsidP="00B76C25">
      <w:pPr>
        <w:jc w:val="center"/>
        <w:rPr>
          <w:b/>
          <w:sz w:val="28"/>
          <w:szCs w:val="28"/>
          <w:lang w:val="mk-MK"/>
        </w:rPr>
      </w:pPr>
    </w:p>
    <w:p w:rsidR="00B76C25" w:rsidRDefault="00186838" w:rsidP="00B76C25">
      <w:pPr>
        <w:jc w:val="center"/>
        <w:rPr>
          <w:b/>
          <w:sz w:val="28"/>
          <w:szCs w:val="28"/>
          <w:lang w:val="mk-MK"/>
        </w:rPr>
      </w:pPr>
      <w:r>
        <w:rPr>
          <w:b/>
          <w:sz w:val="28"/>
          <w:szCs w:val="28"/>
          <w:lang w:val="mk-MK"/>
        </w:rPr>
        <w:lastRenderedPageBreak/>
        <w:t>ОПШТ УСПЕХ НА УЧЕНИЦИТЕ ВО О.О.У.,,КУЗМАН ЈОСИФОСКИ-ПИТУ“-КИЧЕВО</w:t>
      </w:r>
    </w:p>
    <w:p w:rsidR="00186838" w:rsidRDefault="00186838" w:rsidP="00B76C25">
      <w:pPr>
        <w:jc w:val="center"/>
        <w:rPr>
          <w:b/>
          <w:sz w:val="28"/>
          <w:szCs w:val="28"/>
          <w:lang w:val="mk-MK"/>
        </w:rPr>
      </w:pPr>
      <w:r>
        <w:rPr>
          <w:b/>
          <w:sz w:val="28"/>
          <w:szCs w:val="28"/>
          <w:lang w:val="mk-MK"/>
        </w:rPr>
        <w:t>во учебната 2023/2024г.</w:t>
      </w:r>
    </w:p>
    <w:tbl>
      <w:tblPr>
        <w:tblW w:w="14069" w:type="dxa"/>
        <w:tblInd w:w="-390" w:type="dxa"/>
        <w:tblLook w:val="04A0" w:firstRow="1" w:lastRow="0" w:firstColumn="1" w:lastColumn="0" w:noHBand="0" w:noVBand="1"/>
      </w:tblPr>
      <w:tblGrid>
        <w:gridCol w:w="908"/>
        <w:gridCol w:w="617"/>
        <w:gridCol w:w="617"/>
        <w:gridCol w:w="617"/>
        <w:gridCol w:w="617"/>
        <w:gridCol w:w="817"/>
        <w:gridCol w:w="554"/>
        <w:gridCol w:w="817"/>
        <w:gridCol w:w="554"/>
        <w:gridCol w:w="817"/>
        <w:gridCol w:w="554"/>
        <w:gridCol w:w="684"/>
        <w:gridCol w:w="617"/>
        <w:gridCol w:w="990"/>
        <w:gridCol w:w="607"/>
        <w:gridCol w:w="832"/>
        <w:gridCol w:w="820"/>
        <w:gridCol w:w="1056"/>
        <w:gridCol w:w="1038"/>
      </w:tblGrid>
      <w:tr w:rsidR="00186838" w:rsidRPr="00186838" w:rsidTr="00186838">
        <w:trPr>
          <w:trHeight w:val="395"/>
        </w:trPr>
        <w:tc>
          <w:tcPr>
            <w:tcW w:w="14069" w:type="dxa"/>
            <w:gridSpan w:val="19"/>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86838" w:rsidRPr="00186838" w:rsidRDefault="00186838" w:rsidP="00186838">
            <w:pPr>
              <w:spacing w:after="0" w:line="240" w:lineRule="auto"/>
              <w:jc w:val="center"/>
              <w:rPr>
                <w:rFonts w:ascii="Arial" w:eastAsia="Times New Roman" w:hAnsi="Arial" w:cs="Arial"/>
                <w:b/>
                <w:bCs/>
                <w:sz w:val="24"/>
                <w:szCs w:val="24"/>
              </w:rPr>
            </w:pPr>
            <w:r w:rsidRPr="00186838">
              <w:rPr>
                <w:rFonts w:ascii="Arial" w:eastAsia="Times New Roman" w:hAnsi="Arial" w:cs="Arial"/>
                <w:b/>
                <w:bCs/>
                <w:sz w:val="24"/>
                <w:szCs w:val="24"/>
              </w:rPr>
              <w:t>Општ успех на учениците за крајот од  од учебната 2023/2024 година по одд.изпит</w:t>
            </w:r>
          </w:p>
        </w:tc>
      </w:tr>
      <w:tr w:rsidR="00186838" w:rsidRPr="00186838" w:rsidTr="00186838">
        <w:trPr>
          <w:trHeight w:val="289"/>
        </w:trPr>
        <w:tc>
          <w:tcPr>
            <w:tcW w:w="908" w:type="dxa"/>
            <w:vMerge w:val="restart"/>
            <w:tcBorders>
              <w:top w:val="nil"/>
              <w:left w:val="single" w:sz="8" w:space="0" w:color="auto"/>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одд.</w:t>
            </w:r>
          </w:p>
        </w:tc>
        <w:tc>
          <w:tcPr>
            <w:tcW w:w="1833" w:type="dxa"/>
            <w:gridSpan w:val="3"/>
            <w:tcBorders>
              <w:top w:val="single" w:sz="4" w:space="0" w:color="auto"/>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вкупно ученици</w:t>
            </w:r>
          </w:p>
        </w:tc>
        <w:tc>
          <w:tcPr>
            <w:tcW w:w="1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одлични</w:t>
            </w:r>
          </w:p>
        </w:tc>
        <w:tc>
          <w:tcPr>
            <w:tcW w:w="1363" w:type="dxa"/>
            <w:gridSpan w:val="2"/>
            <w:tcBorders>
              <w:top w:val="single" w:sz="4" w:space="0" w:color="auto"/>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мн.добри</w:t>
            </w:r>
          </w:p>
        </w:tc>
        <w:tc>
          <w:tcPr>
            <w:tcW w:w="1363" w:type="dxa"/>
            <w:gridSpan w:val="2"/>
            <w:tcBorders>
              <w:top w:val="single" w:sz="4" w:space="0" w:color="auto"/>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добри</w:t>
            </w:r>
          </w:p>
        </w:tc>
        <w:tc>
          <w:tcPr>
            <w:tcW w:w="1226" w:type="dxa"/>
            <w:gridSpan w:val="2"/>
            <w:tcBorders>
              <w:top w:val="single" w:sz="4" w:space="0" w:color="auto"/>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доволни</w:t>
            </w:r>
          </w:p>
        </w:tc>
        <w:tc>
          <w:tcPr>
            <w:tcW w:w="1601" w:type="dxa"/>
            <w:gridSpan w:val="2"/>
            <w:tcBorders>
              <w:top w:val="single" w:sz="4" w:space="0" w:color="auto"/>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вк. Позитивни</w:t>
            </w:r>
          </w:p>
        </w:tc>
        <w:tc>
          <w:tcPr>
            <w:tcW w:w="1439" w:type="dxa"/>
            <w:gridSpan w:val="2"/>
            <w:tcBorders>
              <w:top w:val="single" w:sz="4" w:space="0" w:color="auto"/>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вк. Негативни</w:t>
            </w:r>
          </w:p>
        </w:tc>
        <w:tc>
          <w:tcPr>
            <w:tcW w:w="81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неоц.</w:t>
            </w:r>
          </w:p>
        </w:tc>
        <w:tc>
          <w:tcPr>
            <w:tcW w:w="105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описно</w:t>
            </w:r>
          </w:p>
        </w:tc>
        <w:tc>
          <w:tcPr>
            <w:tcW w:w="1038" w:type="dxa"/>
            <w:vMerge w:val="restart"/>
            <w:tcBorders>
              <w:top w:val="nil"/>
              <w:left w:val="single" w:sz="4" w:space="0" w:color="auto"/>
              <w:bottom w:val="single" w:sz="4" w:space="0" w:color="auto"/>
              <w:right w:val="single" w:sz="8" w:space="0" w:color="auto"/>
            </w:tcBorders>
            <w:shd w:val="clear" w:color="auto" w:fill="auto"/>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општ успех</w:t>
            </w:r>
          </w:p>
        </w:tc>
      </w:tr>
      <w:tr w:rsidR="00186838" w:rsidRPr="00186838" w:rsidTr="00186838">
        <w:trPr>
          <w:trHeight w:val="304"/>
        </w:trPr>
        <w:tc>
          <w:tcPr>
            <w:tcW w:w="908" w:type="dxa"/>
            <w:vMerge/>
            <w:tcBorders>
              <w:top w:val="nil"/>
              <w:left w:val="single" w:sz="8" w:space="0" w:color="auto"/>
              <w:bottom w:val="single" w:sz="4" w:space="0" w:color="auto"/>
              <w:right w:val="single" w:sz="4" w:space="0" w:color="auto"/>
            </w:tcBorders>
            <w:vAlign w:val="center"/>
            <w:hideMark/>
          </w:tcPr>
          <w:p w:rsidR="00186838" w:rsidRPr="00186838" w:rsidRDefault="00186838" w:rsidP="00186838">
            <w:pPr>
              <w:spacing w:after="0" w:line="240" w:lineRule="auto"/>
              <w:rPr>
                <w:rFonts w:ascii="Arial" w:eastAsia="Times New Roman" w:hAnsi="Arial" w:cs="Arial"/>
                <w:sz w:val="24"/>
                <w:szCs w:val="24"/>
              </w:rPr>
            </w:pPr>
          </w:p>
        </w:tc>
        <w:tc>
          <w:tcPr>
            <w:tcW w:w="611"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се</w:t>
            </w:r>
          </w:p>
        </w:tc>
        <w:tc>
          <w:tcPr>
            <w:tcW w:w="611"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center"/>
              <w:rPr>
                <w:rFonts w:ascii="Arial" w:eastAsia="Times New Roman" w:hAnsi="Arial" w:cs="Arial"/>
                <w:sz w:val="24"/>
                <w:szCs w:val="24"/>
              </w:rPr>
            </w:pPr>
            <w:r w:rsidRPr="00186838">
              <w:rPr>
                <w:rFonts w:ascii="Arial" w:eastAsia="Times New Roman" w:hAnsi="Arial" w:cs="Arial"/>
                <w:sz w:val="24"/>
                <w:szCs w:val="24"/>
              </w:rPr>
              <w:t>Ж</w:t>
            </w:r>
          </w:p>
        </w:tc>
        <w:tc>
          <w:tcPr>
            <w:tcW w:w="611"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center"/>
              <w:rPr>
                <w:rFonts w:ascii="Arial" w:eastAsia="Times New Roman" w:hAnsi="Arial" w:cs="Arial"/>
                <w:sz w:val="24"/>
                <w:szCs w:val="24"/>
              </w:rPr>
            </w:pPr>
            <w:r w:rsidRPr="00186838">
              <w:rPr>
                <w:rFonts w:ascii="Arial" w:eastAsia="Times New Roman" w:hAnsi="Arial" w:cs="Arial"/>
                <w:sz w:val="24"/>
                <w:szCs w:val="24"/>
              </w:rPr>
              <w:t>М</w:t>
            </w:r>
          </w:p>
        </w:tc>
        <w:tc>
          <w:tcPr>
            <w:tcW w:w="611"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бр.</w:t>
            </w:r>
          </w:p>
        </w:tc>
        <w:tc>
          <w:tcPr>
            <w:tcW w:w="814"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w:t>
            </w:r>
          </w:p>
        </w:tc>
        <w:tc>
          <w:tcPr>
            <w:tcW w:w="549"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бр.</w:t>
            </w:r>
          </w:p>
        </w:tc>
        <w:tc>
          <w:tcPr>
            <w:tcW w:w="814"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w:t>
            </w:r>
          </w:p>
        </w:tc>
        <w:tc>
          <w:tcPr>
            <w:tcW w:w="549"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бр.</w:t>
            </w:r>
          </w:p>
        </w:tc>
        <w:tc>
          <w:tcPr>
            <w:tcW w:w="814"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w:t>
            </w:r>
          </w:p>
        </w:tc>
        <w:tc>
          <w:tcPr>
            <w:tcW w:w="549"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бр.</w:t>
            </w:r>
          </w:p>
        </w:tc>
        <w:tc>
          <w:tcPr>
            <w:tcW w:w="677"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w:t>
            </w:r>
          </w:p>
        </w:tc>
        <w:tc>
          <w:tcPr>
            <w:tcW w:w="611"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бр.</w:t>
            </w:r>
          </w:p>
        </w:tc>
        <w:tc>
          <w:tcPr>
            <w:tcW w:w="990"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w:t>
            </w:r>
          </w:p>
        </w:tc>
        <w:tc>
          <w:tcPr>
            <w:tcW w:w="607"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бр.</w:t>
            </w:r>
          </w:p>
        </w:tc>
        <w:tc>
          <w:tcPr>
            <w:tcW w:w="832"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w:t>
            </w:r>
          </w:p>
        </w:tc>
        <w:tc>
          <w:tcPr>
            <w:tcW w:w="817" w:type="dxa"/>
            <w:vMerge/>
            <w:tcBorders>
              <w:top w:val="nil"/>
              <w:left w:val="single" w:sz="4" w:space="0" w:color="auto"/>
              <w:bottom w:val="single" w:sz="4" w:space="0" w:color="auto"/>
              <w:right w:val="single" w:sz="4" w:space="0" w:color="auto"/>
            </w:tcBorders>
            <w:vAlign w:val="center"/>
            <w:hideMark/>
          </w:tcPr>
          <w:p w:rsidR="00186838" w:rsidRPr="00186838" w:rsidRDefault="00186838" w:rsidP="00186838">
            <w:pPr>
              <w:spacing w:after="0" w:line="240" w:lineRule="auto"/>
              <w:rPr>
                <w:rFonts w:ascii="Arial" w:eastAsia="Times New Roman" w:hAnsi="Arial" w:cs="Arial"/>
                <w:sz w:val="24"/>
                <w:szCs w:val="24"/>
              </w:rPr>
            </w:pPr>
          </w:p>
        </w:tc>
        <w:tc>
          <w:tcPr>
            <w:tcW w:w="1056" w:type="dxa"/>
            <w:vMerge/>
            <w:tcBorders>
              <w:top w:val="nil"/>
              <w:left w:val="single" w:sz="4" w:space="0" w:color="auto"/>
              <w:bottom w:val="single" w:sz="4" w:space="0" w:color="auto"/>
              <w:right w:val="single" w:sz="4" w:space="0" w:color="auto"/>
            </w:tcBorders>
            <w:vAlign w:val="center"/>
            <w:hideMark/>
          </w:tcPr>
          <w:p w:rsidR="00186838" w:rsidRPr="00186838" w:rsidRDefault="00186838" w:rsidP="00186838">
            <w:pPr>
              <w:spacing w:after="0" w:line="240" w:lineRule="auto"/>
              <w:rPr>
                <w:rFonts w:ascii="Arial" w:eastAsia="Times New Roman" w:hAnsi="Arial" w:cs="Arial"/>
                <w:sz w:val="24"/>
                <w:szCs w:val="24"/>
              </w:rPr>
            </w:pPr>
          </w:p>
        </w:tc>
        <w:tc>
          <w:tcPr>
            <w:tcW w:w="1038" w:type="dxa"/>
            <w:vMerge/>
            <w:tcBorders>
              <w:top w:val="nil"/>
              <w:left w:val="single" w:sz="4" w:space="0" w:color="auto"/>
              <w:bottom w:val="single" w:sz="4" w:space="0" w:color="auto"/>
              <w:right w:val="single" w:sz="8" w:space="0" w:color="auto"/>
            </w:tcBorders>
            <w:vAlign w:val="center"/>
            <w:hideMark/>
          </w:tcPr>
          <w:p w:rsidR="00186838" w:rsidRPr="00186838" w:rsidRDefault="00186838" w:rsidP="00186838">
            <w:pPr>
              <w:spacing w:after="0" w:line="240" w:lineRule="auto"/>
              <w:rPr>
                <w:rFonts w:ascii="Arial" w:eastAsia="Times New Roman" w:hAnsi="Arial" w:cs="Arial"/>
                <w:sz w:val="24"/>
                <w:szCs w:val="24"/>
              </w:rPr>
            </w:pPr>
          </w:p>
        </w:tc>
      </w:tr>
      <w:tr w:rsidR="00186838" w:rsidRPr="00186838" w:rsidTr="00186838">
        <w:trPr>
          <w:trHeight w:val="383"/>
        </w:trPr>
        <w:tc>
          <w:tcPr>
            <w:tcW w:w="908" w:type="dxa"/>
            <w:tcBorders>
              <w:top w:val="nil"/>
              <w:left w:val="single" w:sz="8" w:space="0" w:color="auto"/>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I</w:t>
            </w:r>
          </w:p>
        </w:tc>
        <w:tc>
          <w:tcPr>
            <w:tcW w:w="611"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55</w:t>
            </w:r>
          </w:p>
        </w:tc>
        <w:tc>
          <w:tcPr>
            <w:tcW w:w="611"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29</w:t>
            </w:r>
          </w:p>
        </w:tc>
        <w:tc>
          <w:tcPr>
            <w:tcW w:w="611"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26</w:t>
            </w:r>
          </w:p>
        </w:tc>
        <w:tc>
          <w:tcPr>
            <w:tcW w:w="611"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814"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549"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814"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549"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814"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549"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677"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611"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990"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607"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832"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817"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6"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55</w:t>
            </w:r>
          </w:p>
        </w:tc>
        <w:tc>
          <w:tcPr>
            <w:tcW w:w="1038" w:type="dxa"/>
            <w:tcBorders>
              <w:top w:val="nil"/>
              <w:left w:val="nil"/>
              <w:bottom w:val="single" w:sz="4" w:space="0" w:color="auto"/>
              <w:right w:val="single" w:sz="8"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r>
      <w:tr w:rsidR="00186838" w:rsidRPr="00186838" w:rsidTr="00186838">
        <w:trPr>
          <w:trHeight w:val="383"/>
        </w:trPr>
        <w:tc>
          <w:tcPr>
            <w:tcW w:w="908" w:type="dxa"/>
            <w:tcBorders>
              <w:top w:val="nil"/>
              <w:left w:val="single" w:sz="8" w:space="0" w:color="auto"/>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II</w:t>
            </w:r>
          </w:p>
        </w:tc>
        <w:tc>
          <w:tcPr>
            <w:tcW w:w="611"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56</w:t>
            </w:r>
          </w:p>
        </w:tc>
        <w:tc>
          <w:tcPr>
            <w:tcW w:w="611"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31</w:t>
            </w:r>
          </w:p>
        </w:tc>
        <w:tc>
          <w:tcPr>
            <w:tcW w:w="611"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25</w:t>
            </w:r>
          </w:p>
        </w:tc>
        <w:tc>
          <w:tcPr>
            <w:tcW w:w="611"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814"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549"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814"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549"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814"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549"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677"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611"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990"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607"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832"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817"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6"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56</w:t>
            </w:r>
          </w:p>
        </w:tc>
        <w:tc>
          <w:tcPr>
            <w:tcW w:w="1038" w:type="dxa"/>
            <w:tcBorders>
              <w:top w:val="nil"/>
              <w:left w:val="nil"/>
              <w:bottom w:val="single" w:sz="4" w:space="0" w:color="auto"/>
              <w:right w:val="single" w:sz="8"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r>
      <w:tr w:rsidR="00186838" w:rsidRPr="00186838" w:rsidTr="00186838">
        <w:trPr>
          <w:trHeight w:val="383"/>
        </w:trPr>
        <w:tc>
          <w:tcPr>
            <w:tcW w:w="908" w:type="dxa"/>
            <w:tcBorders>
              <w:top w:val="nil"/>
              <w:left w:val="single" w:sz="8" w:space="0" w:color="auto"/>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III</w:t>
            </w:r>
          </w:p>
        </w:tc>
        <w:tc>
          <w:tcPr>
            <w:tcW w:w="611"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65</w:t>
            </w:r>
          </w:p>
        </w:tc>
        <w:tc>
          <w:tcPr>
            <w:tcW w:w="611"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29</w:t>
            </w:r>
          </w:p>
        </w:tc>
        <w:tc>
          <w:tcPr>
            <w:tcW w:w="611"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36</w:t>
            </w:r>
          </w:p>
        </w:tc>
        <w:tc>
          <w:tcPr>
            <w:tcW w:w="611"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814"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549"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814"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549"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814"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549"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677"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611"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990"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607"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832"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817"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6"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65</w:t>
            </w:r>
          </w:p>
        </w:tc>
        <w:tc>
          <w:tcPr>
            <w:tcW w:w="1038" w:type="dxa"/>
            <w:tcBorders>
              <w:top w:val="nil"/>
              <w:left w:val="nil"/>
              <w:bottom w:val="single" w:sz="4" w:space="0" w:color="auto"/>
              <w:right w:val="single" w:sz="8"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r>
      <w:tr w:rsidR="00186838" w:rsidRPr="00186838" w:rsidTr="00186838">
        <w:trPr>
          <w:trHeight w:val="486"/>
        </w:trPr>
        <w:tc>
          <w:tcPr>
            <w:tcW w:w="908" w:type="dxa"/>
            <w:tcBorders>
              <w:top w:val="nil"/>
              <w:left w:val="single" w:sz="8" w:space="0" w:color="auto"/>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xml:space="preserve">IV </w:t>
            </w:r>
          </w:p>
        </w:tc>
        <w:tc>
          <w:tcPr>
            <w:tcW w:w="611"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67</w:t>
            </w:r>
          </w:p>
        </w:tc>
        <w:tc>
          <w:tcPr>
            <w:tcW w:w="611"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34</w:t>
            </w:r>
          </w:p>
        </w:tc>
        <w:tc>
          <w:tcPr>
            <w:tcW w:w="611"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33</w:t>
            </w:r>
          </w:p>
        </w:tc>
        <w:tc>
          <w:tcPr>
            <w:tcW w:w="611"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47</w:t>
            </w:r>
          </w:p>
        </w:tc>
        <w:tc>
          <w:tcPr>
            <w:tcW w:w="814"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80.00</w:t>
            </w:r>
          </w:p>
        </w:tc>
        <w:tc>
          <w:tcPr>
            <w:tcW w:w="549"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16</w:t>
            </w:r>
          </w:p>
        </w:tc>
        <w:tc>
          <w:tcPr>
            <w:tcW w:w="814"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23.88</w:t>
            </w:r>
          </w:p>
        </w:tc>
        <w:tc>
          <w:tcPr>
            <w:tcW w:w="549"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w:t>
            </w:r>
          </w:p>
        </w:tc>
        <w:tc>
          <w:tcPr>
            <w:tcW w:w="814"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5.97</w:t>
            </w:r>
          </w:p>
        </w:tc>
        <w:tc>
          <w:tcPr>
            <w:tcW w:w="549"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611"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67</w:t>
            </w:r>
          </w:p>
        </w:tc>
        <w:tc>
          <w:tcPr>
            <w:tcW w:w="990"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100.00</w:t>
            </w:r>
          </w:p>
        </w:tc>
        <w:tc>
          <w:tcPr>
            <w:tcW w:w="60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832"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8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6"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1038" w:type="dxa"/>
            <w:tcBorders>
              <w:top w:val="nil"/>
              <w:left w:val="nil"/>
              <w:bottom w:val="single" w:sz="4" w:space="0" w:color="auto"/>
              <w:right w:val="single" w:sz="8"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4.62</w:t>
            </w:r>
          </w:p>
        </w:tc>
      </w:tr>
      <w:tr w:rsidR="00186838" w:rsidRPr="00186838" w:rsidTr="00186838">
        <w:trPr>
          <w:trHeight w:val="440"/>
        </w:trPr>
        <w:tc>
          <w:tcPr>
            <w:tcW w:w="908" w:type="dxa"/>
            <w:tcBorders>
              <w:top w:val="nil"/>
              <w:left w:val="single" w:sz="8" w:space="0" w:color="auto"/>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V</w:t>
            </w:r>
          </w:p>
        </w:tc>
        <w:tc>
          <w:tcPr>
            <w:tcW w:w="611"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60</w:t>
            </w:r>
          </w:p>
        </w:tc>
        <w:tc>
          <w:tcPr>
            <w:tcW w:w="611"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30</w:t>
            </w:r>
          </w:p>
        </w:tc>
        <w:tc>
          <w:tcPr>
            <w:tcW w:w="611"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30</w:t>
            </w:r>
          </w:p>
        </w:tc>
        <w:tc>
          <w:tcPr>
            <w:tcW w:w="611"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49</w:t>
            </w:r>
          </w:p>
        </w:tc>
        <w:tc>
          <w:tcPr>
            <w:tcW w:w="814"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81.67</w:t>
            </w:r>
          </w:p>
        </w:tc>
        <w:tc>
          <w:tcPr>
            <w:tcW w:w="549"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9</w:t>
            </w:r>
          </w:p>
        </w:tc>
        <w:tc>
          <w:tcPr>
            <w:tcW w:w="814"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15.00</w:t>
            </w:r>
          </w:p>
        </w:tc>
        <w:tc>
          <w:tcPr>
            <w:tcW w:w="549"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w:t>
            </w:r>
          </w:p>
        </w:tc>
        <w:tc>
          <w:tcPr>
            <w:tcW w:w="814"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3.33</w:t>
            </w:r>
          </w:p>
        </w:tc>
        <w:tc>
          <w:tcPr>
            <w:tcW w:w="549"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611"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60</w:t>
            </w:r>
          </w:p>
        </w:tc>
        <w:tc>
          <w:tcPr>
            <w:tcW w:w="990"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100.00</w:t>
            </w:r>
          </w:p>
        </w:tc>
        <w:tc>
          <w:tcPr>
            <w:tcW w:w="60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832"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8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6"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1038" w:type="dxa"/>
            <w:tcBorders>
              <w:top w:val="nil"/>
              <w:left w:val="nil"/>
              <w:bottom w:val="single" w:sz="4" w:space="0" w:color="auto"/>
              <w:right w:val="single" w:sz="8"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4.74</w:t>
            </w:r>
          </w:p>
        </w:tc>
      </w:tr>
      <w:tr w:rsidR="00186838" w:rsidRPr="00186838" w:rsidTr="00186838">
        <w:trPr>
          <w:trHeight w:val="562"/>
        </w:trPr>
        <w:tc>
          <w:tcPr>
            <w:tcW w:w="908" w:type="dxa"/>
            <w:tcBorders>
              <w:top w:val="nil"/>
              <w:left w:val="single" w:sz="8" w:space="0" w:color="auto"/>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rPr>
                <w:rFonts w:ascii="Arial" w:eastAsia="Times New Roman" w:hAnsi="Arial" w:cs="Arial"/>
                <w:b/>
                <w:bCs/>
                <w:sz w:val="24"/>
                <w:szCs w:val="24"/>
              </w:rPr>
            </w:pPr>
            <w:r w:rsidRPr="00186838">
              <w:rPr>
                <w:rFonts w:ascii="Arial" w:eastAsia="Times New Roman" w:hAnsi="Arial" w:cs="Arial"/>
                <w:b/>
                <w:bCs/>
                <w:sz w:val="24"/>
                <w:szCs w:val="24"/>
              </w:rPr>
              <w:t>I-V</w:t>
            </w:r>
          </w:p>
        </w:tc>
        <w:tc>
          <w:tcPr>
            <w:tcW w:w="611"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127</w:t>
            </w:r>
          </w:p>
        </w:tc>
        <w:tc>
          <w:tcPr>
            <w:tcW w:w="611"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64</w:t>
            </w:r>
          </w:p>
        </w:tc>
        <w:tc>
          <w:tcPr>
            <w:tcW w:w="611"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63</w:t>
            </w:r>
          </w:p>
        </w:tc>
        <w:tc>
          <w:tcPr>
            <w:tcW w:w="611"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96</w:t>
            </w:r>
          </w:p>
        </w:tc>
        <w:tc>
          <w:tcPr>
            <w:tcW w:w="814"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75.59</w:t>
            </w:r>
          </w:p>
        </w:tc>
        <w:tc>
          <w:tcPr>
            <w:tcW w:w="549"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25</w:t>
            </w:r>
          </w:p>
        </w:tc>
        <w:tc>
          <w:tcPr>
            <w:tcW w:w="814"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19.69</w:t>
            </w:r>
          </w:p>
        </w:tc>
        <w:tc>
          <w:tcPr>
            <w:tcW w:w="549"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w:t>
            </w:r>
          </w:p>
        </w:tc>
        <w:tc>
          <w:tcPr>
            <w:tcW w:w="814"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4.72</w:t>
            </w:r>
          </w:p>
        </w:tc>
        <w:tc>
          <w:tcPr>
            <w:tcW w:w="549"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611"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127</w:t>
            </w:r>
          </w:p>
        </w:tc>
        <w:tc>
          <w:tcPr>
            <w:tcW w:w="990"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100.00</w:t>
            </w:r>
          </w:p>
        </w:tc>
        <w:tc>
          <w:tcPr>
            <w:tcW w:w="607"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832"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817"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1056"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176</w:t>
            </w:r>
          </w:p>
        </w:tc>
        <w:tc>
          <w:tcPr>
            <w:tcW w:w="1038" w:type="dxa"/>
            <w:tcBorders>
              <w:top w:val="nil"/>
              <w:left w:val="nil"/>
              <w:bottom w:val="single" w:sz="4" w:space="0" w:color="auto"/>
              <w:right w:val="single" w:sz="8"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4.68</w:t>
            </w:r>
          </w:p>
        </w:tc>
      </w:tr>
      <w:tr w:rsidR="00186838" w:rsidRPr="00186838" w:rsidTr="00186838">
        <w:trPr>
          <w:trHeight w:val="440"/>
        </w:trPr>
        <w:tc>
          <w:tcPr>
            <w:tcW w:w="908" w:type="dxa"/>
            <w:tcBorders>
              <w:top w:val="nil"/>
              <w:left w:val="single" w:sz="8" w:space="0" w:color="auto"/>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VI</w:t>
            </w:r>
          </w:p>
        </w:tc>
        <w:tc>
          <w:tcPr>
            <w:tcW w:w="611"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72</w:t>
            </w:r>
          </w:p>
        </w:tc>
        <w:tc>
          <w:tcPr>
            <w:tcW w:w="611"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36</w:t>
            </w:r>
          </w:p>
        </w:tc>
        <w:tc>
          <w:tcPr>
            <w:tcW w:w="611"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36</w:t>
            </w:r>
          </w:p>
        </w:tc>
        <w:tc>
          <w:tcPr>
            <w:tcW w:w="611"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52</w:t>
            </w:r>
          </w:p>
        </w:tc>
        <w:tc>
          <w:tcPr>
            <w:tcW w:w="814"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72.22</w:t>
            </w:r>
          </w:p>
        </w:tc>
        <w:tc>
          <w:tcPr>
            <w:tcW w:w="549"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17</w:t>
            </w:r>
          </w:p>
        </w:tc>
        <w:tc>
          <w:tcPr>
            <w:tcW w:w="814"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23.61</w:t>
            </w:r>
          </w:p>
        </w:tc>
        <w:tc>
          <w:tcPr>
            <w:tcW w:w="549"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w:t>
            </w:r>
          </w:p>
        </w:tc>
        <w:tc>
          <w:tcPr>
            <w:tcW w:w="814"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4.17</w:t>
            </w:r>
          </w:p>
        </w:tc>
        <w:tc>
          <w:tcPr>
            <w:tcW w:w="549"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611"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72</w:t>
            </w:r>
          </w:p>
        </w:tc>
        <w:tc>
          <w:tcPr>
            <w:tcW w:w="990"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100.00</w:t>
            </w:r>
          </w:p>
        </w:tc>
        <w:tc>
          <w:tcPr>
            <w:tcW w:w="607"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832"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817"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6"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1038" w:type="dxa"/>
            <w:tcBorders>
              <w:top w:val="nil"/>
              <w:left w:val="nil"/>
              <w:bottom w:val="single" w:sz="4" w:space="0" w:color="auto"/>
              <w:right w:val="single" w:sz="8"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4.66</w:t>
            </w:r>
          </w:p>
        </w:tc>
      </w:tr>
      <w:tr w:rsidR="00186838" w:rsidRPr="00186838" w:rsidTr="00186838">
        <w:trPr>
          <w:trHeight w:val="456"/>
        </w:trPr>
        <w:tc>
          <w:tcPr>
            <w:tcW w:w="908" w:type="dxa"/>
            <w:tcBorders>
              <w:top w:val="nil"/>
              <w:left w:val="single" w:sz="8" w:space="0" w:color="auto"/>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VII</w:t>
            </w:r>
          </w:p>
        </w:tc>
        <w:tc>
          <w:tcPr>
            <w:tcW w:w="611"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82</w:t>
            </w:r>
          </w:p>
        </w:tc>
        <w:tc>
          <w:tcPr>
            <w:tcW w:w="611"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50</w:t>
            </w:r>
          </w:p>
        </w:tc>
        <w:tc>
          <w:tcPr>
            <w:tcW w:w="611"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32</w:t>
            </w:r>
          </w:p>
        </w:tc>
        <w:tc>
          <w:tcPr>
            <w:tcW w:w="611"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52</w:t>
            </w:r>
          </w:p>
        </w:tc>
        <w:tc>
          <w:tcPr>
            <w:tcW w:w="814"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63.41</w:t>
            </w:r>
          </w:p>
        </w:tc>
        <w:tc>
          <w:tcPr>
            <w:tcW w:w="549"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20</w:t>
            </w:r>
          </w:p>
        </w:tc>
        <w:tc>
          <w:tcPr>
            <w:tcW w:w="814"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24.39</w:t>
            </w:r>
          </w:p>
        </w:tc>
        <w:tc>
          <w:tcPr>
            <w:tcW w:w="549"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10</w:t>
            </w:r>
          </w:p>
        </w:tc>
        <w:tc>
          <w:tcPr>
            <w:tcW w:w="814"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12.20</w:t>
            </w:r>
          </w:p>
        </w:tc>
        <w:tc>
          <w:tcPr>
            <w:tcW w:w="549"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611"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82</w:t>
            </w:r>
          </w:p>
        </w:tc>
        <w:tc>
          <w:tcPr>
            <w:tcW w:w="990"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100.00</w:t>
            </w:r>
          </w:p>
        </w:tc>
        <w:tc>
          <w:tcPr>
            <w:tcW w:w="607"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832"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817"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6"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1038" w:type="dxa"/>
            <w:tcBorders>
              <w:top w:val="nil"/>
              <w:left w:val="nil"/>
              <w:bottom w:val="single" w:sz="4" w:space="0" w:color="auto"/>
              <w:right w:val="single" w:sz="8"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4.38</w:t>
            </w:r>
          </w:p>
        </w:tc>
      </w:tr>
      <w:tr w:rsidR="00186838" w:rsidRPr="00186838" w:rsidTr="00186838">
        <w:trPr>
          <w:trHeight w:val="546"/>
        </w:trPr>
        <w:tc>
          <w:tcPr>
            <w:tcW w:w="908" w:type="dxa"/>
            <w:tcBorders>
              <w:top w:val="nil"/>
              <w:left w:val="single" w:sz="8" w:space="0" w:color="auto"/>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VIII</w:t>
            </w:r>
          </w:p>
        </w:tc>
        <w:tc>
          <w:tcPr>
            <w:tcW w:w="611"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74</w:t>
            </w:r>
          </w:p>
        </w:tc>
        <w:tc>
          <w:tcPr>
            <w:tcW w:w="611"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37</w:t>
            </w:r>
          </w:p>
        </w:tc>
        <w:tc>
          <w:tcPr>
            <w:tcW w:w="611"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37</w:t>
            </w:r>
          </w:p>
        </w:tc>
        <w:tc>
          <w:tcPr>
            <w:tcW w:w="611"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49</w:t>
            </w:r>
          </w:p>
        </w:tc>
        <w:tc>
          <w:tcPr>
            <w:tcW w:w="814"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66.22</w:t>
            </w:r>
          </w:p>
        </w:tc>
        <w:tc>
          <w:tcPr>
            <w:tcW w:w="549"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14</w:t>
            </w:r>
          </w:p>
        </w:tc>
        <w:tc>
          <w:tcPr>
            <w:tcW w:w="814"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18.92</w:t>
            </w:r>
          </w:p>
        </w:tc>
        <w:tc>
          <w:tcPr>
            <w:tcW w:w="549"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11</w:t>
            </w:r>
          </w:p>
        </w:tc>
        <w:tc>
          <w:tcPr>
            <w:tcW w:w="814"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14.86</w:t>
            </w:r>
          </w:p>
        </w:tc>
        <w:tc>
          <w:tcPr>
            <w:tcW w:w="549"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611"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74</w:t>
            </w:r>
          </w:p>
        </w:tc>
        <w:tc>
          <w:tcPr>
            <w:tcW w:w="990"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100.00</w:t>
            </w:r>
          </w:p>
        </w:tc>
        <w:tc>
          <w:tcPr>
            <w:tcW w:w="60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832"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8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6"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1038" w:type="dxa"/>
            <w:tcBorders>
              <w:top w:val="nil"/>
              <w:left w:val="nil"/>
              <w:bottom w:val="single" w:sz="4" w:space="0" w:color="auto"/>
              <w:right w:val="single" w:sz="8"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4.36</w:t>
            </w:r>
          </w:p>
        </w:tc>
      </w:tr>
      <w:tr w:rsidR="00186838" w:rsidRPr="00186838" w:rsidTr="00186838">
        <w:trPr>
          <w:trHeight w:val="471"/>
        </w:trPr>
        <w:tc>
          <w:tcPr>
            <w:tcW w:w="908" w:type="dxa"/>
            <w:tcBorders>
              <w:top w:val="nil"/>
              <w:left w:val="single" w:sz="8" w:space="0" w:color="auto"/>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IX</w:t>
            </w:r>
          </w:p>
        </w:tc>
        <w:tc>
          <w:tcPr>
            <w:tcW w:w="611"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77</w:t>
            </w:r>
          </w:p>
        </w:tc>
        <w:tc>
          <w:tcPr>
            <w:tcW w:w="611"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39</w:t>
            </w:r>
          </w:p>
        </w:tc>
        <w:tc>
          <w:tcPr>
            <w:tcW w:w="611"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38</w:t>
            </w:r>
          </w:p>
        </w:tc>
        <w:tc>
          <w:tcPr>
            <w:tcW w:w="611"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53</w:t>
            </w:r>
          </w:p>
        </w:tc>
        <w:tc>
          <w:tcPr>
            <w:tcW w:w="814"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68.83</w:t>
            </w:r>
          </w:p>
        </w:tc>
        <w:tc>
          <w:tcPr>
            <w:tcW w:w="549"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15</w:t>
            </w:r>
          </w:p>
        </w:tc>
        <w:tc>
          <w:tcPr>
            <w:tcW w:w="814"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19.48</w:t>
            </w:r>
          </w:p>
        </w:tc>
        <w:tc>
          <w:tcPr>
            <w:tcW w:w="549"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9</w:t>
            </w:r>
          </w:p>
        </w:tc>
        <w:tc>
          <w:tcPr>
            <w:tcW w:w="814"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11.69</w:t>
            </w:r>
          </w:p>
        </w:tc>
        <w:tc>
          <w:tcPr>
            <w:tcW w:w="549"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611"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77</w:t>
            </w:r>
          </w:p>
        </w:tc>
        <w:tc>
          <w:tcPr>
            <w:tcW w:w="990"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100.00</w:t>
            </w:r>
          </w:p>
        </w:tc>
        <w:tc>
          <w:tcPr>
            <w:tcW w:w="60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832"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8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6"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c>
          <w:tcPr>
            <w:tcW w:w="1038" w:type="dxa"/>
            <w:tcBorders>
              <w:top w:val="nil"/>
              <w:left w:val="nil"/>
              <w:bottom w:val="single" w:sz="4" w:space="0" w:color="auto"/>
              <w:right w:val="single" w:sz="8"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4.25</w:t>
            </w:r>
          </w:p>
        </w:tc>
      </w:tr>
      <w:tr w:rsidR="00186838" w:rsidRPr="00186838" w:rsidTr="00186838">
        <w:trPr>
          <w:trHeight w:val="456"/>
        </w:trPr>
        <w:tc>
          <w:tcPr>
            <w:tcW w:w="908" w:type="dxa"/>
            <w:tcBorders>
              <w:top w:val="nil"/>
              <w:left w:val="single" w:sz="8" w:space="0" w:color="auto"/>
              <w:bottom w:val="single" w:sz="4" w:space="0" w:color="auto"/>
              <w:right w:val="single" w:sz="4" w:space="0" w:color="auto"/>
            </w:tcBorders>
            <w:shd w:val="clear" w:color="000000" w:fill="92D050"/>
            <w:noWrap/>
            <w:vAlign w:val="bottom"/>
            <w:hideMark/>
          </w:tcPr>
          <w:p w:rsidR="00186838" w:rsidRPr="00186838" w:rsidRDefault="00186838" w:rsidP="00186838">
            <w:pPr>
              <w:spacing w:after="0" w:line="240" w:lineRule="auto"/>
              <w:rPr>
                <w:rFonts w:ascii="Arial" w:eastAsia="Times New Roman" w:hAnsi="Arial" w:cs="Arial"/>
                <w:b/>
                <w:bCs/>
                <w:sz w:val="24"/>
                <w:szCs w:val="24"/>
              </w:rPr>
            </w:pPr>
            <w:r w:rsidRPr="00186838">
              <w:rPr>
                <w:rFonts w:ascii="Arial" w:eastAsia="Times New Roman" w:hAnsi="Arial" w:cs="Arial"/>
                <w:b/>
                <w:bCs/>
                <w:sz w:val="24"/>
                <w:szCs w:val="24"/>
              </w:rPr>
              <w:t>VI - IX</w:t>
            </w:r>
          </w:p>
        </w:tc>
        <w:tc>
          <w:tcPr>
            <w:tcW w:w="611"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305</w:t>
            </w:r>
          </w:p>
        </w:tc>
        <w:tc>
          <w:tcPr>
            <w:tcW w:w="611" w:type="dxa"/>
            <w:tcBorders>
              <w:top w:val="nil"/>
              <w:left w:val="nil"/>
              <w:bottom w:val="single" w:sz="4"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162</w:t>
            </w:r>
          </w:p>
        </w:tc>
        <w:tc>
          <w:tcPr>
            <w:tcW w:w="611" w:type="dxa"/>
            <w:tcBorders>
              <w:top w:val="nil"/>
              <w:left w:val="nil"/>
              <w:bottom w:val="single" w:sz="4"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143</w:t>
            </w:r>
          </w:p>
        </w:tc>
        <w:tc>
          <w:tcPr>
            <w:tcW w:w="611" w:type="dxa"/>
            <w:tcBorders>
              <w:top w:val="nil"/>
              <w:left w:val="nil"/>
              <w:bottom w:val="single" w:sz="4"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206</w:t>
            </w:r>
          </w:p>
        </w:tc>
        <w:tc>
          <w:tcPr>
            <w:tcW w:w="814" w:type="dxa"/>
            <w:tcBorders>
              <w:top w:val="nil"/>
              <w:left w:val="nil"/>
              <w:bottom w:val="single" w:sz="4"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67.67</w:t>
            </w:r>
          </w:p>
        </w:tc>
        <w:tc>
          <w:tcPr>
            <w:tcW w:w="549" w:type="dxa"/>
            <w:tcBorders>
              <w:top w:val="nil"/>
              <w:left w:val="nil"/>
              <w:bottom w:val="single" w:sz="4"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66</w:t>
            </w:r>
          </w:p>
        </w:tc>
        <w:tc>
          <w:tcPr>
            <w:tcW w:w="814" w:type="dxa"/>
            <w:tcBorders>
              <w:top w:val="nil"/>
              <w:left w:val="nil"/>
              <w:bottom w:val="single" w:sz="4"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21.60</w:t>
            </w:r>
          </w:p>
        </w:tc>
        <w:tc>
          <w:tcPr>
            <w:tcW w:w="549"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33</w:t>
            </w:r>
          </w:p>
        </w:tc>
        <w:tc>
          <w:tcPr>
            <w:tcW w:w="814" w:type="dxa"/>
            <w:tcBorders>
              <w:top w:val="nil"/>
              <w:left w:val="nil"/>
              <w:bottom w:val="single" w:sz="4"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10.73</w:t>
            </w:r>
          </w:p>
        </w:tc>
        <w:tc>
          <w:tcPr>
            <w:tcW w:w="549" w:type="dxa"/>
            <w:tcBorders>
              <w:top w:val="nil"/>
              <w:left w:val="nil"/>
              <w:bottom w:val="single" w:sz="4"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611" w:type="dxa"/>
            <w:tcBorders>
              <w:top w:val="nil"/>
              <w:left w:val="nil"/>
              <w:bottom w:val="single" w:sz="4"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305</w:t>
            </w:r>
          </w:p>
        </w:tc>
        <w:tc>
          <w:tcPr>
            <w:tcW w:w="990" w:type="dxa"/>
            <w:tcBorders>
              <w:top w:val="nil"/>
              <w:left w:val="nil"/>
              <w:bottom w:val="single" w:sz="4"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100.00</w:t>
            </w:r>
          </w:p>
        </w:tc>
        <w:tc>
          <w:tcPr>
            <w:tcW w:w="607" w:type="dxa"/>
            <w:tcBorders>
              <w:top w:val="nil"/>
              <w:left w:val="nil"/>
              <w:bottom w:val="single" w:sz="4"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832" w:type="dxa"/>
            <w:tcBorders>
              <w:top w:val="nil"/>
              <w:left w:val="nil"/>
              <w:bottom w:val="single" w:sz="4"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817" w:type="dxa"/>
            <w:tcBorders>
              <w:top w:val="nil"/>
              <w:left w:val="nil"/>
              <w:bottom w:val="single" w:sz="4"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6" w:type="dxa"/>
            <w:tcBorders>
              <w:top w:val="nil"/>
              <w:left w:val="nil"/>
              <w:bottom w:val="single" w:sz="4"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38" w:type="dxa"/>
            <w:tcBorders>
              <w:top w:val="nil"/>
              <w:left w:val="nil"/>
              <w:bottom w:val="single" w:sz="4" w:space="0" w:color="auto"/>
              <w:right w:val="single" w:sz="8"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4.41</w:t>
            </w:r>
          </w:p>
        </w:tc>
      </w:tr>
      <w:tr w:rsidR="00186838" w:rsidRPr="00186838" w:rsidTr="00186838">
        <w:trPr>
          <w:trHeight w:val="501"/>
        </w:trPr>
        <w:tc>
          <w:tcPr>
            <w:tcW w:w="908" w:type="dxa"/>
            <w:tcBorders>
              <w:top w:val="nil"/>
              <w:left w:val="single" w:sz="8" w:space="0" w:color="auto"/>
              <w:bottom w:val="single" w:sz="8" w:space="0" w:color="auto"/>
              <w:right w:val="single" w:sz="4" w:space="0" w:color="auto"/>
            </w:tcBorders>
            <w:shd w:val="clear" w:color="000000" w:fill="FFC000"/>
            <w:noWrap/>
            <w:vAlign w:val="bottom"/>
            <w:hideMark/>
          </w:tcPr>
          <w:p w:rsidR="00186838" w:rsidRPr="00186838" w:rsidRDefault="00186838" w:rsidP="00186838">
            <w:pPr>
              <w:spacing w:after="0" w:line="240" w:lineRule="auto"/>
              <w:rPr>
                <w:rFonts w:ascii="Arial" w:eastAsia="Times New Roman" w:hAnsi="Arial" w:cs="Arial"/>
                <w:b/>
                <w:bCs/>
                <w:sz w:val="24"/>
                <w:szCs w:val="24"/>
              </w:rPr>
            </w:pPr>
            <w:r w:rsidRPr="00186838">
              <w:rPr>
                <w:rFonts w:ascii="Arial" w:eastAsia="Times New Roman" w:hAnsi="Arial" w:cs="Arial"/>
                <w:b/>
                <w:bCs/>
                <w:sz w:val="24"/>
                <w:szCs w:val="24"/>
              </w:rPr>
              <w:t>I-IX</w:t>
            </w:r>
          </w:p>
        </w:tc>
        <w:tc>
          <w:tcPr>
            <w:tcW w:w="611" w:type="dxa"/>
            <w:tcBorders>
              <w:top w:val="nil"/>
              <w:left w:val="nil"/>
              <w:bottom w:val="single" w:sz="8"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432</w:t>
            </w:r>
          </w:p>
        </w:tc>
        <w:tc>
          <w:tcPr>
            <w:tcW w:w="611" w:type="dxa"/>
            <w:tcBorders>
              <w:top w:val="nil"/>
              <w:left w:val="nil"/>
              <w:bottom w:val="single" w:sz="8"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226</w:t>
            </w:r>
          </w:p>
        </w:tc>
        <w:tc>
          <w:tcPr>
            <w:tcW w:w="611" w:type="dxa"/>
            <w:tcBorders>
              <w:top w:val="nil"/>
              <w:left w:val="nil"/>
              <w:bottom w:val="single" w:sz="8"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206</w:t>
            </w:r>
          </w:p>
        </w:tc>
        <w:tc>
          <w:tcPr>
            <w:tcW w:w="611" w:type="dxa"/>
            <w:tcBorders>
              <w:top w:val="nil"/>
              <w:left w:val="nil"/>
              <w:bottom w:val="single" w:sz="8"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302</w:t>
            </w:r>
          </w:p>
        </w:tc>
        <w:tc>
          <w:tcPr>
            <w:tcW w:w="814" w:type="dxa"/>
            <w:tcBorders>
              <w:top w:val="nil"/>
              <w:left w:val="nil"/>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69.91</w:t>
            </w:r>
          </w:p>
        </w:tc>
        <w:tc>
          <w:tcPr>
            <w:tcW w:w="549" w:type="dxa"/>
            <w:tcBorders>
              <w:top w:val="nil"/>
              <w:left w:val="nil"/>
              <w:bottom w:val="single" w:sz="8"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91</w:t>
            </w:r>
          </w:p>
        </w:tc>
        <w:tc>
          <w:tcPr>
            <w:tcW w:w="814" w:type="dxa"/>
            <w:tcBorders>
              <w:top w:val="nil"/>
              <w:left w:val="nil"/>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21.06</w:t>
            </w:r>
          </w:p>
        </w:tc>
        <w:tc>
          <w:tcPr>
            <w:tcW w:w="549" w:type="dxa"/>
            <w:tcBorders>
              <w:top w:val="nil"/>
              <w:left w:val="nil"/>
              <w:bottom w:val="single" w:sz="8"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39</w:t>
            </w:r>
          </w:p>
        </w:tc>
        <w:tc>
          <w:tcPr>
            <w:tcW w:w="814" w:type="dxa"/>
            <w:tcBorders>
              <w:top w:val="nil"/>
              <w:left w:val="nil"/>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9.03</w:t>
            </w:r>
          </w:p>
        </w:tc>
        <w:tc>
          <w:tcPr>
            <w:tcW w:w="549" w:type="dxa"/>
            <w:tcBorders>
              <w:top w:val="nil"/>
              <w:left w:val="nil"/>
              <w:bottom w:val="single" w:sz="8"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677" w:type="dxa"/>
            <w:tcBorders>
              <w:top w:val="nil"/>
              <w:left w:val="nil"/>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611" w:type="dxa"/>
            <w:tcBorders>
              <w:top w:val="nil"/>
              <w:left w:val="nil"/>
              <w:bottom w:val="single" w:sz="8"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432</w:t>
            </w:r>
          </w:p>
        </w:tc>
        <w:tc>
          <w:tcPr>
            <w:tcW w:w="990" w:type="dxa"/>
            <w:tcBorders>
              <w:top w:val="nil"/>
              <w:left w:val="nil"/>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100.00</w:t>
            </w:r>
          </w:p>
        </w:tc>
        <w:tc>
          <w:tcPr>
            <w:tcW w:w="607" w:type="dxa"/>
            <w:tcBorders>
              <w:top w:val="nil"/>
              <w:left w:val="nil"/>
              <w:bottom w:val="single" w:sz="8"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832" w:type="dxa"/>
            <w:tcBorders>
              <w:top w:val="nil"/>
              <w:left w:val="nil"/>
              <w:bottom w:val="single" w:sz="8"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817" w:type="dxa"/>
            <w:tcBorders>
              <w:top w:val="nil"/>
              <w:left w:val="nil"/>
              <w:bottom w:val="single" w:sz="8"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1056" w:type="dxa"/>
            <w:tcBorders>
              <w:top w:val="nil"/>
              <w:left w:val="nil"/>
              <w:bottom w:val="single" w:sz="8"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1038" w:type="dxa"/>
            <w:tcBorders>
              <w:top w:val="nil"/>
              <w:left w:val="nil"/>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b/>
                <w:bCs/>
                <w:sz w:val="32"/>
                <w:szCs w:val="32"/>
              </w:rPr>
            </w:pPr>
            <w:r w:rsidRPr="00186838">
              <w:rPr>
                <w:rFonts w:ascii="Arial" w:eastAsia="Times New Roman" w:hAnsi="Arial" w:cs="Arial"/>
                <w:b/>
                <w:bCs/>
                <w:sz w:val="32"/>
                <w:szCs w:val="32"/>
              </w:rPr>
              <w:t>4.50</w:t>
            </w:r>
          </w:p>
        </w:tc>
      </w:tr>
    </w:tbl>
    <w:p w:rsidR="00186838" w:rsidRDefault="00186838" w:rsidP="00B76C25">
      <w:pPr>
        <w:jc w:val="center"/>
        <w:rPr>
          <w:b/>
          <w:sz w:val="28"/>
          <w:szCs w:val="28"/>
          <w:lang w:val="mk-MK"/>
        </w:rPr>
      </w:pPr>
    </w:p>
    <w:p w:rsidR="00186838" w:rsidRDefault="00186838" w:rsidP="00B76C25">
      <w:pPr>
        <w:jc w:val="center"/>
        <w:rPr>
          <w:b/>
          <w:sz w:val="28"/>
          <w:szCs w:val="28"/>
          <w:lang w:val="mk-MK"/>
        </w:rPr>
      </w:pPr>
    </w:p>
    <w:p w:rsidR="00186838" w:rsidRDefault="00186838" w:rsidP="00B76C25">
      <w:pPr>
        <w:jc w:val="center"/>
        <w:rPr>
          <w:b/>
          <w:sz w:val="28"/>
          <w:szCs w:val="28"/>
          <w:lang w:val="mk-MK"/>
        </w:rPr>
      </w:pPr>
    </w:p>
    <w:p w:rsidR="00186838" w:rsidRDefault="00186838" w:rsidP="00B76C25">
      <w:pPr>
        <w:jc w:val="center"/>
        <w:rPr>
          <w:b/>
          <w:sz w:val="28"/>
          <w:szCs w:val="28"/>
          <w:lang w:val="mk-MK"/>
        </w:rPr>
      </w:pPr>
      <w:r>
        <w:rPr>
          <w:noProof/>
        </w:rPr>
        <w:lastRenderedPageBreak/>
        <w:drawing>
          <wp:inline distT="0" distB="0" distL="0" distR="0" wp14:anchorId="661F2249" wp14:editId="53732C73">
            <wp:extent cx="7526216" cy="3481754"/>
            <wp:effectExtent l="0" t="0" r="0" b="444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86838" w:rsidRPr="00186838" w:rsidRDefault="00186838" w:rsidP="00186838">
      <w:pPr>
        <w:spacing w:after="0" w:line="240" w:lineRule="auto"/>
        <w:jc w:val="center"/>
        <w:rPr>
          <w:rFonts w:ascii="Arial" w:eastAsia="Times New Roman" w:hAnsi="Arial" w:cs="Arial"/>
          <w:sz w:val="20"/>
          <w:szCs w:val="20"/>
        </w:rPr>
      </w:pPr>
    </w:p>
    <w:p w:rsidR="00186838" w:rsidRDefault="00186838" w:rsidP="00B76C25">
      <w:pPr>
        <w:jc w:val="center"/>
        <w:rPr>
          <w:b/>
          <w:sz w:val="28"/>
          <w:szCs w:val="28"/>
          <w:lang w:val="mk-MK"/>
        </w:rPr>
      </w:pPr>
      <w:r>
        <w:rPr>
          <w:noProof/>
        </w:rPr>
        <w:drawing>
          <wp:inline distT="0" distB="0" distL="0" distR="0" wp14:anchorId="46425681" wp14:editId="79FD7AB6">
            <wp:extent cx="5943600" cy="248475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86838" w:rsidRDefault="00186838" w:rsidP="00B76C25">
      <w:pPr>
        <w:jc w:val="center"/>
        <w:rPr>
          <w:b/>
          <w:sz w:val="28"/>
          <w:szCs w:val="28"/>
          <w:lang w:val="mk-MK"/>
        </w:rPr>
      </w:pPr>
      <w:r>
        <w:rPr>
          <w:b/>
          <w:sz w:val="28"/>
          <w:szCs w:val="28"/>
          <w:lang w:val="mk-MK"/>
        </w:rPr>
        <w:lastRenderedPageBreak/>
        <w:t>УСПЕХ ПО ПОЛ ВО УЧЕБНАТА 2023/2024г.</w:t>
      </w:r>
    </w:p>
    <w:tbl>
      <w:tblPr>
        <w:tblW w:w="15501" w:type="dxa"/>
        <w:tblInd w:w="-972" w:type="dxa"/>
        <w:tblLook w:val="04A0" w:firstRow="1" w:lastRow="0" w:firstColumn="1" w:lastColumn="0" w:noHBand="0" w:noVBand="1"/>
      </w:tblPr>
      <w:tblGrid>
        <w:gridCol w:w="697"/>
        <w:gridCol w:w="617"/>
        <w:gridCol w:w="617"/>
        <w:gridCol w:w="617"/>
        <w:gridCol w:w="617"/>
        <w:gridCol w:w="617"/>
        <w:gridCol w:w="617"/>
        <w:gridCol w:w="548"/>
        <w:gridCol w:w="483"/>
        <w:gridCol w:w="483"/>
        <w:gridCol w:w="548"/>
        <w:gridCol w:w="483"/>
        <w:gridCol w:w="483"/>
        <w:gridCol w:w="548"/>
        <w:gridCol w:w="438"/>
        <w:gridCol w:w="416"/>
        <w:gridCol w:w="617"/>
        <w:gridCol w:w="617"/>
        <w:gridCol w:w="617"/>
        <w:gridCol w:w="548"/>
        <w:gridCol w:w="438"/>
        <w:gridCol w:w="416"/>
        <w:gridCol w:w="1053"/>
        <w:gridCol w:w="684"/>
        <w:gridCol w:w="684"/>
        <w:gridCol w:w="998"/>
      </w:tblGrid>
      <w:tr w:rsidR="00186838" w:rsidRPr="00186838" w:rsidTr="00186838">
        <w:trPr>
          <w:trHeight w:val="333"/>
        </w:trPr>
        <w:tc>
          <w:tcPr>
            <w:tcW w:w="15501" w:type="dxa"/>
            <w:gridSpan w:val="2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838" w:rsidRPr="00186838" w:rsidRDefault="00186838" w:rsidP="00186838">
            <w:pPr>
              <w:spacing w:after="0" w:line="240" w:lineRule="auto"/>
              <w:jc w:val="center"/>
              <w:rPr>
                <w:rFonts w:ascii="Arial" w:eastAsia="Times New Roman" w:hAnsi="Arial" w:cs="Arial"/>
                <w:b/>
                <w:bCs/>
                <w:sz w:val="24"/>
                <w:szCs w:val="24"/>
              </w:rPr>
            </w:pPr>
            <w:r w:rsidRPr="00186838">
              <w:rPr>
                <w:rFonts w:ascii="Arial" w:eastAsia="Times New Roman" w:hAnsi="Arial" w:cs="Arial"/>
                <w:b/>
                <w:bCs/>
                <w:sz w:val="24"/>
                <w:szCs w:val="24"/>
              </w:rPr>
              <w:t>Општ успех на учениците по пол на крајот  од учебната 2023/2024 година</w:t>
            </w:r>
          </w:p>
        </w:tc>
      </w:tr>
      <w:tr w:rsidR="00186838" w:rsidRPr="00186838" w:rsidTr="00186838">
        <w:trPr>
          <w:trHeight w:val="321"/>
        </w:trPr>
        <w:tc>
          <w:tcPr>
            <w:tcW w:w="69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одд.</w:t>
            </w:r>
          </w:p>
        </w:tc>
        <w:tc>
          <w:tcPr>
            <w:tcW w:w="1851" w:type="dxa"/>
            <w:gridSpan w:val="3"/>
            <w:tcBorders>
              <w:top w:val="single" w:sz="4" w:space="0" w:color="auto"/>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вкупно ученици</w:t>
            </w:r>
          </w:p>
        </w:tc>
        <w:tc>
          <w:tcPr>
            <w:tcW w:w="1851" w:type="dxa"/>
            <w:gridSpan w:val="3"/>
            <w:tcBorders>
              <w:top w:val="single" w:sz="4" w:space="0" w:color="auto"/>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одлични</w:t>
            </w:r>
          </w:p>
        </w:tc>
        <w:tc>
          <w:tcPr>
            <w:tcW w:w="1514" w:type="dxa"/>
            <w:gridSpan w:val="3"/>
            <w:tcBorders>
              <w:top w:val="single" w:sz="4" w:space="0" w:color="auto"/>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мн.добри</w:t>
            </w:r>
          </w:p>
        </w:tc>
        <w:tc>
          <w:tcPr>
            <w:tcW w:w="1514" w:type="dxa"/>
            <w:gridSpan w:val="3"/>
            <w:tcBorders>
              <w:top w:val="single" w:sz="4" w:space="0" w:color="auto"/>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добри</w:t>
            </w:r>
          </w:p>
        </w:tc>
        <w:tc>
          <w:tcPr>
            <w:tcW w:w="1402" w:type="dxa"/>
            <w:gridSpan w:val="3"/>
            <w:tcBorders>
              <w:top w:val="single" w:sz="4" w:space="0" w:color="auto"/>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доволни</w:t>
            </w:r>
          </w:p>
        </w:tc>
        <w:tc>
          <w:tcPr>
            <w:tcW w:w="1851" w:type="dxa"/>
            <w:gridSpan w:val="3"/>
            <w:tcBorders>
              <w:top w:val="single" w:sz="4" w:space="0" w:color="auto"/>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Позитивни</w:t>
            </w:r>
          </w:p>
        </w:tc>
        <w:tc>
          <w:tcPr>
            <w:tcW w:w="1402"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xml:space="preserve"> негативни </w:t>
            </w:r>
          </w:p>
        </w:tc>
        <w:tc>
          <w:tcPr>
            <w:tcW w:w="105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Описно</w:t>
            </w:r>
          </w:p>
        </w:tc>
        <w:tc>
          <w:tcPr>
            <w:tcW w:w="136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општ успех</w:t>
            </w:r>
          </w:p>
        </w:tc>
        <w:tc>
          <w:tcPr>
            <w:tcW w:w="998"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w:t>
            </w:r>
          </w:p>
        </w:tc>
      </w:tr>
      <w:tr w:rsidR="00186838" w:rsidRPr="00186838" w:rsidTr="00186838">
        <w:trPr>
          <w:trHeight w:val="321"/>
        </w:trPr>
        <w:tc>
          <w:tcPr>
            <w:tcW w:w="697" w:type="dxa"/>
            <w:vMerge/>
            <w:tcBorders>
              <w:top w:val="nil"/>
              <w:left w:val="single" w:sz="4" w:space="0" w:color="auto"/>
              <w:bottom w:val="single" w:sz="4" w:space="0" w:color="auto"/>
              <w:right w:val="single" w:sz="4" w:space="0" w:color="auto"/>
            </w:tcBorders>
            <w:vAlign w:val="center"/>
            <w:hideMark/>
          </w:tcPr>
          <w:p w:rsidR="00186838" w:rsidRPr="00186838" w:rsidRDefault="00186838" w:rsidP="00186838">
            <w:pPr>
              <w:spacing w:after="0" w:line="240" w:lineRule="auto"/>
              <w:rPr>
                <w:rFonts w:ascii="Arial" w:eastAsia="Times New Roman" w:hAnsi="Arial" w:cs="Arial"/>
                <w:sz w:val="24"/>
                <w:szCs w:val="24"/>
              </w:rPr>
            </w:pPr>
          </w:p>
        </w:tc>
        <w:tc>
          <w:tcPr>
            <w:tcW w:w="617"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се</w:t>
            </w:r>
          </w:p>
        </w:tc>
        <w:tc>
          <w:tcPr>
            <w:tcW w:w="617"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center"/>
              <w:rPr>
                <w:rFonts w:ascii="Arial" w:eastAsia="Times New Roman" w:hAnsi="Arial" w:cs="Arial"/>
                <w:sz w:val="24"/>
                <w:szCs w:val="24"/>
              </w:rPr>
            </w:pPr>
            <w:r w:rsidRPr="00186838">
              <w:rPr>
                <w:rFonts w:ascii="Arial" w:eastAsia="Times New Roman" w:hAnsi="Arial" w:cs="Arial"/>
                <w:sz w:val="24"/>
                <w:szCs w:val="24"/>
              </w:rPr>
              <w:t>Ж</w:t>
            </w:r>
          </w:p>
        </w:tc>
        <w:tc>
          <w:tcPr>
            <w:tcW w:w="617"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center"/>
              <w:rPr>
                <w:rFonts w:ascii="Arial" w:eastAsia="Times New Roman" w:hAnsi="Arial" w:cs="Arial"/>
                <w:sz w:val="24"/>
                <w:szCs w:val="24"/>
              </w:rPr>
            </w:pPr>
            <w:r w:rsidRPr="00186838">
              <w:rPr>
                <w:rFonts w:ascii="Arial" w:eastAsia="Times New Roman" w:hAnsi="Arial" w:cs="Arial"/>
                <w:sz w:val="24"/>
                <w:szCs w:val="24"/>
              </w:rPr>
              <w:t>М</w:t>
            </w:r>
          </w:p>
        </w:tc>
        <w:tc>
          <w:tcPr>
            <w:tcW w:w="617"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Вк.</w:t>
            </w:r>
          </w:p>
        </w:tc>
        <w:tc>
          <w:tcPr>
            <w:tcW w:w="617"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Ж</w:t>
            </w:r>
          </w:p>
        </w:tc>
        <w:tc>
          <w:tcPr>
            <w:tcW w:w="617"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М</w:t>
            </w:r>
          </w:p>
        </w:tc>
        <w:tc>
          <w:tcPr>
            <w:tcW w:w="548"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Вк.</w:t>
            </w:r>
          </w:p>
        </w:tc>
        <w:tc>
          <w:tcPr>
            <w:tcW w:w="483"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Ж</w:t>
            </w:r>
          </w:p>
        </w:tc>
        <w:tc>
          <w:tcPr>
            <w:tcW w:w="483"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М</w:t>
            </w:r>
          </w:p>
        </w:tc>
        <w:tc>
          <w:tcPr>
            <w:tcW w:w="548"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Вк.</w:t>
            </w:r>
          </w:p>
        </w:tc>
        <w:tc>
          <w:tcPr>
            <w:tcW w:w="483"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Ж</w:t>
            </w:r>
          </w:p>
        </w:tc>
        <w:tc>
          <w:tcPr>
            <w:tcW w:w="483"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М</w:t>
            </w:r>
          </w:p>
        </w:tc>
        <w:tc>
          <w:tcPr>
            <w:tcW w:w="548"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Вк.</w:t>
            </w:r>
          </w:p>
        </w:tc>
        <w:tc>
          <w:tcPr>
            <w:tcW w:w="438"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Ж</w:t>
            </w:r>
          </w:p>
        </w:tc>
        <w:tc>
          <w:tcPr>
            <w:tcW w:w="416"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М</w:t>
            </w:r>
          </w:p>
        </w:tc>
        <w:tc>
          <w:tcPr>
            <w:tcW w:w="617"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Вк.</w:t>
            </w:r>
          </w:p>
        </w:tc>
        <w:tc>
          <w:tcPr>
            <w:tcW w:w="617"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Ж</w:t>
            </w:r>
          </w:p>
        </w:tc>
        <w:tc>
          <w:tcPr>
            <w:tcW w:w="617"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М</w:t>
            </w:r>
          </w:p>
        </w:tc>
        <w:tc>
          <w:tcPr>
            <w:tcW w:w="548"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Вк.</w:t>
            </w:r>
          </w:p>
        </w:tc>
        <w:tc>
          <w:tcPr>
            <w:tcW w:w="438"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Ж</w:t>
            </w:r>
          </w:p>
        </w:tc>
        <w:tc>
          <w:tcPr>
            <w:tcW w:w="416"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М</w:t>
            </w:r>
          </w:p>
        </w:tc>
        <w:tc>
          <w:tcPr>
            <w:tcW w:w="1053" w:type="dxa"/>
            <w:vMerge/>
            <w:tcBorders>
              <w:top w:val="nil"/>
              <w:left w:val="single" w:sz="4" w:space="0" w:color="auto"/>
              <w:bottom w:val="single" w:sz="4" w:space="0" w:color="auto"/>
              <w:right w:val="single" w:sz="4" w:space="0" w:color="auto"/>
            </w:tcBorders>
            <w:vAlign w:val="center"/>
            <w:hideMark/>
          </w:tcPr>
          <w:p w:rsidR="00186838" w:rsidRPr="00186838" w:rsidRDefault="00186838" w:rsidP="00186838">
            <w:pPr>
              <w:spacing w:after="0" w:line="240" w:lineRule="auto"/>
              <w:rPr>
                <w:rFonts w:ascii="Arial" w:eastAsia="Times New Roman" w:hAnsi="Arial" w:cs="Arial"/>
                <w:sz w:val="24"/>
                <w:szCs w:val="24"/>
              </w:rPr>
            </w:pPr>
          </w:p>
        </w:tc>
        <w:tc>
          <w:tcPr>
            <w:tcW w:w="684"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Ж</w:t>
            </w:r>
          </w:p>
        </w:tc>
        <w:tc>
          <w:tcPr>
            <w:tcW w:w="684"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М</w:t>
            </w:r>
          </w:p>
        </w:tc>
        <w:tc>
          <w:tcPr>
            <w:tcW w:w="998"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Вкупно</w:t>
            </w:r>
          </w:p>
        </w:tc>
      </w:tr>
      <w:tr w:rsidR="00186838" w:rsidRPr="00186838" w:rsidTr="00186838">
        <w:trPr>
          <w:trHeight w:val="321"/>
        </w:trPr>
        <w:tc>
          <w:tcPr>
            <w:tcW w:w="697" w:type="dxa"/>
            <w:tcBorders>
              <w:top w:val="nil"/>
              <w:left w:val="single" w:sz="4" w:space="0" w:color="auto"/>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I</w:t>
            </w:r>
          </w:p>
        </w:tc>
        <w:tc>
          <w:tcPr>
            <w:tcW w:w="617"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55</w:t>
            </w:r>
          </w:p>
        </w:tc>
        <w:tc>
          <w:tcPr>
            <w:tcW w:w="617"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29</w:t>
            </w:r>
          </w:p>
        </w:tc>
        <w:tc>
          <w:tcPr>
            <w:tcW w:w="617"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26</w:t>
            </w:r>
          </w:p>
        </w:tc>
        <w:tc>
          <w:tcPr>
            <w:tcW w:w="9534" w:type="dxa"/>
            <w:gridSpan w:val="18"/>
            <w:vMerge w:val="restart"/>
            <w:tcBorders>
              <w:top w:val="single" w:sz="4" w:space="0" w:color="auto"/>
              <w:left w:val="single" w:sz="4" w:space="0" w:color="auto"/>
              <w:bottom w:val="single" w:sz="4" w:space="0" w:color="000000"/>
              <w:right w:val="single" w:sz="4" w:space="0" w:color="000000"/>
            </w:tcBorders>
            <w:shd w:val="clear" w:color="000000" w:fill="CCFFCC"/>
            <w:noWrap/>
            <w:vAlign w:val="center"/>
            <w:hideMark/>
          </w:tcPr>
          <w:p w:rsidR="00186838" w:rsidRPr="00186838" w:rsidRDefault="00186838" w:rsidP="00186838">
            <w:pPr>
              <w:spacing w:after="0" w:line="240" w:lineRule="auto"/>
              <w:jc w:val="center"/>
              <w:rPr>
                <w:rFonts w:ascii="Arial" w:eastAsia="Times New Roman" w:hAnsi="Arial" w:cs="Arial"/>
                <w:sz w:val="24"/>
                <w:szCs w:val="24"/>
              </w:rPr>
            </w:pPr>
            <w:r w:rsidRPr="00186838">
              <w:rPr>
                <w:rFonts w:ascii="Arial" w:eastAsia="Times New Roman" w:hAnsi="Arial" w:cs="Arial"/>
                <w:sz w:val="24"/>
                <w:szCs w:val="24"/>
              </w:rPr>
              <w:t>описно оценети</w:t>
            </w:r>
          </w:p>
        </w:tc>
        <w:tc>
          <w:tcPr>
            <w:tcW w:w="1053"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55</w:t>
            </w:r>
          </w:p>
        </w:tc>
        <w:tc>
          <w:tcPr>
            <w:tcW w:w="684"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29</w:t>
            </w:r>
          </w:p>
        </w:tc>
        <w:tc>
          <w:tcPr>
            <w:tcW w:w="684"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26</w:t>
            </w:r>
          </w:p>
        </w:tc>
        <w:tc>
          <w:tcPr>
            <w:tcW w:w="998"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55</w:t>
            </w:r>
          </w:p>
        </w:tc>
      </w:tr>
      <w:tr w:rsidR="00186838" w:rsidRPr="00186838" w:rsidTr="00186838">
        <w:trPr>
          <w:trHeight w:val="321"/>
        </w:trPr>
        <w:tc>
          <w:tcPr>
            <w:tcW w:w="697" w:type="dxa"/>
            <w:tcBorders>
              <w:top w:val="nil"/>
              <w:left w:val="single" w:sz="4" w:space="0" w:color="auto"/>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II</w:t>
            </w:r>
          </w:p>
        </w:tc>
        <w:tc>
          <w:tcPr>
            <w:tcW w:w="617"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56</w:t>
            </w:r>
          </w:p>
        </w:tc>
        <w:tc>
          <w:tcPr>
            <w:tcW w:w="617"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31</w:t>
            </w:r>
          </w:p>
        </w:tc>
        <w:tc>
          <w:tcPr>
            <w:tcW w:w="617"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25</w:t>
            </w:r>
          </w:p>
        </w:tc>
        <w:tc>
          <w:tcPr>
            <w:tcW w:w="9534" w:type="dxa"/>
            <w:gridSpan w:val="18"/>
            <w:vMerge/>
            <w:tcBorders>
              <w:top w:val="nil"/>
              <w:left w:val="nil"/>
              <w:bottom w:val="single" w:sz="4" w:space="0" w:color="auto"/>
              <w:right w:val="single" w:sz="4" w:space="0" w:color="auto"/>
            </w:tcBorders>
            <w:vAlign w:val="center"/>
            <w:hideMark/>
          </w:tcPr>
          <w:p w:rsidR="00186838" w:rsidRPr="00186838" w:rsidRDefault="00186838" w:rsidP="00186838">
            <w:pPr>
              <w:spacing w:after="0" w:line="240" w:lineRule="auto"/>
              <w:rPr>
                <w:rFonts w:ascii="Arial" w:eastAsia="Times New Roman" w:hAnsi="Arial" w:cs="Arial"/>
                <w:sz w:val="24"/>
                <w:szCs w:val="24"/>
              </w:rPr>
            </w:pPr>
          </w:p>
        </w:tc>
        <w:tc>
          <w:tcPr>
            <w:tcW w:w="1053"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56</w:t>
            </w:r>
          </w:p>
        </w:tc>
        <w:tc>
          <w:tcPr>
            <w:tcW w:w="684"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31</w:t>
            </w:r>
          </w:p>
        </w:tc>
        <w:tc>
          <w:tcPr>
            <w:tcW w:w="684"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25</w:t>
            </w:r>
          </w:p>
        </w:tc>
        <w:tc>
          <w:tcPr>
            <w:tcW w:w="998"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56</w:t>
            </w:r>
          </w:p>
        </w:tc>
      </w:tr>
      <w:tr w:rsidR="00186838" w:rsidRPr="00186838" w:rsidTr="00186838">
        <w:trPr>
          <w:trHeight w:val="321"/>
        </w:trPr>
        <w:tc>
          <w:tcPr>
            <w:tcW w:w="697" w:type="dxa"/>
            <w:tcBorders>
              <w:top w:val="nil"/>
              <w:left w:val="single" w:sz="4" w:space="0" w:color="auto"/>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III</w:t>
            </w:r>
          </w:p>
        </w:tc>
        <w:tc>
          <w:tcPr>
            <w:tcW w:w="617"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65</w:t>
            </w:r>
          </w:p>
        </w:tc>
        <w:tc>
          <w:tcPr>
            <w:tcW w:w="617"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29</w:t>
            </w:r>
          </w:p>
        </w:tc>
        <w:tc>
          <w:tcPr>
            <w:tcW w:w="617"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36</w:t>
            </w:r>
          </w:p>
        </w:tc>
        <w:tc>
          <w:tcPr>
            <w:tcW w:w="9534" w:type="dxa"/>
            <w:gridSpan w:val="18"/>
            <w:vMerge/>
            <w:tcBorders>
              <w:top w:val="nil"/>
              <w:left w:val="nil"/>
              <w:bottom w:val="single" w:sz="4" w:space="0" w:color="auto"/>
              <w:right w:val="single" w:sz="4" w:space="0" w:color="auto"/>
            </w:tcBorders>
            <w:vAlign w:val="center"/>
            <w:hideMark/>
          </w:tcPr>
          <w:p w:rsidR="00186838" w:rsidRPr="00186838" w:rsidRDefault="00186838" w:rsidP="00186838">
            <w:pPr>
              <w:spacing w:after="0" w:line="240" w:lineRule="auto"/>
              <w:rPr>
                <w:rFonts w:ascii="Arial" w:eastAsia="Times New Roman" w:hAnsi="Arial" w:cs="Arial"/>
                <w:sz w:val="24"/>
                <w:szCs w:val="24"/>
              </w:rPr>
            </w:pPr>
          </w:p>
        </w:tc>
        <w:tc>
          <w:tcPr>
            <w:tcW w:w="1053"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65</w:t>
            </w:r>
          </w:p>
        </w:tc>
        <w:tc>
          <w:tcPr>
            <w:tcW w:w="684"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29</w:t>
            </w:r>
          </w:p>
        </w:tc>
        <w:tc>
          <w:tcPr>
            <w:tcW w:w="684" w:type="dxa"/>
            <w:tcBorders>
              <w:top w:val="nil"/>
              <w:left w:val="nil"/>
              <w:bottom w:val="single" w:sz="4" w:space="0" w:color="auto"/>
              <w:right w:val="single" w:sz="4" w:space="0" w:color="auto"/>
            </w:tcBorders>
            <w:shd w:val="clear" w:color="000000" w:fill="99FFCC"/>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36</w:t>
            </w:r>
          </w:p>
        </w:tc>
        <w:tc>
          <w:tcPr>
            <w:tcW w:w="998"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65</w:t>
            </w:r>
          </w:p>
        </w:tc>
      </w:tr>
      <w:tr w:rsidR="00186838" w:rsidRPr="00186838" w:rsidTr="00186838">
        <w:trPr>
          <w:trHeight w:val="333"/>
        </w:trPr>
        <w:tc>
          <w:tcPr>
            <w:tcW w:w="697" w:type="dxa"/>
            <w:tcBorders>
              <w:top w:val="nil"/>
              <w:left w:val="single" w:sz="4" w:space="0" w:color="auto"/>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xml:space="preserve">IV </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67</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34</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33</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47</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26</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21</w:t>
            </w:r>
          </w:p>
        </w:tc>
        <w:tc>
          <w:tcPr>
            <w:tcW w:w="548"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16</w:t>
            </w:r>
          </w:p>
        </w:tc>
        <w:tc>
          <w:tcPr>
            <w:tcW w:w="483"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w:t>
            </w:r>
          </w:p>
        </w:tc>
        <w:tc>
          <w:tcPr>
            <w:tcW w:w="483"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11</w:t>
            </w:r>
          </w:p>
        </w:tc>
        <w:tc>
          <w:tcPr>
            <w:tcW w:w="548"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w:t>
            </w:r>
          </w:p>
        </w:tc>
        <w:tc>
          <w:tcPr>
            <w:tcW w:w="483"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w:t>
            </w:r>
          </w:p>
        </w:tc>
        <w:tc>
          <w:tcPr>
            <w:tcW w:w="483"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w:t>
            </w:r>
          </w:p>
        </w:tc>
        <w:tc>
          <w:tcPr>
            <w:tcW w:w="548"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38"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16"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67</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34</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33</w:t>
            </w:r>
          </w:p>
        </w:tc>
        <w:tc>
          <w:tcPr>
            <w:tcW w:w="548"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38"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16"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3"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67</w:t>
            </w:r>
          </w:p>
        </w:tc>
        <w:tc>
          <w:tcPr>
            <w:tcW w:w="684"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4.68</w:t>
            </w:r>
          </w:p>
        </w:tc>
        <w:tc>
          <w:tcPr>
            <w:tcW w:w="684"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4.56</w:t>
            </w:r>
          </w:p>
        </w:tc>
        <w:tc>
          <w:tcPr>
            <w:tcW w:w="998"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4.62</w:t>
            </w:r>
          </w:p>
        </w:tc>
      </w:tr>
      <w:tr w:rsidR="00186838" w:rsidRPr="00186838" w:rsidTr="00186838">
        <w:trPr>
          <w:trHeight w:val="333"/>
        </w:trPr>
        <w:tc>
          <w:tcPr>
            <w:tcW w:w="697" w:type="dxa"/>
            <w:tcBorders>
              <w:top w:val="nil"/>
              <w:left w:val="single" w:sz="4" w:space="0" w:color="auto"/>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V</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60</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30</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30</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49</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25</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24</w:t>
            </w:r>
          </w:p>
        </w:tc>
        <w:tc>
          <w:tcPr>
            <w:tcW w:w="548"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9</w:t>
            </w:r>
          </w:p>
        </w:tc>
        <w:tc>
          <w:tcPr>
            <w:tcW w:w="483"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w:t>
            </w:r>
          </w:p>
        </w:tc>
        <w:tc>
          <w:tcPr>
            <w:tcW w:w="483"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w:t>
            </w:r>
          </w:p>
        </w:tc>
        <w:tc>
          <w:tcPr>
            <w:tcW w:w="548"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w:t>
            </w:r>
          </w:p>
        </w:tc>
        <w:tc>
          <w:tcPr>
            <w:tcW w:w="483"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w:t>
            </w:r>
          </w:p>
        </w:tc>
        <w:tc>
          <w:tcPr>
            <w:tcW w:w="483"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w:t>
            </w:r>
          </w:p>
        </w:tc>
        <w:tc>
          <w:tcPr>
            <w:tcW w:w="548"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38"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16"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60</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30</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30</w:t>
            </w:r>
          </w:p>
        </w:tc>
        <w:tc>
          <w:tcPr>
            <w:tcW w:w="548"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38"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16"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3"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60</w:t>
            </w:r>
          </w:p>
        </w:tc>
        <w:tc>
          <w:tcPr>
            <w:tcW w:w="684"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4.80</w:t>
            </w:r>
          </w:p>
        </w:tc>
        <w:tc>
          <w:tcPr>
            <w:tcW w:w="684"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4.68</w:t>
            </w:r>
          </w:p>
        </w:tc>
        <w:tc>
          <w:tcPr>
            <w:tcW w:w="998"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4.74</w:t>
            </w:r>
          </w:p>
        </w:tc>
      </w:tr>
      <w:tr w:rsidR="00186838" w:rsidRPr="00186838" w:rsidTr="00186838">
        <w:trPr>
          <w:trHeight w:val="333"/>
        </w:trPr>
        <w:tc>
          <w:tcPr>
            <w:tcW w:w="697" w:type="dxa"/>
            <w:tcBorders>
              <w:top w:val="nil"/>
              <w:left w:val="single" w:sz="4" w:space="0" w:color="auto"/>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rPr>
                <w:rFonts w:ascii="Arial" w:eastAsia="Times New Roman" w:hAnsi="Arial" w:cs="Arial"/>
                <w:b/>
                <w:bCs/>
                <w:sz w:val="24"/>
                <w:szCs w:val="24"/>
              </w:rPr>
            </w:pPr>
            <w:r w:rsidRPr="00186838">
              <w:rPr>
                <w:rFonts w:ascii="Arial" w:eastAsia="Times New Roman" w:hAnsi="Arial" w:cs="Arial"/>
                <w:b/>
                <w:bCs/>
                <w:sz w:val="24"/>
                <w:szCs w:val="24"/>
              </w:rPr>
              <w:t>I-V</w:t>
            </w:r>
          </w:p>
        </w:tc>
        <w:tc>
          <w:tcPr>
            <w:tcW w:w="617"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127</w:t>
            </w:r>
          </w:p>
        </w:tc>
        <w:tc>
          <w:tcPr>
            <w:tcW w:w="617"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64</w:t>
            </w:r>
          </w:p>
        </w:tc>
        <w:tc>
          <w:tcPr>
            <w:tcW w:w="617"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63</w:t>
            </w:r>
          </w:p>
        </w:tc>
        <w:tc>
          <w:tcPr>
            <w:tcW w:w="617"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96</w:t>
            </w:r>
          </w:p>
        </w:tc>
        <w:tc>
          <w:tcPr>
            <w:tcW w:w="617"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51</w:t>
            </w:r>
          </w:p>
        </w:tc>
        <w:tc>
          <w:tcPr>
            <w:tcW w:w="617"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45</w:t>
            </w:r>
          </w:p>
        </w:tc>
        <w:tc>
          <w:tcPr>
            <w:tcW w:w="548"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25</w:t>
            </w:r>
          </w:p>
        </w:tc>
        <w:tc>
          <w:tcPr>
            <w:tcW w:w="483"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9</w:t>
            </w:r>
          </w:p>
        </w:tc>
        <w:tc>
          <w:tcPr>
            <w:tcW w:w="483"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16</w:t>
            </w:r>
          </w:p>
        </w:tc>
        <w:tc>
          <w:tcPr>
            <w:tcW w:w="548"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6</w:t>
            </w:r>
          </w:p>
        </w:tc>
        <w:tc>
          <w:tcPr>
            <w:tcW w:w="483"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w:t>
            </w:r>
          </w:p>
        </w:tc>
        <w:tc>
          <w:tcPr>
            <w:tcW w:w="483"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2</w:t>
            </w:r>
          </w:p>
        </w:tc>
        <w:tc>
          <w:tcPr>
            <w:tcW w:w="548"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438"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416"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617"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127</w:t>
            </w:r>
          </w:p>
        </w:tc>
        <w:tc>
          <w:tcPr>
            <w:tcW w:w="617"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64</w:t>
            </w:r>
          </w:p>
        </w:tc>
        <w:tc>
          <w:tcPr>
            <w:tcW w:w="617"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63</w:t>
            </w:r>
          </w:p>
        </w:tc>
        <w:tc>
          <w:tcPr>
            <w:tcW w:w="548"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438"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416"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1053"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303</w:t>
            </w:r>
          </w:p>
        </w:tc>
        <w:tc>
          <w:tcPr>
            <w:tcW w:w="684"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4.74</w:t>
            </w:r>
          </w:p>
        </w:tc>
        <w:tc>
          <w:tcPr>
            <w:tcW w:w="684"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4.62</w:t>
            </w:r>
          </w:p>
        </w:tc>
        <w:tc>
          <w:tcPr>
            <w:tcW w:w="998" w:type="dxa"/>
            <w:tcBorders>
              <w:top w:val="nil"/>
              <w:left w:val="nil"/>
              <w:bottom w:val="single" w:sz="4" w:space="0" w:color="auto"/>
              <w:right w:val="single" w:sz="4" w:space="0" w:color="auto"/>
            </w:tcBorders>
            <w:shd w:val="clear" w:color="000000" w:fill="FF0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4.68</w:t>
            </w:r>
          </w:p>
        </w:tc>
      </w:tr>
      <w:tr w:rsidR="00186838" w:rsidRPr="00186838" w:rsidTr="00186838">
        <w:trPr>
          <w:trHeight w:val="321"/>
        </w:trPr>
        <w:tc>
          <w:tcPr>
            <w:tcW w:w="697" w:type="dxa"/>
            <w:tcBorders>
              <w:top w:val="nil"/>
              <w:left w:val="single" w:sz="4" w:space="0" w:color="auto"/>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VI</w:t>
            </w:r>
          </w:p>
        </w:tc>
        <w:tc>
          <w:tcPr>
            <w:tcW w:w="617"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72</w:t>
            </w:r>
          </w:p>
        </w:tc>
        <w:tc>
          <w:tcPr>
            <w:tcW w:w="617"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36</w:t>
            </w:r>
          </w:p>
        </w:tc>
        <w:tc>
          <w:tcPr>
            <w:tcW w:w="617"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36</w:t>
            </w:r>
          </w:p>
        </w:tc>
        <w:tc>
          <w:tcPr>
            <w:tcW w:w="617"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52</w:t>
            </w:r>
          </w:p>
        </w:tc>
        <w:tc>
          <w:tcPr>
            <w:tcW w:w="617"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27</w:t>
            </w:r>
          </w:p>
        </w:tc>
        <w:tc>
          <w:tcPr>
            <w:tcW w:w="617"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25</w:t>
            </w:r>
          </w:p>
        </w:tc>
        <w:tc>
          <w:tcPr>
            <w:tcW w:w="548"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17</w:t>
            </w:r>
          </w:p>
        </w:tc>
        <w:tc>
          <w:tcPr>
            <w:tcW w:w="483"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7</w:t>
            </w:r>
          </w:p>
        </w:tc>
        <w:tc>
          <w:tcPr>
            <w:tcW w:w="483"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10</w:t>
            </w:r>
          </w:p>
        </w:tc>
        <w:tc>
          <w:tcPr>
            <w:tcW w:w="548"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w:t>
            </w:r>
          </w:p>
        </w:tc>
        <w:tc>
          <w:tcPr>
            <w:tcW w:w="483"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w:t>
            </w:r>
          </w:p>
        </w:tc>
        <w:tc>
          <w:tcPr>
            <w:tcW w:w="483"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w:t>
            </w:r>
          </w:p>
        </w:tc>
        <w:tc>
          <w:tcPr>
            <w:tcW w:w="548"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38"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16"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17"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72</w:t>
            </w:r>
          </w:p>
        </w:tc>
        <w:tc>
          <w:tcPr>
            <w:tcW w:w="617"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36</w:t>
            </w:r>
          </w:p>
        </w:tc>
        <w:tc>
          <w:tcPr>
            <w:tcW w:w="617"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36</w:t>
            </w:r>
          </w:p>
        </w:tc>
        <w:tc>
          <w:tcPr>
            <w:tcW w:w="548"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38"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16"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3"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84"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4.64</w:t>
            </w:r>
          </w:p>
        </w:tc>
        <w:tc>
          <w:tcPr>
            <w:tcW w:w="684" w:type="dxa"/>
            <w:tcBorders>
              <w:top w:val="nil"/>
              <w:left w:val="nil"/>
              <w:bottom w:val="single" w:sz="4" w:space="0" w:color="auto"/>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4.68</w:t>
            </w:r>
          </w:p>
        </w:tc>
        <w:tc>
          <w:tcPr>
            <w:tcW w:w="998" w:type="dxa"/>
            <w:tcBorders>
              <w:top w:val="nil"/>
              <w:left w:val="nil"/>
              <w:bottom w:val="nil"/>
              <w:right w:val="single" w:sz="4" w:space="0" w:color="auto"/>
            </w:tcBorders>
            <w:shd w:val="clear" w:color="auto" w:fill="auto"/>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4.66</w:t>
            </w:r>
          </w:p>
        </w:tc>
      </w:tr>
      <w:tr w:rsidR="00186838" w:rsidRPr="00186838" w:rsidTr="00186838">
        <w:trPr>
          <w:trHeight w:val="333"/>
        </w:trPr>
        <w:tc>
          <w:tcPr>
            <w:tcW w:w="697" w:type="dxa"/>
            <w:tcBorders>
              <w:top w:val="nil"/>
              <w:left w:val="single" w:sz="4" w:space="0" w:color="auto"/>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VII</w:t>
            </w:r>
          </w:p>
        </w:tc>
        <w:tc>
          <w:tcPr>
            <w:tcW w:w="617"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82</w:t>
            </w:r>
          </w:p>
        </w:tc>
        <w:tc>
          <w:tcPr>
            <w:tcW w:w="617"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50</w:t>
            </w:r>
          </w:p>
        </w:tc>
        <w:tc>
          <w:tcPr>
            <w:tcW w:w="617"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32</w:t>
            </w:r>
          </w:p>
        </w:tc>
        <w:tc>
          <w:tcPr>
            <w:tcW w:w="617"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52</w:t>
            </w:r>
          </w:p>
        </w:tc>
        <w:tc>
          <w:tcPr>
            <w:tcW w:w="617"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37</w:t>
            </w:r>
          </w:p>
        </w:tc>
        <w:tc>
          <w:tcPr>
            <w:tcW w:w="617"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15</w:t>
            </w:r>
          </w:p>
        </w:tc>
        <w:tc>
          <w:tcPr>
            <w:tcW w:w="548"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20</w:t>
            </w:r>
          </w:p>
        </w:tc>
        <w:tc>
          <w:tcPr>
            <w:tcW w:w="483"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9</w:t>
            </w:r>
          </w:p>
        </w:tc>
        <w:tc>
          <w:tcPr>
            <w:tcW w:w="483"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11</w:t>
            </w:r>
          </w:p>
        </w:tc>
        <w:tc>
          <w:tcPr>
            <w:tcW w:w="548"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10</w:t>
            </w:r>
          </w:p>
        </w:tc>
        <w:tc>
          <w:tcPr>
            <w:tcW w:w="483"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w:t>
            </w:r>
          </w:p>
        </w:tc>
        <w:tc>
          <w:tcPr>
            <w:tcW w:w="483"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w:t>
            </w:r>
          </w:p>
        </w:tc>
        <w:tc>
          <w:tcPr>
            <w:tcW w:w="548"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38"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16"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17"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82</w:t>
            </w:r>
          </w:p>
        </w:tc>
        <w:tc>
          <w:tcPr>
            <w:tcW w:w="617"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50</w:t>
            </w:r>
          </w:p>
        </w:tc>
        <w:tc>
          <w:tcPr>
            <w:tcW w:w="617"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32</w:t>
            </w:r>
          </w:p>
        </w:tc>
        <w:tc>
          <w:tcPr>
            <w:tcW w:w="548"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38"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16"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3"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84"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4.16</w:t>
            </w:r>
          </w:p>
        </w:tc>
        <w:tc>
          <w:tcPr>
            <w:tcW w:w="684" w:type="dxa"/>
            <w:tcBorders>
              <w:top w:val="nil"/>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4.60</w:t>
            </w:r>
          </w:p>
        </w:tc>
        <w:tc>
          <w:tcPr>
            <w:tcW w:w="998" w:type="dxa"/>
            <w:tcBorders>
              <w:top w:val="single" w:sz="4" w:space="0" w:color="auto"/>
              <w:left w:val="nil"/>
              <w:bottom w:val="single" w:sz="4" w:space="0" w:color="auto"/>
              <w:right w:val="single" w:sz="4" w:space="0" w:color="auto"/>
            </w:tcBorders>
            <w:shd w:val="clear" w:color="000000" w:fill="FFFFFF"/>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4.38</w:t>
            </w:r>
          </w:p>
        </w:tc>
      </w:tr>
      <w:tr w:rsidR="00186838" w:rsidRPr="00186838" w:rsidTr="00186838">
        <w:trPr>
          <w:trHeight w:val="333"/>
        </w:trPr>
        <w:tc>
          <w:tcPr>
            <w:tcW w:w="697" w:type="dxa"/>
            <w:tcBorders>
              <w:top w:val="nil"/>
              <w:left w:val="single" w:sz="4" w:space="0" w:color="auto"/>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VIII</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74</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37</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37</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49</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30</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19</w:t>
            </w:r>
          </w:p>
        </w:tc>
        <w:tc>
          <w:tcPr>
            <w:tcW w:w="548"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14</w:t>
            </w:r>
          </w:p>
        </w:tc>
        <w:tc>
          <w:tcPr>
            <w:tcW w:w="483"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w:t>
            </w:r>
          </w:p>
        </w:tc>
        <w:tc>
          <w:tcPr>
            <w:tcW w:w="483"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8</w:t>
            </w:r>
          </w:p>
        </w:tc>
        <w:tc>
          <w:tcPr>
            <w:tcW w:w="548"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11</w:t>
            </w:r>
          </w:p>
        </w:tc>
        <w:tc>
          <w:tcPr>
            <w:tcW w:w="483"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w:t>
            </w:r>
          </w:p>
        </w:tc>
        <w:tc>
          <w:tcPr>
            <w:tcW w:w="483"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10</w:t>
            </w:r>
          </w:p>
        </w:tc>
        <w:tc>
          <w:tcPr>
            <w:tcW w:w="548"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38"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16"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74</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37</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37</w:t>
            </w:r>
          </w:p>
        </w:tc>
        <w:tc>
          <w:tcPr>
            <w:tcW w:w="548"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38"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16"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3"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84"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3.80</w:t>
            </w:r>
          </w:p>
        </w:tc>
        <w:tc>
          <w:tcPr>
            <w:tcW w:w="684"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4.34</w:t>
            </w:r>
          </w:p>
        </w:tc>
        <w:tc>
          <w:tcPr>
            <w:tcW w:w="998"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4.36</w:t>
            </w:r>
          </w:p>
        </w:tc>
      </w:tr>
      <w:tr w:rsidR="00186838" w:rsidRPr="00186838" w:rsidTr="00186838">
        <w:trPr>
          <w:trHeight w:val="333"/>
        </w:trPr>
        <w:tc>
          <w:tcPr>
            <w:tcW w:w="697" w:type="dxa"/>
            <w:tcBorders>
              <w:top w:val="nil"/>
              <w:left w:val="single" w:sz="4" w:space="0" w:color="auto"/>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IX</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77</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39</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38</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53</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31</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22</w:t>
            </w:r>
          </w:p>
        </w:tc>
        <w:tc>
          <w:tcPr>
            <w:tcW w:w="548"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15</w:t>
            </w:r>
          </w:p>
        </w:tc>
        <w:tc>
          <w:tcPr>
            <w:tcW w:w="483"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w:t>
            </w:r>
          </w:p>
        </w:tc>
        <w:tc>
          <w:tcPr>
            <w:tcW w:w="483"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11</w:t>
            </w:r>
          </w:p>
        </w:tc>
        <w:tc>
          <w:tcPr>
            <w:tcW w:w="548"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9</w:t>
            </w:r>
          </w:p>
        </w:tc>
        <w:tc>
          <w:tcPr>
            <w:tcW w:w="483"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w:t>
            </w:r>
          </w:p>
        </w:tc>
        <w:tc>
          <w:tcPr>
            <w:tcW w:w="483"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w:t>
            </w:r>
          </w:p>
        </w:tc>
        <w:tc>
          <w:tcPr>
            <w:tcW w:w="548"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38"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16"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77</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39</w:t>
            </w:r>
          </w:p>
        </w:tc>
        <w:tc>
          <w:tcPr>
            <w:tcW w:w="617"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38</w:t>
            </w:r>
          </w:p>
        </w:tc>
        <w:tc>
          <w:tcPr>
            <w:tcW w:w="548"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38"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16"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3"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84"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4.75</w:t>
            </w:r>
          </w:p>
        </w:tc>
        <w:tc>
          <w:tcPr>
            <w:tcW w:w="684"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4.58</w:t>
            </w:r>
          </w:p>
        </w:tc>
        <w:tc>
          <w:tcPr>
            <w:tcW w:w="998" w:type="dxa"/>
            <w:tcBorders>
              <w:top w:val="nil"/>
              <w:left w:val="nil"/>
              <w:bottom w:val="single" w:sz="4" w:space="0" w:color="auto"/>
              <w:right w:val="single" w:sz="4" w:space="0" w:color="auto"/>
            </w:tcBorders>
            <w:shd w:val="clear" w:color="000000" w:fill="FFFF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4.25</w:t>
            </w:r>
          </w:p>
        </w:tc>
      </w:tr>
      <w:tr w:rsidR="00186838" w:rsidRPr="00186838" w:rsidTr="00186838">
        <w:trPr>
          <w:trHeight w:val="333"/>
        </w:trPr>
        <w:tc>
          <w:tcPr>
            <w:tcW w:w="697" w:type="dxa"/>
            <w:tcBorders>
              <w:top w:val="nil"/>
              <w:left w:val="single" w:sz="4" w:space="0" w:color="auto"/>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rPr>
                <w:rFonts w:ascii="Arial" w:eastAsia="Times New Roman" w:hAnsi="Arial" w:cs="Arial"/>
                <w:b/>
                <w:bCs/>
                <w:sz w:val="24"/>
                <w:szCs w:val="24"/>
              </w:rPr>
            </w:pPr>
            <w:r w:rsidRPr="00186838">
              <w:rPr>
                <w:rFonts w:ascii="Arial" w:eastAsia="Times New Roman" w:hAnsi="Arial" w:cs="Arial"/>
                <w:b/>
                <w:bCs/>
                <w:sz w:val="24"/>
                <w:szCs w:val="24"/>
              </w:rPr>
              <w:t>VI-IX</w:t>
            </w:r>
          </w:p>
        </w:tc>
        <w:tc>
          <w:tcPr>
            <w:tcW w:w="617" w:type="dxa"/>
            <w:tcBorders>
              <w:top w:val="nil"/>
              <w:left w:val="nil"/>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305</w:t>
            </w:r>
          </w:p>
        </w:tc>
        <w:tc>
          <w:tcPr>
            <w:tcW w:w="617" w:type="dxa"/>
            <w:tcBorders>
              <w:top w:val="nil"/>
              <w:left w:val="nil"/>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162</w:t>
            </w:r>
          </w:p>
        </w:tc>
        <w:tc>
          <w:tcPr>
            <w:tcW w:w="617" w:type="dxa"/>
            <w:tcBorders>
              <w:top w:val="nil"/>
              <w:left w:val="nil"/>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143</w:t>
            </w:r>
          </w:p>
        </w:tc>
        <w:tc>
          <w:tcPr>
            <w:tcW w:w="617" w:type="dxa"/>
            <w:tcBorders>
              <w:top w:val="nil"/>
              <w:left w:val="nil"/>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206</w:t>
            </w:r>
          </w:p>
        </w:tc>
        <w:tc>
          <w:tcPr>
            <w:tcW w:w="617" w:type="dxa"/>
            <w:tcBorders>
              <w:top w:val="nil"/>
              <w:left w:val="nil"/>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125</w:t>
            </w:r>
          </w:p>
        </w:tc>
        <w:tc>
          <w:tcPr>
            <w:tcW w:w="617" w:type="dxa"/>
            <w:tcBorders>
              <w:top w:val="nil"/>
              <w:left w:val="nil"/>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81</w:t>
            </w:r>
          </w:p>
        </w:tc>
        <w:tc>
          <w:tcPr>
            <w:tcW w:w="548" w:type="dxa"/>
            <w:tcBorders>
              <w:top w:val="nil"/>
              <w:left w:val="nil"/>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66</w:t>
            </w:r>
          </w:p>
        </w:tc>
        <w:tc>
          <w:tcPr>
            <w:tcW w:w="483" w:type="dxa"/>
            <w:tcBorders>
              <w:top w:val="nil"/>
              <w:left w:val="nil"/>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26</w:t>
            </w:r>
          </w:p>
        </w:tc>
        <w:tc>
          <w:tcPr>
            <w:tcW w:w="483" w:type="dxa"/>
            <w:tcBorders>
              <w:top w:val="nil"/>
              <w:left w:val="nil"/>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40</w:t>
            </w:r>
          </w:p>
        </w:tc>
        <w:tc>
          <w:tcPr>
            <w:tcW w:w="548" w:type="dxa"/>
            <w:tcBorders>
              <w:top w:val="nil"/>
              <w:left w:val="nil"/>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33</w:t>
            </w:r>
          </w:p>
        </w:tc>
        <w:tc>
          <w:tcPr>
            <w:tcW w:w="483" w:type="dxa"/>
            <w:tcBorders>
              <w:top w:val="nil"/>
              <w:left w:val="nil"/>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11</w:t>
            </w:r>
          </w:p>
        </w:tc>
        <w:tc>
          <w:tcPr>
            <w:tcW w:w="483" w:type="dxa"/>
            <w:tcBorders>
              <w:top w:val="nil"/>
              <w:left w:val="nil"/>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22</w:t>
            </w:r>
          </w:p>
        </w:tc>
        <w:tc>
          <w:tcPr>
            <w:tcW w:w="548" w:type="dxa"/>
            <w:tcBorders>
              <w:top w:val="nil"/>
              <w:left w:val="nil"/>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438" w:type="dxa"/>
            <w:tcBorders>
              <w:top w:val="nil"/>
              <w:left w:val="nil"/>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416" w:type="dxa"/>
            <w:tcBorders>
              <w:top w:val="nil"/>
              <w:left w:val="nil"/>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617" w:type="dxa"/>
            <w:tcBorders>
              <w:top w:val="nil"/>
              <w:left w:val="nil"/>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305</w:t>
            </w:r>
          </w:p>
        </w:tc>
        <w:tc>
          <w:tcPr>
            <w:tcW w:w="617" w:type="dxa"/>
            <w:tcBorders>
              <w:top w:val="nil"/>
              <w:left w:val="nil"/>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162</w:t>
            </w:r>
          </w:p>
        </w:tc>
        <w:tc>
          <w:tcPr>
            <w:tcW w:w="617" w:type="dxa"/>
            <w:tcBorders>
              <w:top w:val="nil"/>
              <w:left w:val="nil"/>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143</w:t>
            </w:r>
          </w:p>
        </w:tc>
        <w:tc>
          <w:tcPr>
            <w:tcW w:w="548" w:type="dxa"/>
            <w:tcBorders>
              <w:top w:val="nil"/>
              <w:left w:val="nil"/>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38" w:type="dxa"/>
            <w:tcBorders>
              <w:top w:val="nil"/>
              <w:left w:val="nil"/>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16" w:type="dxa"/>
            <w:tcBorders>
              <w:top w:val="nil"/>
              <w:left w:val="nil"/>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3" w:type="dxa"/>
            <w:tcBorders>
              <w:top w:val="nil"/>
              <w:left w:val="nil"/>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84" w:type="dxa"/>
            <w:tcBorders>
              <w:top w:val="nil"/>
              <w:left w:val="nil"/>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4.34</w:t>
            </w:r>
          </w:p>
        </w:tc>
        <w:tc>
          <w:tcPr>
            <w:tcW w:w="684" w:type="dxa"/>
            <w:tcBorders>
              <w:top w:val="nil"/>
              <w:left w:val="nil"/>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4.55</w:t>
            </w:r>
          </w:p>
        </w:tc>
        <w:tc>
          <w:tcPr>
            <w:tcW w:w="998" w:type="dxa"/>
            <w:tcBorders>
              <w:top w:val="nil"/>
              <w:left w:val="nil"/>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4.41</w:t>
            </w:r>
          </w:p>
        </w:tc>
      </w:tr>
      <w:tr w:rsidR="00186838" w:rsidRPr="00186838" w:rsidTr="00186838">
        <w:trPr>
          <w:trHeight w:val="386"/>
        </w:trPr>
        <w:tc>
          <w:tcPr>
            <w:tcW w:w="697" w:type="dxa"/>
            <w:tcBorders>
              <w:top w:val="nil"/>
              <w:left w:val="single" w:sz="4" w:space="0" w:color="auto"/>
              <w:bottom w:val="single" w:sz="4" w:space="0" w:color="auto"/>
              <w:right w:val="single" w:sz="4" w:space="0" w:color="auto"/>
            </w:tcBorders>
            <w:shd w:val="clear" w:color="000000" w:fill="92D050"/>
            <w:noWrap/>
            <w:vAlign w:val="bottom"/>
            <w:hideMark/>
          </w:tcPr>
          <w:p w:rsidR="00186838" w:rsidRPr="00186838" w:rsidRDefault="00186838" w:rsidP="00186838">
            <w:pPr>
              <w:spacing w:after="0" w:line="240" w:lineRule="auto"/>
              <w:rPr>
                <w:rFonts w:ascii="Arial" w:eastAsia="Times New Roman" w:hAnsi="Arial" w:cs="Arial"/>
                <w:b/>
                <w:bCs/>
                <w:sz w:val="24"/>
                <w:szCs w:val="24"/>
              </w:rPr>
            </w:pPr>
            <w:r w:rsidRPr="00186838">
              <w:rPr>
                <w:rFonts w:ascii="Arial" w:eastAsia="Times New Roman" w:hAnsi="Arial" w:cs="Arial"/>
                <w:b/>
                <w:bCs/>
                <w:sz w:val="24"/>
                <w:szCs w:val="24"/>
              </w:rPr>
              <w:t>I-IX</w:t>
            </w:r>
          </w:p>
        </w:tc>
        <w:tc>
          <w:tcPr>
            <w:tcW w:w="617" w:type="dxa"/>
            <w:tcBorders>
              <w:top w:val="nil"/>
              <w:left w:val="nil"/>
              <w:bottom w:val="single" w:sz="4" w:space="0" w:color="auto"/>
              <w:right w:val="single" w:sz="4" w:space="0" w:color="auto"/>
            </w:tcBorders>
            <w:shd w:val="clear" w:color="000000" w:fill="FFC00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538</w:t>
            </w:r>
          </w:p>
        </w:tc>
        <w:tc>
          <w:tcPr>
            <w:tcW w:w="617" w:type="dxa"/>
            <w:tcBorders>
              <w:top w:val="nil"/>
              <w:left w:val="nil"/>
              <w:bottom w:val="single" w:sz="8"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226</w:t>
            </w:r>
          </w:p>
        </w:tc>
        <w:tc>
          <w:tcPr>
            <w:tcW w:w="617" w:type="dxa"/>
            <w:tcBorders>
              <w:top w:val="nil"/>
              <w:left w:val="nil"/>
              <w:bottom w:val="single" w:sz="8"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206</w:t>
            </w:r>
          </w:p>
        </w:tc>
        <w:tc>
          <w:tcPr>
            <w:tcW w:w="617" w:type="dxa"/>
            <w:tcBorders>
              <w:top w:val="nil"/>
              <w:left w:val="nil"/>
              <w:bottom w:val="single" w:sz="8"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302</w:t>
            </w:r>
          </w:p>
        </w:tc>
        <w:tc>
          <w:tcPr>
            <w:tcW w:w="617" w:type="dxa"/>
            <w:tcBorders>
              <w:top w:val="nil"/>
              <w:left w:val="nil"/>
              <w:bottom w:val="single" w:sz="8"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176</w:t>
            </w:r>
          </w:p>
        </w:tc>
        <w:tc>
          <w:tcPr>
            <w:tcW w:w="617" w:type="dxa"/>
            <w:tcBorders>
              <w:top w:val="nil"/>
              <w:left w:val="nil"/>
              <w:bottom w:val="single" w:sz="8"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126</w:t>
            </w:r>
          </w:p>
        </w:tc>
        <w:tc>
          <w:tcPr>
            <w:tcW w:w="548" w:type="dxa"/>
            <w:tcBorders>
              <w:top w:val="nil"/>
              <w:left w:val="nil"/>
              <w:bottom w:val="single" w:sz="8"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91</w:t>
            </w:r>
          </w:p>
        </w:tc>
        <w:tc>
          <w:tcPr>
            <w:tcW w:w="483" w:type="dxa"/>
            <w:tcBorders>
              <w:top w:val="nil"/>
              <w:left w:val="nil"/>
              <w:bottom w:val="single" w:sz="8"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35</w:t>
            </w:r>
          </w:p>
        </w:tc>
        <w:tc>
          <w:tcPr>
            <w:tcW w:w="483" w:type="dxa"/>
            <w:tcBorders>
              <w:top w:val="nil"/>
              <w:left w:val="nil"/>
              <w:bottom w:val="single" w:sz="8"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56</w:t>
            </w:r>
          </w:p>
        </w:tc>
        <w:tc>
          <w:tcPr>
            <w:tcW w:w="548" w:type="dxa"/>
            <w:tcBorders>
              <w:top w:val="nil"/>
              <w:left w:val="nil"/>
              <w:bottom w:val="single" w:sz="8"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39</w:t>
            </w:r>
          </w:p>
        </w:tc>
        <w:tc>
          <w:tcPr>
            <w:tcW w:w="483" w:type="dxa"/>
            <w:tcBorders>
              <w:top w:val="nil"/>
              <w:left w:val="nil"/>
              <w:bottom w:val="single" w:sz="8"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15</w:t>
            </w:r>
          </w:p>
        </w:tc>
        <w:tc>
          <w:tcPr>
            <w:tcW w:w="483" w:type="dxa"/>
            <w:tcBorders>
              <w:top w:val="nil"/>
              <w:left w:val="nil"/>
              <w:bottom w:val="single" w:sz="8"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24</w:t>
            </w:r>
          </w:p>
        </w:tc>
        <w:tc>
          <w:tcPr>
            <w:tcW w:w="548" w:type="dxa"/>
            <w:tcBorders>
              <w:top w:val="nil"/>
              <w:left w:val="nil"/>
              <w:bottom w:val="single" w:sz="8"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438" w:type="dxa"/>
            <w:tcBorders>
              <w:top w:val="nil"/>
              <w:left w:val="nil"/>
              <w:bottom w:val="single" w:sz="8"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416" w:type="dxa"/>
            <w:tcBorders>
              <w:top w:val="nil"/>
              <w:left w:val="nil"/>
              <w:bottom w:val="single" w:sz="8"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617" w:type="dxa"/>
            <w:tcBorders>
              <w:top w:val="nil"/>
              <w:left w:val="nil"/>
              <w:bottom w:val="single" w:sz="8"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432</w:t>
            </w:r>
          </w:p>
        </w:tc>
        <w:tc>
          <w:tcPr>
            <w:tcW w:w="617" w:type="dxa"/>
            <w:tcBorders>
              <w:top w:val="nil"/>
              <w:left w:val="nil"/>
              <w:bottom w:val="single" w:sz="8"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226</w:t>
            </w:r>
          </w:p>
        </w:tc>
        <w:tc>
          <w:tcPr>
            <w:tcW w:w="617" w:type="dxa"/>
            <w:tcBorders>
              <w:top w:val="nil"/>
              <w:left w:val="nil"/>
              <w:bottom w:val="single" w:sz="8"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206</w:t>
            </w:r>
          </w:p>
        </w:tc>
        <w:tc>
          <w:tcPr>
            <w:tcW w:w="548" w:type="dxa"/>
            <w:tcBorders>
              <w:top w:val="nil"/>
              <w:left w:val="nil"/>
              <w:bottom w:val="single" w:sz="4"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438" w:type="dxa"/>
            <w:tcBorders>
              <w:top w:val="nil"/>
              <w:left w:val="nil"/>
              <w:bottom w:val="single" w:sz="4"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416" w:type="dxa"/>
            <w:tcBorders>
              <w:top w:val="nil"/>
              <w:left w:val="nil"/>
              <w:bottom w:val="single" w:sz="4"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1053" w:type="dxa"/>
            <w:tcBorders>
              <w:top w:val="nil"/>
              <w:left w:val="nil"/>
              <w:bottom w:val="single" w:sz="4"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303</w:t>
            </w:r>
          </w:p>
        </w:tc>
        <w:tc>
          <w:tcPr>
            <w:tcW w:w="684" w:type="dxa"/>
            <w:tcBorders>
              <w:top w:val="nil"/>
              <w:left w:val="nil"/>
              <w:bottom w:val="single" w:sz="4"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4.60</w:t>
            </w:r>
          </w:p>
        </w:tc>
        <w:tc>
          <w:tcPr>
            <w:tcW w:w="684" w:type="dxa"/>
            <w:tcBorders>
              <w:top w:val="nil"/>
              <w:left w:val="nil"/>
              <w:bottom w:val="single" w:sz="4"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4.30</w:t>
            </w:r>
          </w:p>
        </w:tc>
        <w:tc>
          <w:tcPr>
            <w:tcW w:w="998" w:type="dxa"/>
            <w:tcBorders>
              <w:top w:val="nil"/>
              <w:left w:val="nil"/>
              <w:bottom w:val="single" w:sz="4" w:space="0" w:color="auto"/>
              <w:right w:val="single" w:sz="4" w:space="0" w:color="auto"/>
            </w:tcBorders>
            <w:shd w:val="clear" w:color="000000" w:fill="92D050"/>
            <w:noWrap/>
            <w:vAlign w:val="bottom"/>
            <w:hideMark/>
          </w:tcPr>
          <w:p w:rsidR="00186838" w:rsidRPr="00186838" w:rsidRDefault="00186838" w:rsidP="00186838">
            <w:pPr>
              <w:spacing w:after="0" w:line="240" w:lineRule="auto"/>
              <w:jc w:val="right"/>
              <w:rPr>
                <w:rFonts w:ascii="Arial" w:eastAsia="Times New Roman" w:hAnsi="Arial" w:cs="Arial"/>
                <w:b/>
                <w:bCs/>
                <w:sz w:val="28"/>
                <w:szCs w:val="28"/>
              </w:rPr>
            </w:pPr>
            <w:r w:rsidRPr="00186838">
              <w:rPr>
                <w:rFonts w:ascii="Arial" w:eastAsia="Times New Roman" w:hAnsi="Arial" w:cs="Arial"/>
                <w:b/>
                <w:bCs/>
                <w:sz w:val="28"/>
                <w:szCs w:val="28"/>
              </w:rPr>
              <w:t>4.50</w:t>
            </w:r>
          </w:p>
        </w:tc>
      </w:tr>
    </w:tbl>
    <w:p w:rsidR="00186838" w:rsidRDefault="00186838" w:rsidP="00B76C25">
      <w:pPr>
        <w:jc w:val="center"/>
        <w:rPr>
          <w:b/>
          <w:sz w:val="28"/>
          <w:szCs w:val="28"/>
          <w:lang w:val="mk-MK"/>
        </w:rPr>
      </w:pPr>
    </w:p>
    <w:p w:rsidR="00186838" w:rsidRDefault="00186838" w:rsidP="00B76C25">
      <w:pPr>
        <w:jc w:val="center"/>
        <w:rPr>
          <w:b/>
          <w:sz w:val="28"/>
          <w:szCs w:val="28"/>
          <w:lang w:val="mk-MK"/>
        </w:rPr>
      </w:pPr>
    </w:p>
    <w:p w:rsidR="00186838" w:rsidRDefault="00186838" w:rsidP="00B76C25">
      <w:pPr>
        <w:jc w:val="center"/>
        <w:rPr>
          <w:b/>
          <w:sz w:val="28"/>
          <w:szCs w:val="28"/>
          <w:lang w:val="mk-MK"/>
        </w:rPr>
      </w:pPr>
    </w:p>
    <w:p w:rsidR="00186838" w:rsidRDefault="00186838" w:rsidP="00B76C25">
      <w:pPr>
        <w:jc w:val="center"/>
        <w:rPr>
          <w:b/>
          <w:sz w:val="28"/>
          <w:szCs w:val="28"/>
          <w:lang w:val="mk-MK"/>
        </w:rPr>
      </w:pPr>
    </w:p>
    <w:p w:rsidR="00186838" w:rsidRDefault="00186838" w:rsidP="00B76C25">
      <w:pPr>
        <w:jc w:val="center"/>
        <w:rPr>
          <w:b/>
          <w:sz w:val="28"/>
          <w:szCs w:val="28"/>
          <w:lang w:val="mk-MK"/>
        </w:rPr>
      </w:pPr>
    </w:p>
    <w:p w:rsidR="00186838" w:rsidRDefault="00186838" w:rsidP="00B76C25">
      <w:pPr>
        <w:jc w:val="center"/>
        <w:rPr>
          <w:b/>
          <w:sz w:val="28"/>
          <w:szCs w:val="28"/>
          <w:lang w:val="mk-MK"/>
        </w:rPr>
      </w:pPr>
    </w:p>
    <w:p w:rsidR="00186838" w:rsidRDefault="00186838" w:rsidP="00186838">
      <w:pPr>
        <w:jc w:val="center"/>
        <w:rPr>
          <w:b/>
          <w:sz w:val="28"/>
          <w:szCs w:val="28"/>
          <w:lang w:val="mk-MK"/>
        </w:rPr>
      </w:pPr>
      <w:r>
        <w:rPr>
          <w:noProof/>
        </w:rPr>
        <w:lastRenderedPageBreak/>
        <w:drawing>
          <wp:inline distT="0" distB="0" distL="0" distR="0" wp14:anchorId="2FFE3F23" wp14:editId="47C8F509">
            <wp:extent cx="6101862" cy="2743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86838" w:rsidRDefault="00186838" w:rsidP="00B76C25">
      <w:pPr>
        <w:jc w:val="center"/>
        <w:rPr>
          <w:b/>
          <w:sz w:val="28"/>
          <w:szCs w:val="28"/>
          <w:lang w:val="mk-MK"/>
        </w:rPr>
      </w:pPr>
    </w:p>
    <w:p w:rsidR="00186838" w:rsidRDefault="00186838" w:rsidP="00B76C25">
      <w:pPr>
        <w:jc w:val="center"/>
        <w:rPr>
          <w:b/>
          <w:sz w:val="28"/>
          <w:szCs w:val="28"/>
          <w:lang w:val="mk-MK"/>
        </w:rPr>
      </w:pPr>
      <w:r>
        <w:rPr>
          <w:noProof/>
        </w:rPr>
        <w:drawing>
          <wp:inline distT="0" distB="0" distL="0" distR="0" wp14:anchorId="78959331" wp14:editId="7988B8DC">
            <wp:extent cx="6137031" cy="2532184"/>
            <wp:effectExtent l="0" t="0" r="0" b="190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D20BB" w:rsidRDefault="005D20BB" w:rsidP="00B76C25">
      <w:pPr>
        <w:jc w:val="center"/>
        <w:rPr>
          <w:b/>
          <w:sz w:val="28"/>
          <w:szCs w:val="28"/>
          <w:lang w:val="mk-MK"/>
        </w:rPr>
      </w:pPr>
    </w:p>
    <w:p w:rsidR="005D20BB" w:rsidRDefault="005D20BB" w:rsidP="00B76C25">
      <w:pPr>
        <w:jc w:val="center"/>
        <w:rPr>
          <w:b/>
          <w:sz w:val="28"/>
          <w:szCs w:val="28"/>
          <w:lang w:val="mk-MK"/>
        </w:rPr>
      </w:pPr>
      <w:r>
        <w:rPr>
          <w:b/>
          <w:sz w:val="28"/>
          <w:szCs w:val="28"/>
          <w:lang w:val="mk-MK"/>
        </w:rPr>
        <w:lastRenderedPageBreak/>
        <w:t>УСПЕХ НА УЧЕНИЦИТЕ ПО НАЦИОНАЛНОСТ ВО УЧЕБНАТА 2023/2024г.</w:t>
      </w:r>
    </w:p>
    <w:tbl>
      <w:tblPr>
        <w:tblW w:w="13242" w:type="dxa"/>
        <w:tblInd w:w="98" w:type="dxa"/>
        <w:tblLook w:val="04A0" w:firstRow="1" w:lastRow="0" w:firstColumn="1" w:lastColumn="0" w:noHBand="0" w:noVBand="1"/>
      </w:tblPr>
      <w:tblGrid>
        <w:gridCol w:w="917"/>
        <w:gridCol w:w="337"/>
        <w:gridCol w:w="337"/>
        <w:gridCol w:w="337"/>
        <w:gridCol w:w="337"/>
        <w:gridCol w:w="337"/>
        <w:gridCol w:w="337"/>
        <w:gridCol w:w="337"/>
        <w:gridCol w:w="337"/>
        <w:gridCol w:w="337"/>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79"/>
        <w:gridCol w:w="336"/>
        <w:gridCol w:w="336"/>
        <w:gridCol w:w="336"/>
        <w:gridCol w:w="336"/>
        <w:gridCol w:w="336"/>
        <w:gridCol w:w="379"/>
        <w:gridCol w:w="470"/>
      </w:tblGrid>
      <w:tr w:rsidR="005D20BB" w:rsidRPr="005D20BB" w:rsidTr="005D20BB">
        <w:trPr>
          <w:trHeight w:val="300"/>
        </w:trPr>
        <w:tc>
          <w:tcPr>
            <w:tcW w:w="917" w:type="dxa"/>
            <w:vMerge w:val="restart"/>
            <w:tcBorders>
              <w:top w:val="single" w:sz="8" w:space="0" w:color="auto"/>
              <w:left w:val="single" w:sz="8" w:space="0" w:color="auto"/>
              <w:bottom w:val="single" w:sz="4" w:space="0" w:color="000000"/>
              <w:right w:val="single" w:sz="8" w:space="0" w:color="auto"/>
            </w:tcBorders>
            <w:shd w:val="clear" w:color="auto" w:fill="auto"/>
            <w:noWrap/>
            <w:vAlign w:val="bottom"/>
            <w:hideMark/>
          </w:tcPr>
          <w:p w:rsidR="005D20BB" w:rsidRPr="005D20BB" w:rsidRDefault="005D20BB" w:rsidP="005D20BB">
            <w:pPr>
              <w:spacing w:after="0" w:line="240" w:lineRule="auto"/>
              <w:jc w:val="center"/>
              <w:rPr>
                <w:rFonts w:ascii="Arial" w:eastAsia="Times New Roman" w:hAnsi="Arial" w:cs="Arial"/>
                <w:b/>
                <w:bCs/>
                <w:sz w:val="12"/>
                <w:szCs w:val="12"/>
              </w:rPr>
            </w:pPr>
            <w:r w:rsidRPr="005D20BB">
              <w:rPr>
                <w:rFonts w:ascii="Arial" w:eastAsia="Times New Roman" w:hAnsi="Arial" w:cs="Arial"/>
                <w:b/>
                <w:bCs/>
                <w:sz w:val="12"/>
                <w:szCs w:val="12"/>
              </w:rPr>
              <w:t>Националност</w:t>
            </w:r>
          </w:p>
        </w:tc>
        <w:tc>
          <w:tcPr>
            <w:tcW w:w="1348"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5D20BB" w:rsidRPr="005D20BB" w:rsidRDefault="005D20BB" w:rsidP="005D20BB">
            <w:pPr>
              <w:spacing w:after="0" w:line="240" w:lineRule="auto"/>
              <w:jc w:val="center"/>
              <w:rPr>
                <w:rFonts w:ascii="Arial" w:eastAsia="Times New Roman" w:hAnsi="Arial" w:cs="Arial"/>
                <w:sz w:val="12"/>
                <w:szCs w:val="12"/>
              </w:rPr>
            </w:pPr>
            <w:r w:rsidRPr="005D20BB">
              <w:rPr>
                <w:rFonts w:ascii="Arial" w:eastAsia="Times New Roman" w:hAnsi="Arial" w:cs="Arial"/>
                <w:sz w:val="12"/>
                <w:szCs w:val="12"/>
              </w:rPr>
              <w:t>IV  одд</w:t>
            </w:r>
          </w:p>
        </w:tc>
        <w:tc>
          <w:tcPr>
            <w:tcW w:w="1348" w:type="dxa"/>
            <w:gridSpan w:val="4"/>
            <w:tcBorders>
              <w:top w:val="single" w:sz="8" w:space="0" w:color="auto"/>
              <w:left w:val="nil"/>
              <w:bottom w:val="single" w:sz="8" w:space="0" w:color="auto"/>
              <w:right w:val="single" w:sz="8" w:space="0" w:color="000000"/>
            </w:tcBorders>
            <w:shd w:val="clear" w:color="000000" w:fill="FFFFFF"/>
            <w:noWrap/>
            <w:vAlign w:val="center"/>
            <w:hideMark/>
          </w:tcPr>
          <w:p w:rsidR="005D20BB" w:rsidRPr="005D20BB" w:rsidRDefault="005D20BB" w:rsidP="005D20BB">
            <w:pPr>
              <w:spacing w:after="0" w:line="240" w:lineRule="auto"/>
              <w:jc w:val="center"/>
              <w:rPr>
                <w:rFonts w:ascii="Arial" w:eastAsia="Times New Roman" w:hAnsi="Arial" w:cs="Arial"/>
                <w:sz w:val="12"/>
                <w:szCs w:val="12"/>
              </w:rPr>
            </w:pPr>
            <w:r w:rsidRPr="005D20BB">
              <w:rPr>
                <w:rFonts w:ascii="Arial" w:eastAsia="Times New Roman" w:hAnsi="Arial" w:cs="Arial"/>
                <w:sz w:val="12"/>
                <w:szCs w:val="12"/>
              </w:rPr>
              <w:t>V  одд</w:t>
            </w:r>
          </w:p>
        </w:tc>
        <w:tc>
          <w:tcPr>
            <w:tcW w:w="1345"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5D20BB" w:rsidRPr="005D20BB" w:rsidRDefault="005D20BB" w:rsidP="005D20BB">
            <w:pPr>
              <w:spacing w:after="0" w:line="240" w:lineRule="auto"/>
              <w:jc w:val="center"/>
              <w:rPr>
                <w:rFonts w:ascii="Arial" w:eastAsia="Times New Roman" w:hAnsi="Arial" w:cs="Arial"/>
                <w:sz w:val="12"/>
                <w:szCs w:val="12"/>
              </w:rPr>
            </w:pPr>
            <w:r w:rsidRPr="005D20BB">
              <w:rPr>
                <w:rFonts w:ascii="Arial" w:eastAsia="Times New Roman" w:hAnsi="Arial" w:cs="Arial"/>
                <w:sz w:val="12"/>
                <w:szCs w:val="12"/>
              </w:rPr>
              <w:t>VI одд</w:t>
            </w:r>
          </w:p>
        </w:tc>
        <w:tc>
          <w:tcPr>
            <w:tcW w:w="1680" w:type="dxa"/>
            <w:gridSpan w:val="5"/>
            <w:tcBorders>
              <w:top w:val="single" w:sz="8" w:space="0" w:color="auto"/>
              <w:left w:val="nil"/>
              <w:bottom w:val="single" w:sz="8" w:space="0" w:color="auto"/>
              <w:right w:val="single" w:sz="8" w:space="0" w:color="000000"/>
            </w:tcBorders>
            <w:shd w:val="clear" w:color="000000" w:fill="FFFFFF"/>
            <w:noWrap/>
            <w:vAlign w:val="center"/>
            <w:hideMark/>
          </w:tcPr>
          <w:p w:rsidR="005D20BB" w:rsidRPr="005D20BB" w:rsidRDefault="005D20BB" w:rsidP="005D20BB">
            <w:pPr>
              <w:spacing w:after="0" w:line="240" w:lineRule="auto"/>
              <w:jc w:val="center"/>
              <w:rPr>
                <w:rFonts w:ascii="Arial" w:eastAsia="Times New Roman" w:hAnsi="Arial" w:cs="Arial"/>
                <w:sz w:val="12"/>
                <w:szCs w:val="12"/>
              </w:rPr>
            </w:pPr>
            <w:r w:rsidRPr="005D20BB">
              <w:rPr>
                <w:rFonts w:ascii="Arial" w:eastAsia="Times New Roman" w:hAnsi="Arial" w:cs="Arial"/>
                <w:sz w:val="12"/>
                <w:szCs w:val="12"/>
              </w:rPr>
              <w:t>VII одд</w:t>
            </w:r>
          </w:p>
        </w:tc>
        <w:tc>
          <w:tcPr>
            <w:tcW w:w="1680" w:type="dxa"/>
            <w:gridSpan w:val="5"/>
            <w:tcBorders>
              <w:top w:val="single" w:sz="8" w:space="0" w:color="auto"/>
              <w:left w:val="nil"/>
              <w:bottom w:val="single" w:sz="8" w:space="0" w:color="auto"/>
              <w:right w:val="single" w:sz="8" w:space="0" w:color="000000"/>
            </w:tcBorders>
            <w:shd w:val="clear" w:color="000000" w:fill="FDE9D9"/>
            <w:noWrap/>
            <w:vAlign w:val="center"/>
            <w:hideMark/>
          </w:tcPr>
          <w:p w:rsidR="005D20BB" w:rsidRPr="005D20BB" w:rsidRDefault="005D20BB" w:rsidP="005D20BB">
            <w:pPr>
              <w:spacing w:after="0" w:line="240" w:lineRule="auto"/>
              <w:jc w:val="center"/>
              <w:rPr>
                <w:rFonts w:ascii="Arial" w:eastAsia="Times New Roman" w:hAnsi="Arial" w:cs="Arial"/>
                <w:sz w:val="12"/>
                <w:szCs w:val="12"/>
              </w:rPr>
            </w:pPr>
            <w:r w:rsidRPr="005D20BB">
              <w:rPr>
                <w:rFonts w:ascii="Arial" w:eastAsia="Times New Roman" w:hAnsi="Arial" w:cs="Arial"/>
                <w:sz w:val="12"/>
                <w:szCs w:val="12"/>
              </w:rPr>
              <w:t>VIII  одд</w:t>
            </w:r>
          </w:p>
        </w:tc>
        <w:tc>
          <w:tcPr>
            <w:tcW w:w="2016" w:type="dxa"/>
            <w:gridSpan w:val="6"/>
            <w:tcBorders>
              <w:top w:val="single" w:sz="8" w:space="0" w:color="auto"/>
              <w:left w:val="nil"/>
              <w:bottom w:val="single" w:sz="8" w:space="0" w:color="auto"/>
              <w:right w:val="single" w:sz="8" w:space="0" w:color="000000"/>
            </w:tcBorders>
            <w:shd w:val="clear" w:color="000000" w:fill="FFFFFF"/>
            <w:noWrap/>
            <w:vAlign w:val="center"/>
            <w:hideMark/>
          </w:tcPr>
          <w:p w:rsidR="005D20BB" w:rsidRPr="005D20BB" w:rsidRDefault="005D20BB" w:rsidP="005D20BB">
            <w:pPr>
              <w:spacing w:after="0" w:line="240" w:lineRule="auto"/>
              <w:jc w:val="center"/>
              <w:rPr>
                <w:rFonts w:ascii="Arial" w:eastAsia="Times New Roman" w:hAnsi="Arial" w:cs="Arial"/>
                <w:sz w:val="12"/>
                <w:szCs w:val="12"/>
              </w:rPr>
            </w:pPr>
            <w:r w:rsidRPr="005D20BB">
              <w:rPr>
                <w:rFonts w:ascii="Arial" w:eastAsia="Times New Roman" w:hAnsi="Arial" w:cs="Arial"/>
                <w:sz w:val="12"/>
                <w:szCs w:val="12"/>
              </w:rPr>
              <w:t>IX одд</w:t>
            </w:r>
          </w:p>
        </w:tc>
        <w:tc>
          <w:tcPr>
            <w:tcW w:w="1387" w:type="dxa"/>
            <w:gridSpan w:val="4"/>
            <w:tcBorders>
              <w:top w:val="single" w:sz="8" w:space="0" w:color="auto"/>
              <w:left w:val="nil"/>
              <w:bottom w:val="single" w:sz="8" w:space="0" w:color="auto"/>
              <w:right w:val="single" w:sz="8" w:space="0" w:color="000000"/>
            </w:tcBorders>
            <w:shd w:val="clear" w:color="000000" w:fill="FDE9D9"/>
            <w:noWrap/>
            <w:vAlign w:val="center"/>
            <w:hideMark/>
          </w:tcPr>
          <w:p w:rsidR="005D20BB" w:rsidRPr="005D20BB" w:rsidRDefault="005D20BB" w:rsidP="005D20BB">
            <w:pPr>
              <w:spacing w:after="0" w:line="240" w:lineRule="auto"/>
              <w:jc w:val="center"/>
              <w:rPr>
                <w:rFonts w:ascii="Arial" w:eastAsia="Times New Roman" w:hAnsi="Arial" w:cs="Arial"/>
                <w:sz w:val="12"/>
                <w:szCs w:val="12"/>
              </w:rPr>
            </w:pPr>
            <w:r w:rsidRPr="005D20BB">
              <w:rPr>
                <w:rFonts w:ascii="Arial" w:eastAsia="Times New Roman" w:hAnsi="Arial" w:cs="Arial"/>
                <w:sz w:val="12"/>
                <w:szCs w:val="12"/>
              </w:rPr>
              <w:t>општ успех</w:t>
            </w:r>
          </w:p>
        </w:tc>
        <w:tc>
          <w:tcPr>
            <w:tcW w:w="336" w:type="dxa"/>
            <w:tcBorders>
              <w:top w:val="nil"/>
              <w:left w:val="nil"/>
              <w:bottom w:val="nil"/>
              <w:right w:val="nil"/>
            </w:tcBorders>
            <w:shd w:val="clear" w:color="auto" w:fill="auto"/>
            <w:noWrap/>
            <w:vAlign w:val="center"/>
            <w:hideMark/>
          </w:tcPr>
          <w:p w:rsidR="005D20BB" w:rsidRPr="005D20BB" w:rsidRDefault="005D20BB" w:rsidP="005D20BB">
            <w:pPr>
              <w:spacing w:after="0" w:line="240" w:lineRule="auto"/>
              <w:jc w:val="center"/>
              <w:rPr>
                <w:rFonts w:ascii="Arial" w:eastAsia="Times New Roman" w:hAnsi="Arial" w:cs="Arial"/>
                <w:sz w:val="12"/>
                <w:szCs w:val="12"/>
              </w:rPr>
            </w:pPr>
          </w:p>
        </w:tc>
        <w:tc>
          <w:tcPr>
            <w:tcW w:w="336" w:type="dxa"/>
            <w:tcBorders>
              <w:top w:val="nil"/>
              <w:left w:val="nil"/>
              <w:bottom w:val="nil"/>
              <w:right w:val="nil"/>
            </w:tcBorders>
            <w:shd w:val="clear" w:color="auto" w:fill="auto"/>
            <w:noWrap/>
            <w:vAlign w:val="center"/>
            <w:hideMark/>
          </w:tcPr>
          <w:p w:rsidR="005D20BB" w:rsidRPr="005D20BB" w:rsidRDefault="005D20BB" w:rsidP="005D20BB">
            <w:pPr>
              <w:spacing w:after="0" w:line="240" w:lineRule="auto"/>
              <w:jc w:val="center"/>
              <w:rPr>
                <w:rFonts w:ascii="Arial" w:eastAsia="Times New Roman" w:hAnsi="Arial" w:cs="Arial"/>
                <w:sz w:val="12"/>
                <w:szCs w:val="12"/>
              </w:rPr>
            </w:pPr>
          </w:p>
        </w:tc>
        <w:tc>
          <w:tcPr>
            <w:tcW w:w="379" w:type="dxa"/>
            <w:tcBorders>
              <w:top w:val="nil"/>
              <w:left w:val="nil"/>
              <w:bottom w:val="nil"/>
              <w:right w:val="nil"/>
            </w:tcBorders>
            <w:shd w:val="clear" w:color="auto" w:fill="auto"/>
            <w:noWrap/>
            <w:vAlign w:val="center"/>
            <w:hideMark/>
          </w:tcPr>
          <w:p w:rsidR="005D20BB" w:rsidRPr="005D20BB" w:rsidRDefault="005D20BB" w:rsidP="005D20BB">
            <w:pPr>
              <w:spacing w:after="0" w:line="240" w:lineRule="auto"/>
              <w:jc w:val="center"/>
              <w:rPr>
                <w:rFonts w:ascii="Arial" w:eastAsia="Times New Roman" w:hAnsi="Arial" w:cs="Arial"/>
                <w:sz w:val="12"/>
                <w:szCs w:val="12"/>
              </w:rPr>
            </w:pPr>
          </w:p>
        </w:tc>
        <w:tc>
          <w:tcPr>
            <w:tcW w:w="470" w:type="dxa"/>
            <w:tcBorders>
              <w:top w:val="nil"/>
              <w:left w:val="nil"/>
              <w:bottom w:val="nil"/>
              <w:right w:val="nil"/>
            </w:tcBorders>
            <w:shd w:val="clear" w:color="auto" w:fill="auto"/>
            <w:noWrap/>
            <w:vAlign w:val="bottom"/>
            <w:hideMark/>
          </w:tcPr>
          <w:p w:rsidR="005D20BB" w:rsidRPr="005D20BB" w:rsidRDefault="005D20BB" w:rsidP="005D20BB">
            <w:pPr>
              <w:spacing w:after="0" w:line="240" w:lineRule="auto"/>
              <w:rPr>
                <w:rFonts w:ascii="Arial" w:eastAsia="Times New Roman" w:hAnsi="Arial" w:cs="Arial"/>
                <w:sz w:val="12"/>
                <w:szCs w:val="12"/>
              </w:rPr>
            </w:pPr>
          </w:p>
        </w:tc>
      </w:tr>
      <w:tr w:rsidR="005D20BB" w:rsidRPr="005D20BB" w:rsidTr="005D20BB">
        <w:trPr>
          <w:trHeight w:val="744"/>
        </w:trPr>
        <w:tc>
          <w:tcPr>
            <w:tcW w:w="917" w:type="dxa"/>
            <w:vMerge/>
            <w:tcBorders>
              <w:top w:val="single" w:sz="8" w:space="0" w:color="auto"/>
              <w:left w:val="single" w:sz="8" w:space="0" w:color="auto"/>
              <w:bottom w:val="single" w:sz="4" w:space="0" w:color="000000"/>
              <w:right w:val="single" w:sz="8" w:space="0" w:color="auto"/>
            </w:tcBorders>
            <w:vAlign w:val="center"/>
            <w:hideMark/>
          </w:tcPr>
          <w:p w:rsidR="005D20BB" w:rsidRPr="005D20BB" w:rsidRDefault="005D20BB" w:rsidP="005D20BB">
            <w:pPr>
              <w:spacing w:after="0" w:line="240" w:lineRule="auto"/>
              <w:rPr>
                <w:rFonts w:ascii="Arial" w:eastAsia="Times New Roman" w:hAnsi="Arial" w:cs="Arial"/>
                <w:b/>
                <w:bCs/>
                <w:sz w:val="12"/>
                <w:szCs w:val="12"/>
              </w:rPr>
            </w:pPr>
          </w:p>
        </w:tc>
        <w:tc>
          <w:tcPr>
            <w:tcW w:w="337" w:type="dxa"/>
            <w:tcBorders>
              <w:top w:val="nil"/>
              <w:left w:val="nil"/>
              <w:bottom w:val="single" w:sz="8" w:space="0" w:color="auto"/>
              <w:right w:val="single" w:sz="4" w:space="0" w:color="auto"/>
            </w:tcBorders>
            <w:shd w:val="clear" w:color="000000" w:fill="FDE9D9"/>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оддлични</w:t>
            </w:r>
          </w:p>
        </w:tc>
        <w:tc>
          <w:tcPr>
            <w:tcW w:w="337" w:type="dxa"/>
            <w:tcBorders>
              <w:top w:val="nil"/>
              <w:left w:val="nil"/>
              <w:bottom w:val="single" w:sz="8" w:space="0" w:color="auto"/>
              <w:right w:val="single" w:sz="4" w:space="0" w:color="auto"/>
            </w:tcBorders>
            <w:shd w:val="clear" w:color="000000" w:fill="FDE9D9"/>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мн.добри</w:t>
            </w:r>
          </w:p>
        </w:tc>
        <w:tc>
          <w:tcPr>
            <w:tcW w:w="337" w:type="dxa"/>
            <w:tcBorders>
              <w:top w:val="nil"/>
              <w:left w:val="nil"/>
              <w:bottom w:val="single" w:sz="8" w:space="0" w:color="auto"/>
              <w:right w:val="single" w:sz="4" w:space="0" w:color="auto"/>
            </w:tcBorders>
            <w:shd w:val="clear" w:color="000000" w:fill="FDE9D9"/>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добри</w:t>
            </w:r>
          </w:p>
        </w:tc>
        <w:tc>
          <w:tcPr>
            <w:tcW w:w="337" w:type="dxa"/>
            <w:tcBorders>
              <w:top w:val="nil"/>
              <w:left w:val="nil"/>
              <w:bottom w:val="single" w:sz="8" w:space="0" w:color="auto"/>
              <w:right w:val="single" w:sz="8" w:space="0" w:color="auto"/>
            </w:tcBorders>
            <w:shd w:val="clear" w:color="000000" w:fill="FDE9D9"/>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доволни</w:t>
            </w:r>
          </w:p>
        </w:tc>
        <w:tc>
          <w:tcPr>
            <w:tcW w:w="337" w:type="dxa"/>
            <w:tcBorders>
              <w:top w:val="nil"/>
              <w:left w:val="nil"/>
              <w:bottom w:val="single" w:sz="8" w:space="0" w:color="auto"/>
              <w:right w:val="single" w:sz="4" w:space="0" w:color="auto"/>
            </w:tcBorders>
            <w:shd w:val="clear" w:color="000000" w:fill="FFFFFF"/>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оддлични</w:t>
            </w:r>
          </w:p>
        </w:tc>
        <w:tc>
          <w:tcPr>
            <w:tcW w:w="337" w:type="dxa"/>
            <w:tcBorders>
              <w:top w:val="nil"/>
              <w:left w:val="nil"/>
              <w:bottom w:val="single" w:sz="8" w:space="0" w:color="auto"/>
              <w:right w:val="single" w:sz="4" w:space="0" w:color="auto"/>
            </w:tcBorders>
            <w:shd w:val="clear" w:color="000000" w:fill="FFFFFF"/>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мн.добри</w:t>
            </w:r>
          </w:p>
        </w:tc>
        <w:tc>
          <w:tcPr>
            <w:tcW w:w="337" w:type="dxa"/>
            <w:tcBorders>
              <w:top w:val="nil"/>
              <w:left w:val="nil"/>
              <w:bottom w:val="single" w:sz="8" w:space="0" w:color="auto"/>
              <w:right w:val="single" w:sz="4" w:space="0" w:color="auto"/>
            </w:tcBorders>
            <w:shd w:val="clear" w:color="000000" w:fill="FFFFFF"/>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добри</w:t>
            </w:r>
          </w:p>
        </w:tc>
        <w:tc>
          <w:tcPr>
            <w:tcW w:w="337" w:type="dxa"/>
            <w:tcBorders>
              <w:top w:val="nil"/>
              <w:left w:val="nil"/>
              <w:bottom w:val="single" w:sz="8" w:space="0" w:color="auto"/>
              <w:right w:val="single" w:sz="8" w:space="0" w:color="auto"/>
            </w:tcBorders>
            <w:shd w:val="clear" w:color="000000" w:fill="FFFFFF"/>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доволни</w:t>
            </w:r>
          </w:p>
        </w:tc>
        <w:tc>
          <w:tcPr>
            <w:tcW w:w="337" w:type="dxa"/>
            <w:tcBorders>
              <w:top w:val="nil"/>
              <w:left w:val="nil"/>
              <w:bottom w:val="single" w:sz="8" w:space="0" w:color="auto"/>
              <w:right w:val="single" w:sz="4" w:space="0" w:color="auto"/>
            </w:tcBorders>
            <w:shd w:val="clear" w:color="000000" w:fill="FDE9D9"/>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оддлични</w:t>
            </w:r>
          </w:p>
        </w:tc>
        <w:tc>
          <w:tcPr>
            <w:tcW w:w="336" w:type="dxa"/>
            <w:tcBorders>
              <w:top w:val="nil"/>
              <w:left w:val="nil"/>
              <w:bottom w:val="single" w:sz="8" w:space="0" w:color="auto"/>
              <w:right w:val="single" w:sz="4" w:space="0" w:color="auto"/>
            </w:tcBorders>
            <w:shd w:val="clear" w:color="000000" w:fill="FDE9D9"/>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мн.добри</w:t>
            </w:r>
          </w:p>
        </w:tc>
        <w:tc>
          <w:tcPr>
            <w:tcW w:w="336" w:type="dxa"/>
            <w:tcBorders>
              <w:top w:val="nil"/>
              <w:left w:val="nil"/>
              <w:bottom w:val="single" w:sz="8" w:space="0" w:color="auto"/>
              <w:right w:val="single" w:sz="4" w:space="0" w:color="auto"/>
            </w:tcBorders>
            <w:shd w:val="clear" w:color="000000" w:fill="FDE9D9"/>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добри</w:t>
            </w:r>
          </w:p>
        </w:tc>
        <w:tc>
          <w:tcPr>
            <w:tcW w:w="336" w:type="dxa"/>
            <w:tcBorders>
              <w:top w:val="nil"/>
              <w:left w:val="nil"/>
              <w:bottom w:val="single" w:sz="8" w:space="0" w:color="auto"/>
              <w:right w:val="single" w:sz="8" w:space="0" w:color="auto"/>
            </w:tcBorders>
            <w:shd w:val="clear" w:color="000000" w:fill="FDE9D9"/>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доволни</w:t>
            </w:r>
          </w:p>
        </w:tc>
        <w:tc>
          <w:tcPr>
            <w:tcW w:w="336" w:type="dxa"/>
            <w:tcBorders>
              <w:top w:val="nil"/>
              <w:left w:val="nil"/>
              <w:bottom w:val="single" w:sz="8" w:space="0" w:color="auto"/>
              <w:right w:val="single" w:sz="4" w:space="0" w:color="auto"/>
            </w:tcBorders>
            <w:shd w:val="clear" w:color="000000" w:fill="FFFFFF"/>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оддлични</w:t>
            </w:r>
          </w:p>
        </w:tc>
        <w:tc>
          <w:tcPr>
            <w:tcW w:w="336" w:type="dxa"/>
            <w:tcBorders>
              <w:top w:val="nil"/>
              <w:left w:val="nil"/>
              <w:bottom w:val="single" w:sz="8" w:space="0" w:color="auto"/>
              <w:right w:val="single" w:sz="4" w:space="0" w:color="auto"/>
            </w:tcBorders>
            <w:shd w:val="clear" w:color="000000" w:fill="FFFFFF"/>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мн.добри</w:t>
            </w:r>
          </w:p>
        </w:tc>
        <w:tc>
          <w:tcPr>
            <w:tcW w:w="336" w:type="dxa"/>
            <w:tcBorders>
              <w:top w:val="nil"/>
              <w:left w:val="nil"/>
              <w:bottom w:val="single" w:sz="8" w:space="0" w:color="auto"/>
              <w:right w:val="single" w:sz="4" w:space="0" w:color="auto"/>
            </w:tcBorders>
            <w:shd w:val="clear" w:color="000000" w:fill="FFFFFF"/>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добри</w:t>
            </w:r>
          </w:p>
        </w:tc>
        <w:tc>
          <w:tcPr>
            <w:tcW w:w="336" w:type="dxa"/>
            <w:tcBorders>
              <w:top w:val="nil"/>
              <w:left w:val="nil"/>
              <w:bottom w:val="single" w:sz="8" w:space="0" w:color="auto"/>
              <w:right w:val="single" w:sz="8" w:space="0" w:color="auto"/>
            </w:tcBorders>
            <w:shd w:val="clear" w:color="000000" w:fill="FFFFFF"/>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доволни</w:t>
            </w:r>
          </w:p>
        </w:tc>
        <w:tc>
          <w:tcPr>
            <w:tcW w:w="336" w:type="dxa"/>
            <w:tcBorders>
              <w:top w:val="nil"/>
              <w:left w:val="single" w:sz="4" w:space="0" w:color="auto"/>
              <w:bottom w:val="single" w:sz="8" w:space="0" w:color="auto"/>
              <w:right w:val="single" w:sz="8" w:space="0" w:color="auto"/>
            </w:tcBorders>
            <w:shd w:val="clear" w:color="000000" w:fill="FFFFFF"/>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со слаби</w:t>
            </w:r>
          </w:p>
        </w:tc>
        <w:tc>
          <w:tcPr>
            <w:tcW w:w="336" w:type="dxa"/>
            <w:tcBorders>
              <w:top w:val="nil"/>
              <w:left w:val="nil"/>
              <w:bottom w:val="single" w:sz="8" w:space="0" w:color="auto"/>
              <w:right w:val="single" w:sz="4" w:space="0" w:color="auto"/>
            </w:tcBorders>
            <w:shd w:val="clear" w:color="000000" w:fill="FDE9D9"/>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оддлични</w:t>
            </w:r>
          </w:p>
        </w:tc>
        <w:tc>
          <w:tcPr>
            <w:tcW w:w="336" w:type="dxa"/>
            <w:tcBorders>
              <w:top w:val="nil"/>
              <w:left w:val="nil"/>
              <w:bottom w:val="single" w:sz="8" w:space="0" w:color="auto"/>
              <w:right w:val="single" w:sz="4" w:space="0" w:color="auto"/>
            </w:tcBorders>
            <w:shd w:val="clear" w:color="000000" w:fill="FDE9D9"/>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мн.добри</w:t>
            </w:r>
          </w:p>
        </w:tc>
        <w:tc>
          <w:tcPr>
            <w:tcW w:w="336" w:type="dxa"/>
            <w:tcBorders>
              <w:top w:val="nil"/>
              <w:left w:val="nil"/>
              <w:bottom w:val="single" w:sz="8" w:space="0" w:color="auto"/>
              <w:right w:val="single" w:sz="4" w:space="0" w:color="auto"/>
            </w:tcBorders>
            <w:shd w:val="clear" w:color="000000" w:fill="FDE9D9"/>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добри</w:t>
            </w:r>
          </w:p>
        </w:tc>
        <w:tc>
          <w:tcPr>
            <w:tcW w:w="336" w:type="dxa"/>
            <w:tcBorders>
              <w:top w:val="nil"/>
              <w:left w:val="nil"/>
              <w:bottom w:val="single" w:sz="8" w:space="0" w:color="auto"/>
              <w:right w:val="single" w:sz="8" w:space="0" w:color="auto"/>
            </w:tcBorders>
            <w:shd w:val="clear" w:color="000000" w:fill="FDE9D9"/>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доволни</w:t>
            </w:r>
          </w:p>
        </w:tc>
        <w:tc>
          <w:tcPr>
            <w:tcW w:w="336" w:type="dxa"/>
            <w:tcBorders>
              <w:top w:val="nil"/>
              <w:left w:val="single" w:sz="4" w:space="0" w:color="auto"/>
              <w:bottom w:val="single" w:sz="8" w:space="0" w:color="auto"/>
              <w:right w:val="single" w:sz="8" w:space="0" w:color="auto"/>
            </w:tcBorders>
            <w:shd w:val="clear" w:color="000000" w:fill="FDE9D9"/>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неоценет</w:t>
            </w:r>
          </w:p>
        </w:tc>
        <w:tc>
          <w:tcPr>
            <w:tcW w:w="336" w:type="dxa"/>
            <w:tcBorders>
              <w:top w:val="nil"/>
              <w:left w:val="nil"/>
              <w:bottom w:val="single" w:sz="8" w:space="0" w:color="auto"/>
              <w:right w:val="single" w:sz="4" w:space="0" w:color="auto"/>
            </w:tcBorders>
            <w:shd w:val="clear" w:color="000000" w:fill="FFFFFF"/>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оддлични</w:t>
            </w:r>
          </w:p>
        </w:tc>
        <w:tc>
          <w:tcPr>
            <w:tcW w:w="336" w:type="dxa"/>
            <w:tcBorders>
              <w:top w:val="nil"/>
              <w:left w:val="nil"/>
              <w:bottom w:val="single" w:sz="8" w:space="0" w:color="auto"/>
              <w:right w:val="single" w:sz="4" w:space="0" w:color="auto"/>
            </w:tcBorders>
            <w:shd w:val="clear" w:color="000000" w:fill="FFFFFF"/>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мн.добри</w:t>
            </w:r>
          </w:p>
        </w:tc>
        <w:tc>
          <w:tcPr>
            <w:tcW w:w="336" w:type="dxa"/>
            <w:tcBorders>
              <w:top w:val="nil"/>
              <w:left w:val="nil"/>
              <w:bottom w:val="single" w:sz="8" w:space="0" w:color="auto"/>
              <w:right w:val="single" w:sz="4" w:space="0" w:color="auto"/>
            </w:tcBorders>
            <w:shd w:val="clear" w:color="000000" w:fill="FFFFFF"/>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добри</w:t>
            </w:r>
          </w:p>
        </w:tc>
        <w:tc>
          <w:tcPr>
            <w:tcW w:w="336" w:type="dxa"/>
            <w:tcBorders>
              <w:top w:val="nil"/>
              <w:left w:val="nil"/>
              <w:bottom w:val="single" w:sz="8" w:space="0" w:color="auto"/>
              <w:right w:val="single" w:sz="8" w:space="0" w:color="auto"/>
            </w:tcBorders>
            <w:shd w:val="clear" w:color="000000" w:fill="FFFFFF"/>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доволни</w:t>
            </w:r>
          </w:p>
        </w:tc>
        <w:tc>
          <w:tcPr>
            <w:tcW w:w="336" w:type="dxa"/>
            <w:tcBorders>
              <w:top w:val="nil"/>
              <w:left w:val="single" w:sz="4" w:space="0" w:color="auto"/>
              <w:bottom w:val="single" w:sz="8" w:space="0" w:color="auto"/>
              <w:right w:val="single" w:sz="8" w:space="0" w:color="auto"/>
            </w:tcBorders>
            <w:shd w:val="clear" w:color="000000" w:fill="FFFFFF"/>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со слаби</w:t>
            </w:r>
          </w:p>
        </w:tc>
        <w:tc>
          <w:tcPr>
            <w:tcW w:w="336" w:type="dxa"/>
            <w:tcBorders>
              <w:top w:val="nil"/>
              <w:left w:val="single" w:sz="4" w:space="0" w:color="auto"/>
              <w:bottom w:val="single" w:sz="8" w:space="0" w:color="auto"/>
              <w:right w:val="single" w:sz="8" w:space="0" w:color="auto"/>
            </w:tcBorders>
            <w:shd w:val="clear" w:color="000000" w:fill="FFFFFF"/>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неотценет</w:t>
            </w:r>
          </w:p>
        </w:tc>
        <w:tc>
          <w:tcPr>
            <w:tcW w:w="379" w:type="dxa"/>
            <w:tcBorders>
              <w:top w:val="nil"/>
              <w:left w:val="nil"/>
              <w:bottom w:val="single" w:sz="8" w:space="0" w:color="auto"/>
              <w:right w:val="single" w:sz="4" w:space="0" w:color="auto"/>
            </w:tcBorders>
            <w:shd w:val="clear" w:color="000000" w:fill="FDE9D9"/>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оддлични</w:t>
            </w:r>
          </w:p>
        </w:tc>
        <w:tc>
          <w:tcPr>
            <w:tcW w:w="336" w:type="dxa"/>
            <w:tcBorders>
              <w:top w:val="nil"/>
              <w:left w:val="nil"/>
              <w:bottom w:val="single" w:sz="8" w:space="0" w:color="auto"/>
              <w:right w:val="single" w:sz="4" w:space="0" w:color="auto"/>
            </w:tcBorders>
            <w:shd w:val="clear" w:color="000000" w:fill="FDE9D9"/>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мн.добри</w:t>
            </w:r>
          </w:p>
        </w:tc>
        <w:tc>
          <w:tcPr>
            <w:tcW w:w="336" w:type="dxa"/>
            <w:tcBorders>
              <w:top w:val="nil"/>
              <w:left w:val="nil"/>
              <w:bottom w:val="single" w:sz="8" w:space="0" w:color="auto"/>
              <w:right w:val="single" w:sz="4" w:space="0" w:color="auto"/>
            </w:tcBorders>
            <w:shd w:val="clear" w:color="000000" w:fill="FDE9D9"/>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добри</w:t>
            </w:r>
          </w:p>
        </w:tc>
        <w:tc>
          <w:tcPr>
            <w:tcW w:w="336" w:type="dxa"/>
            <w:tcBorders>
              <w:top w:val="nil"/>
              <w:left w:val="nil"/>
              <w:bottom w:val="single" w:sz="8" w:space="0" w:color="auto"/>
              <w:right w:val="nil"/>
            </w:tcBorders>
            <w:shd w:val="clear" w:color="000000" w:fill="FDE9D9"/>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доволни</w:t>
            </w:r>
          </w:p>
        </w:tc>
        <w:tc>
          <w:tcPr>
            <w:tcW w:w="336" w:type="dxa"/>
            <w:tcBorders>
              <w:top w:val="single" w:sz="8" w:space="0" w:color="auto"/>
              <w:left w:val="single" w:sz="4" w:space="0" w:color="auto"/>
              <w:bottom w:val="single" w:sz="8" w:space="0" w:color="auto"/>
              <w:right w:val="single" w:sz="8" w:space="0" w:color="auto"/>
            </w:tcBorders>
            <w:shd w:val="clear" w:color="auto" w:fill="auto"/>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со слаби</w:t>
            </w:r>
          </w:p>
        </w:tc>
        <w:tc>
          <w:tcPr>
            <w:tcW w:w="336" w:type="dxa"/>
            <w:tcBorders>
              <w:top w:val="single" w:sz="8" w:space="0" w:color="auto"/>
              <w:left w:val="single" w:sz="4" w:space="0" w:color="auto"/>
              <w:bottom w:val="single" w:sz="8" w:space="0" w:color="auto"/>
              <w:right w:val="single" w:sz="8" w:space="0" w:color="auto"/>
            </w:tcBorders>
            <w:shd w:val="clear" w:color="auto" w:fill="auto"/>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неоценети</w:t>
            </w:r>
          </w:p>
        </w:tc>
        <w:tc>
          <w:tcPr>
            <w:tcW w:w="379" w:type="dxa"/>
            <w:tcBorders>
              <w:top w:val="single" w:sz="8" w:space="0" w:color="auto"/>
              <w:left w:val="nil"/>
              <w:bottom w:val="single" w:sz="8" w:space="0" w:color="auto"/>
              <w:right w:val="single" w:sz="8" w:space="0" w:color="auto"/>
            </w:tcBorders>
            <w:shd w:val="clear" w:color="auto" w:fill="auto"/>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вкупно</w:t>
            </w:r>
          </w:p>
        </w:tc>
        <w:tc>
          <w:tcPr>
            <w:tcW w:w="470" w:type="dxa"/>
            <w:tcBorders>
              <w:top w:val="single" w:sz="8" w:space="0" w:color="auto"/>
              <w:left w:val="nil"/>
              <w:bottom w:val="single" w:sz="8" w:space="0" w:color="auto"/>
              <w:right w:val="single" w:sz="8" w:space="0" w:color="auto"/>
            </w:tcBorders>
            <w:shd w:val="clear" w:color="auto" w:fill="auto"/>
            <w:noWrap/>
            <w:textDirection w:val="btLr"/>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општ успех</w:t>
            </w:r>
          </w:p>
        </w:tc>
      </w:tr>
      <w:tr w:rsidR="005D20BB" w:rsidRPr="005D20BB" w:rsidTr="005D20BB">
        <w:trPr>
          <w:trHeight w:val="276"/>
        </w:trPr>
        <w:tc>
          <w:tcPr>
            <w:tcW w:w="917" w:type="dxa"/>
            <w:tcBorders>
              <w:top w:val="nil"/>
              <w:left w:val="single" w:sz="8" w:space="0" w:color="auto"/>
              <w:bottom w:val="single" w:sz="4" w:space="0" w:color="auto"/>
              <w:right w:val="nil"/>
            </w:tcBorders>
            <w:shd w:val="clear" w:color="auto" w:fill="auto"/>
            <w:noWrap/>
            <w:vAlign w:val="bottom"/>
            <w:hideMark/>
          </w:tcPr>
          <w:p w:rsidR="005D20BB" w:rsidRPr="005D20BB" w:rsidRDefault="005D20BB" w:rsidP="005D20BB">
            <w:pPr>
              <w:spacing w:after="0" w:line="240" w:lineRule="auto"/>
              <w:rPr>
                <w:rFonts w:ascii="Arial" w:eastAsia="Times New Roman" w:hAnsi="Arial" w:cs="Arial"/>
                <w:sz w:val="12"/>
                <w:szCs w:val="12"/>
              </w:rPr>
            </w:pPr>
            <w:r w:rsidRPr="005D20BB">
              <w:rPr>
                <w:rFonts w:ascii="Arial" w:eastAsia="Times New Roman" w:hAnsi="Arial" w:cs="Arial"/>
                <w:sz w:val="12"/>
                <w:szCs w:val="12"/>
              </w:rPr>
              <w:t>Македонци</w:t>
            </w:r>
          </w:p>
        </w:tc>
        <w:tc>
          <w:tcPr>
            <w:tcW w:w="337" w:type="dxa"/>
            <w:tcBorders>
              <w:top w:val="nil"/>
              <w:left w:val="single" w:sz="8" w:space="0" w:color="auto"/>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46</w:t>
            </w:r>
          </w:p>
        </w:tc>
        <w:tc>
          <w:tcPr>
            <w:tcW w:w="337"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16</w:t>
            </w:r>
          </w:p>
        </w:tc>
        <w:tc>
          <w:tcPr>
            <w:tcW w:w="337"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3</w:t>
            </w:r>
          </w:p>
        </w:tc>
        <w:tc>
          <w:tcPr>
            <w:tcW w:w="337" w:type="dxa"/>
            <w:tcBorders>
              <w:top w:val="nil"/>
              <w:left w:val="nil"/>
              <w:bottom w:val="single" w:sz="4" w:space="0" w:color="auto"/>
              <w:right w:val="single" w:sz="8"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49</w:t>
            </w:r>
          </w:p>
        </w:tc>
        <w:tc>
          <w:tcPr>
            <w:tcW w:w="337"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9</w:t>
            </w:r>
          </w:p>
        </w:tc>
        <w:tc>
          <w:tcPr>
            <w:tcW w:w="337"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1</w:t>
            </w:r>
          </w:p>
        </w:tc>
        <w:tc>
          <w:tcPr>
            <w:tcW w:w="337" w:type="dxa"/>
            <w:tcBorders>
              <w:top w:val="nil"/>
              <w:left w:val="nil"/>
              <w:bottom w:val="single" w:sz="4" w:space="0" w:color="auto"/>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52</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17</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8"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52</w:t>
            </w:r>
          </w:p>
        </w:tc>
        <w:tc>
          <w:tcPr>
            <w:tcW w:w="336"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20</w:t>
            </w:r>
          </w:p>
        </w:tc>
        <w:tc>
          <w:tcPr>
            <w:tcW w:w="336"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9</w:t>
            </w:r>
          </w:p>
        </w:tc>
        <w:tc>
          <w:tcPr>
            <w:tcW w:w="336" w:type="dxa"/>
            <w:tcBorders>
              <w:top w:val="nil"/>
              <w:left w:val="nil"/>
              <w:bottom w:val="single" w:sz="4" w:space="0" w:color="auto"/>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49</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14</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8</w:t>
            </w:r>
          </w:p>
        </w:tc>
        <w:tc>
          <w:tcPr>
            <w:tcW w:w="336" w:type="dxa"/>
            <w:tcBorders>
              <w:top w:val="nil"/>
              <w:left w:val="nil"/>
              <w:bottom w:val="single" w:sz="4" w:space="0" w:color="auto"/>
              <w:right w:val="single" w:sz="8"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53</w:t>
            </w:r>
          </w:p>
        </w:tc>
        <w:tc>
          <w:tcPr>
            <w:tcW w:w="336"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15</w:t>
            </w:r>
          </w:p>
        </w:tc>
        <w:tc>
          <w:tcPr>
            <w:tcW w:w="336"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8</w:t>
            </w:r>
          </w:p>
        </w:tc>
        <w:tc>
          <w:tcPr>
            <w:tcW w:w="336" w:type="dxa"/>
            <w:tcBorders>
              <w:top w:val="nil"/>
              <w:left w:val="nil"/>
              <w:bottom w:val="single" w:sz="4" w:space="0" w:color="auto"/>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79"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301</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91</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29</w:t>
            </w:r>
          </w:p>
        </w:tc>
        <w:tc>
          <w:tcPr>
            <w:tcW w:w="336" w:type="dxa"/>
            <w:tcBorders>
              <w:top w:val="nil"/>
              <w:left w:val="nil"/>
              <w:bottom w:val="single" w:sz="4" w:space="0" w:color="auto"/>
              <w:right w:val="nil"/>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auto" w:fill="auto"/>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auto" w:fill="auto"/>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79" w:type="dxa"/>
            <w:tcBorders>
              <w:top w:val="nil"/>
              <w:left w:val="nil"/>
              <w:bottom w:val="single" w:sz="4" w:space="0" w:color="auto"/>
              <w:right w:val="single" w:sz="8" w:space="0" w:color="auto"/>
            </w:tcBorders>
            <w:shd w:val="clear" w:color="auto" w:fill="auto"/>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421</w:t>
            </w:r>
          </w:p>
        </w:tc>
        <w:tc>
          <w:tcPr>
            <w:tcW w:w="470" w:type="dxa"/>
            <w:tcBorders>
              <w:top w:val="nil"/>
              <w:left w:val="nil"/>
              <w:bottom w:val="single" w:sz="4" w:space="0" w:color="auto"/>
              <w:right w:val="single" w:sz="8" w:space="0" w:color="auto"/>
            </w:tcBorders>
            <w:shd w:val="clear" w:color="auto" w:fill="auto"/>
            <w:noWrap/>
            <w:vAlign w:val="bottom"/>
            <w:hideMark/>
          </w:tcPr>
          <w:p w:rsidR="005D20BB" w:rsidRPr="005D20BB" w:rsidRDefault="005D20BB" w:rsidP="005D20BB">
            <w:pPr>
              <w:spacing w:after="0" w:line="240" w:lineRule="auto"/>
              <w:jc w:val="right"/>
              <w:rPr>
                <w:rFonts w:ascii="Arial" w:eastAsia="Times New Roman" w:hAnsi="Arial" w:cs="Arial"/>
                <w:b/>
                <w:bCs/>
                <w:sz w:val="16"/>
                <w:szCs w:val="16"/>
              </w:rPr>
            </w:pPr>
            <w:r w:rsidRPr="005D20BB">
              <w:rPr>
                <w:rFonts w:ascii="Arial" w:eastAsia="Times New Roman" w:hAnsi="Arial" w:cs="Arial"/>
                <w:b/>
                <w:bCs/>
                <w:sz w:val="16"/>
                <w:szCs w:val="16"/>
              </w:rPr>
              <w:t>4.65</w:t>
            </w:r>
          </w:p>
        </w:tc>
      </w:tr>
      <w:tr w:rsidR="005D20BB" w:rsidRPr="005D20BB" w:rsidTr="005D20BB">
        <w:trPr>
          <w:trHeight w:val="276"/>
        </w:trPr>
        <w:tc>
          <w:tcPr>
            <w:tcW w:w="917" w:type="dxa"/>
            <w:tcBorders>
              <w:top w:val="nil"/>
              <w:left w:val="single" w:sz="8" w:space="0" w:color="auto"/>
              <w:bottom w:val="single" w:sz="4" w:space="0" w:color="auto"/>
              <w:right w:val="nil"/>
            </w:tcBorders>
            <w:shd w:val="clear" w:color="auto" w:fill="auto"/>
            <w:noWrap/>
            <w:vAlign w:val="bottom"/>
            <w:hideMark/>
          </w:tcPr>
          <w:p w:rsidR="005D20BB" w:rsidRPr="005D20BB" w:rsidRDefault="005D20BB" w:rsidP="005D20BB">
            <w:pPr>
              <w:spacing w:after="0" w:line="240" w:lineRule="auto"/>
              <w:rPr>
                <w:rFonts w:ascii="Arial" w:eastAsia="Times New Roman" w:hAnsi="Arial" w:cs="Arial"/>
                <w:sz w:val="12"/>
                <w:szCs w:val="12"/>
              </w:rPr>
            </w:pPr>
            <w:r w:rsidRPr="005D20BB">
              <w:rPr>
                <w:rFonts w:ascii="Arial" w:eastAsia="Times New Roman" w:hAnsi="Arial" w:cs="Arial"/>
                <w:sz w:val="12"/>
                <w:szCs w:val="12"/>
              </w:rPr>
              <w:t>Турци</w:t>
            </w:r>
          </w:p>
        </w:tc>
        <w:tc>
          <w:tcPr>
            <w:tcW w:w="337" w:type="dxa"/>
            <w:tcBorders>
              <w:top w:val="nil"/>
              <w:left w:val="single" w:sz="8" w:space="0" w:color="auto"/>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1</w:t>
            </w:r>
          </w:p>
        </w:tc>
        <w:tc>
          <w:tcPr>
            <w:tcW w:w="337"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1</w:t>
            </w:r>
          </w:p>
        </w:tc>
        <w:tc>
          <w:tcPr>
            <w:tcW w:w="337" w:type="dxa"/>
            <w:tcBorders>
              <w:top w:val="nil"/>
              <w:left w:val="nil"/>
              <w:bottom w:val="single" w:sz="4" w:space="0" w:color="auto"/>
              <w:right w:val="single" w:sz="8"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8"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1</w:t>
            </w:r>
          </w:p>
        </w:tc>
        <w:tc>
          <w:tcPr>
            <w:tcW w:w="336" w:type="dxa"/>
            <w:tcBorders>
              <w:top w:val="nil"/>
              <w:left w:val="nil"/>
              <w:bottom w:val="single" w:sz="4" w:space="0" w:color="auto"/>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2</w:t>
            </w:r>
          </w:p>
        </w:tc>
        <w:tc>
          <w:tcPr>
            <w:tcW w:w="336" w:type="dxa"/>
            <w:tcBorders>
              <w:top w:val="nil"/>
              <w:left w:val="nil"/>
              <w:bottom w:val="single" w:sz="4" w:space="0" w:color="auto"/>
              <w:right w:val="single" w:sz="8"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79"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1</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4</w:t>
            </w:r>
          </w:p>
        </w:tc>
        <w:tc>
          <w:tcPr>
            <w:tcW w:w="336" w:type="dxa"/>
            <w:tcBorders>
              <w:top w:val="nil"/>
              <w:left w:val="nil"/>
              <w:bottom w:val="single" w:sz="4" w:space="0" w:color="auto"/>
              <w:right w:val="nil"/>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auto" w:fill="auto"/>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auto" w:fill="auto"/>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79" w:type="dxa"/>
            <w:tcBorders>
              <w:top w:val="nil"/>
              <w:left w:val="nil"/>
              <w:bottom w:val="single" w:sz="4" w:space="0" w:color="auto"/>
              <w:right w:val="single" w:sz="8" w:space="0" w:color="auto"/>
            </w:tcBorders>
            <w:shd w:val="clear" w:color="auto" w:fill="auto"/>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5</w:t>
            </w:r>
          </w:p>
        </w:tc>
        <w:tc>
          <w:tcPr>
            <w:tcW w:w="470" w:type="dxa"/>
            <w:tcBorders>
              <w:top w:val="nil"/>
              <w:left w:val="nil"/>
              <w:bottom w:val="single" w:sz="4" w:space="0" w:color="auto"/>
              <w:right w:val="single" w:sz="8" w:space="0" w:color="auto"/>
            </w:tcBorders>
            <w:shd w:val="clear" w:color="auto" w:fill="auto"/>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0.00</w:t>
            </w:r>
          </w:p>
        </w:tc>
      </w:tr>
      <w:tr w:rsidR="005D20BB" w:rsidRPr="005D20BB" w:rsidTr="005D20BB">
        <w:trPr>
          <w:trHeight w:val="276"/>
        </w:trPr>
        <w:tc>
          <w:tcPr>
            <w:tcW w:w="917" w:type="dxa"/>
            <w:tcBorders>
              <w:top w:val="nil"/>
              <w:left w:val="single" w:sz="8" w:space="0" w:color="auto"/>
              <w:bottom w:val="single" w:sz="4" w:space="0" w:color="auto"/>
              <w:right w:val="nil"/>
            </w:tcBorders>
            <w:shd w:val="clear" w:color="auto" w:fill="auto"/>
            <w:noWrap/>
            <w:vAlign w:val="bottom"/>
            <w:hideMark/>
          </w:tcPr>
          <w:p w:rsidR="005D20BB" w:rsidRPr="005D20BB" w:rsidRDefault="005D20BB" w:rsidP="005D20BB">
            <w:pPr>
              <w:spacing w:after="0" w:line="240" w:lineRule="auto"/>
              <w:rPr>
                <w:rFonts w:ascii="Arial" w:eastAsia="Times New Roman" w:hAnsi="Arial" w:cs="Arial"/>
                <w:sz w:val="12"/>
                <w:szCs w:val="12"/>
              </w:rPr>
            </w:pPr>
            <w:r w:rsidRPr="005D20BB">
              <w:rPr>
                <w:rFonts w:ascii="Arial" w:eastAsia="Times New Roman" w:hAnsi="Arial" w:cs="Arial"/>
                <w:sz w:val="12"/>
                <w:szCs w:val="12"/>
              </w:rPr>
              <w:t>Срби</w:t>
            </w:r>
          </w:p>
        </w:tc>
        <w:tc>
          <w:tcPr>
            <w:tcW w:w="337" w:type="dxa"/>
            <w:tcBorders>
              <w:top w:val="nil"/>
              <w:left w:val="single" w:sz="8" w:space="0" w:color="auto"/>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8"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8"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1</w:t>
            </w:r>
          </w:p>
        </w:tc>
        <w:tc>
          <w:tcPr>
            <w:tcW w:w="336" w:type="dxa"/>
            <w:tcBorders>
              <w:top w:val="nil"/>
              <w:left w:val="nil"/>
              <w:bottom w:val="single" w:sz="4" w:space="0" w:color="auto"/>
              <w:right w:val="single" w:sz="8"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79"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1</w:t>
            </w:r>
          </w:p>
        </w:tc>
        <w:tc>
          <w:tcPr>
            <w:tcW w:w="336" w:type="dxa"/>
            <w:tcBorders>
              <w:top w:val="nil"/>
              <w:left w:val="nil"/>
              <w:bottom w:val="single" w:sz="4" w:space="0" w:color="auto"/>
              <w:right w:val="nil"/>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auto" w:fill="auto"/>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auto" w:fill="auto"/>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79" w:type="dxa"/>
            <w:tcBorders>
              <w:top w:val="nil"/>
              <w:left w:val="nil"/>
              <w:bottom w:val="single" w:sz="4" w:space="0" w:color="auto"/>
              <w:right w:val="single" w:sz="8" w:space="0" w:color="auto"/>
            </w:tcBorders>
            <w:shd w:val="clear" w:color="auto" w:fill="auto"/>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1</w:t>
            </w:r>
          </w:p>
        </w:tc>
        <w:tc>
          <w:tcPr>
            <w:tcW w:w="470" w:type="dxa"/>
            <w:tcBorders>
              <w:top w:val="nil"/>
              <w:left w:val="nil"/>
              <w:bottom w:val="single" w:sz="4" w:space="0" w:color="auto"/>
              <w:right w:val="single" w:sz="8" w:space="0" w:color="auto"/>
            </w:tcBorders>
            <w:shd w:val="clear" w:color="auto" w:fill="auto"/>
            <w:noWrap/>
            <w:vAlign w:val="bottom"/>
            <w:hideMark/>
          </w:tcPr>
          <w:p w:rsidR="005D20BB" w:rsidRPr="005D20BB" w:rsidRDefault="005D20BB" w:rsidP="005D20BB">
            <w:pPr>
              <w:spacing w:after="0" w:line="240" w:lineRule="auto"/>
              <w:jc w:val="right"/>
              <w:rPr>
                <w:rFonts w:ascii="Arial" w:eastAsia="Times New Roman" w:hAnsi="Arial" w:cs="Arial"/>
                <w:b/>
                <w:bCs/>
                <w:sz w:val="16"/>
                <w:szCs w:val="16"/>
              </w:rPr>
            </w:pPr>
            <w:r w:rsidRPr="005D20BB">
              <w:rPr>
                <w:rFonts w:ascii="Arial" w:eastAsia="Times New Roman" w:hAnsi="Arial" w:cs="Arial"/>
                <w:b/>
                <w:bCs/>
                <w:sz w:val="16"/>
                <w:szCs w:val="16"/>
              </w:rPr>
              <w:t>3.00</w:t>
            </w:r>
          </w:p>
        </w:tc>
      </w:tr>
      <w:tr w:rsidR="005D20BB" w:rsidRPr="005D20BB" w:rsidTr="005D20BB">
        <w:trPr>
          <w:trHeight w:val="276"/>
        </w:trPr>
        <w:tc>
          <w:tcPr>
            <w:tcW w:w="917" w:type="dxa"/>
            <w:tcBorders>
              <w:top w:val="nil"/>
              <w:left w:val="single" w:sz="8" w:space="0" w:color="auto"/>
              <w:bottom w:val="single" w:sz="4" w:space="0" w:color="auto"/>
              <w:right w:val="nil"/>
            </w:tcBorders>
            <w:shd w:val="clear" w:color="auto" w:fill="auto"/>
            <w:noWrap/>
            <w:vAlign w:val="bottom"/>
            <w:hideMark/>
          </w:tcPr>
          <w:p w:rsidR="005D20BB" w:rsidRPr="005D20BB" w:rsidRDefault="005D20BB" w:rsidP="005D20BB">
            <w:pPr>
              <w:spacing w:after="0" w:line="240" w:lineRule="auto"/>
              <w:rPr>
                <w:rFonts w:ascii="Arial" w:eastAsia="Times New Roman" w:hAnsi="Arial" w:cs="Arial"/>
                <w:sz w:val="12"/>
                <w:szCs w:val="12"/>
              </w:rPr>
            </w:pPr>
            <w:r w:rsidRPr="005D20BB">
              <w:rPr>
                <w:rFonts w:ascii="Arial" w:eastAsia="Times New Roman" w:hAnsi="Arial" w:cs="Arial"/>
                <w:sz w:val="12"/>
                <w:szCs w:val="12"/>
              </w:rPr>
              <w:t>Власи</w:t>
            </w:r>
          </w:p>
        </w:tc>
        <w:tc>
          <w:tcPr>
            <w:tcW w:w="337" w:type="dxa"/>
            <w:tcBorders>
              <w:top w:val="nil"/>
              <w:left w:val="single" w:sz="8" w:space="0" w:color="auto"/>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8"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8"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8"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79"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nil"/>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auto" w:fill="auto"/>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auto" w:fill="auto"/>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79" w:type="dxa"/>
            <w:tcBorders>
              <w:top w:val="nil"/>
              <w:left w:val="nil"/>
              <w:bottom w:val="single" w:sz="4" w:space="0" w:color="auto"/>
              <w:right w:val="single" w:sz="8" w:space="0" w:color="auto"/>
            </w:tcBorders>
            <w:shd w:val="clear" w:color="auto" w:fill="auto"/>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470" w:type="dxa"/>
            <w:tcBorders>
              <w:top w:val="nil"/>
              <w:left w:val="nil"/>
              <w:bottom w:val="single" w:sz="4" w:space="0" w:color="auto"/>
              <w:right w:val="single" w:sz="8" w:space="0" w:color="auto"/>
            </w:tcBorders>
            <w:shd w:val="clear" w:color="auto" w:fill="auto"/>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0.00</w:t>
            </w:r>
          </w:p>
        </w:tc>
      </w:tr>
      <w:tr w:rsidR="005D20BB" w:rsidRPr="005D20BB" w:rsidTr="005D20BB">
        <w:trPr>
          <w:trHeight w:val="276"/>
        </w:trPr>
        <w:tc>
          <w:tcPr>
            <w:tcW w:w="917" w:type="dxa"/>
            <w:tcBorders>
              <w:top w:val="nil"/>
              <w:left w:val="single" w:sz="8" w:space="0" w:color="auto"/>
              <w:bottom w:val="nil"/>
              <w:right w:val="nil"/>
            </w:tcBorders>
            <w:shd w:val="clear" w:color="auto" w:fill="auto"/>
            <w:noWrap/>
            <w:vAlign w:val="bottom"/>
            <w:hideMark/>
          </w:tcPr>
          <w:p w:rsidR="005D20BB" w:rsidRPr="005D20BB" w:rsidRDefault="005D20BB" w:rsidP="005D20BB">
            <w:pPr>
              <w:spacing w:after="0" w:line="240" w:lineRule="auto"/>
              <w:rPr>
                <w:rFonts w:ascii="Arial" w:eastAsia="Times New Roman" w:hAnsi="Arial" w:cs="Arial"/>
                <w:sz w:val="12"/>
                <w:szCs w:val="12"/>
              </w:rPr>
            </w:pPr>
            <w:r w:rsidRPr="005D20BB">
              <w:rPr>
                <w:rFonts w:ascii="Arial" w:eastAsia="Times New Roman" w:hAnsi="Arial" w:cs="Arial"/>
                <w:sz w:val="12"/>
                <w:szCs w:val="12"/>
              </w:rPr>
              <w:t>Албанци</w:t>
            </w:r>
          </w:p>
        </w:tc>
        <w:tc>
          <w:tcPr>
            <w:tcW w:w="337" w:type="dxa"/>
            <w:tcBorders>
              <w:top w:val="nil"/>
              <w:left w:val="single" w:sz="8" w:space="0" w:color="auto"/>
              <w:bottom w:val="nil"/>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nil"/>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nil"/>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nil"/>
              <w:right w:val="single" w:sz="8"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nil"/>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nil"/>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nil"/>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nil"/>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nil"/>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nil"/>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nil"/>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nil"/>
              <w:right w:val="single" w:sz="8"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nil"/>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nil"/>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nil"/>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nil"/>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nil"/>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nil"/>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nil"/>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nil"/>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nil"/>
              <w:right w:val="single" w:sz="8"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nil"/>
              <w:right w:val="single" w:sz="8"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nil"/>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nil"/>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nil"/>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nil"/>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nil"/>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nil"/>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79"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nil"/>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nil"/>
              <w:right w:val="single" w:sz="8" w:space="0" w:color="auto"/>
            </w:tcBorders>
            <w:shd w:val="clear" w:color="auto" w:fill="auto"/>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nil"/>
              <w:right w:val="single" w:sz="8" w:space="0" w:color="auto"/>
            </w:tcBorders>
            <w:shd w:val="clear" w:color="auto" w:fill="auto"/>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79" w:type="dxa"/>
            <w:tcBorders>
              <w:top w:val="nil"/>
              <w:left w:val="nil"/>
              <w:bottom w:val="single" w:sz="4" w:space="0" w:color="auto"/>
              <w:right w:val="single" w:sz="8" w:space="0" w:color="auto"/>
            </w:tcBorders>
            <w:shd w:val="clear" w:color="auto" w:fill="auto"/>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470" w:type="dxa"/>
            <w:tcBorders>
              <w:top w:val="nil"/>
              <w:left w:val="nil"/>
              <w:bottom w:val="single" w:sz="4" w:space="0" w:color="auto"/>
              <w:right w:val="single" w:sz="8" w:space="0" w:color="auto"/>
            </w:tcBorders>
            <w:shd w:val="clear" w:color="auto" w:fill="auto"/>
            <w:noWrap/>
            <w:vAlign w:val="bottom"/>
            <w:hideMark/>
          </w:tcPr>
          <w:p w:rsidR="005D20BB" w:rsidRPr="005D20BB" w:rsidRDefault="005D20BB" w:rsidP="005D20BB">
            <w:pPr>
              <w:spacing w:after="0" w:line="240" w:lineRule="auto"/>
              <w:rPr>
                <w:rFonts w:ascii="Arial" w:eastAsia="Times New Roman" w:hAnsi="Arial" w:cs="Arial"/>
                <w:b/>
                <w:bCs/>
                <w:sz w:val="16"/>
                <w:szCs w:val="16"/>
              </w:rPr>
            </w:pPr>
            <w:r w:rsidRPr="005D20BB">
              <w:rPr>
                <w:rFonts w:ascii="Arial" w:eastAsia="Times New Roman" w:hAnsi="Arial" w:cs="Arial"/>
                <w:b/>
                <w:bCs/>
                <w:sz w:val="16"/>
                <w:szCs w:val="16"/>
              </w:rPr>
              <w:t> </w:t>
            </w:r>
          </w:p>
        </w:tc>
      </w:tr>
      <w:tr w:rsidR="005D20BB" w:rsidRPr="005D20BB" w:rsidTr="005D20BB">
        <w:trPr>
          <w:trHeight w:val="276"/>
        </w:trPr>
        <w:tc>
          <w:tcPr>
            <w:tcW w:w="917" w:type="dxa"/>
            <w:tcBorders>
              <w:top w:val="single" w:sz="4" w:space="0" w:color="auto"/>
              <w:left w:val="single" w:sz="8" w:space="0" w:color="auto"/>
              <w:bottom w:val="nil"/>
              <w:right w:val="nil"/>
            </w:tcBorders>
            <w:shd w:val="clear" w:color="auto" w:fill="auto"/>
            <w:noWrap/>
            <w:vAlign w:val="bottom"/>
            <w:hideMark/>
          </w:tcPr>
          <w:p w:rsidR="005D20BB" w:rsidRPr="005D20BB" w:rsidRDefault="005D20BB" w:rsidP="005D20BB">
            <w:pPr>
              <w:spacing w:after="0" w:line="240" w:lineRule="auto"/>
              <w:rPr>
                <w:rFonts w:ascii="Arial" w:eastAsia="Times New Roman" w:hAnsi="Arial" w:cs="Arial"/>
                <w:sz w:val="12"/>
                <w:szCs w:val="12"/>
              </w:rPr>
            </w:pPr>
            <w:r w:rsidRPr="005D20BB">
              <w:rPr>
                <w:rFonts w:ascii="Arial" w:eastAsia="Times New Roman" w:hAnsi="Arial" w:cs="Arial"/>
                <w:sz w:val="12"/>
                <w:szCs w:val="12"/>
              </w:rPr>
              <w:t>Роми</w:t>
            </w:r>
          </w:p>
        </w:tc>
        <w:tc>
          <w:tcPr>
            <w:tcW w:w="337" w:type="dxa"/>
            <w:tcBorders>
              <w:top w:val="single" w:sz="4" w:space="0" w:color="auto"/>
              <w:left w:val="single" w:sz="8" w:space="0" w:color="auto"/>
              <w:bottom w:val="nil"/>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single" w:sz="4" w:space="0" w:color="auto"/>
              <w:left w:val="nil"/>
              <w:bottom w:val="nil"/>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single" w:sz="4" w:space="0" w:color="auto"/>
              <w:left w:val="nil"/>
              <w:bottom w:val="nil"/>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single" w:sz="4" w:space="0" w:color="auto"/>
              <w:left w:val="nil"/>
              <w:bottom w:val="nil"/>
              <w:right w:val="single" w:sz="8"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single" w:sz="4" w:space="0" w:color="auto"/>
              <w:left w:val="nil"/>
              <w:bottom w:val="nil"/>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single" w:sz="4" w:space="0" w:color="auto"/>
              <w:left w:val="nil"/>
              <w:bottom w:val="nil"/>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single" w:sz="4" w:space="0" w:color="auto"/>
              <w:left w:val="nil"/>
              <w:bottom w:val="nil"/>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1</w:t>
            </w:r>
          </w:p>
        </w:tc>
        <w:tc>
          <w:tcPr>
            <w:tcW w:w="337" w:type="dxa"/>
            <w:tcBorders>
              <w:top w:val="single" w:sz="4" w:space="0" w:color="auto"/>
              <w:left w:val="nil"/>
              <w:bottom w:val="nil"/>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single" w:sz="4" w:space="0" w:color="auto"/>
              <w:left w:val="nil"/>
              <w:bottom w:val="nil"/>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3</w:t>
            </w:r>
          </w:p>
        </w:tc>
        <w:tc>
          <w:tcPr>
            <w:tcW w:w="336" w:type="dxa"/>
            <w:tcBorders>
              <w:top w:val="single" w:sz="4" w:space="0" w:color="auto"/>
              <w:left w:val="nil"/>
              <w:bottom w:val="nil"/>
              <w:right w:val="single" w:sz="8"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single" w:sz="4" w:space="0" w:color="auto"/>
              <w:bottom w:val="nil"/>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8"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single" w:sz="4" w:space="0" w:color="auto"/>
              <w:bottom w:val="nil"/>
              <w:right w:val="single" w:sz="8"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1</w:t>
            </w:r>
          </w:p>
        </w:tc>
        <w:tc>
          <w:tcPr>
            <w:tcW w:w="336" w:type="dxa"/>
            <w:tcBorders>
              <w:top w:val="single" w:sz="4" w:space="0" w:color="auto"/>
              <w:left w:val="nil"/>
              <w:bottom w:val="nil"/>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single" w:sz="4" w:space="0" w:color="auto"/>
              <w:bottom w:val="nil"/>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single" w:sz="4" w:space="0" w:color="auto"/>
              <w:bottom w:val="nil"/>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79"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5</w:t>
            </w:r>
          </w:p>
        </w:tc>
        <w:tc>
          <w:tcPr>
            <w:tcW w:w="336" w:type="dxa"/>
            <w:tcBorders>
              <w:top w:val="nil"/>
              <w:left w:val="nil"/>
              <w:bottom w:val="single" w:sz="4" w:space="0" w:color="auto"/>
              <w:right w:val="nil"/>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single" w:sz="4" w:space="0" w:color="auto"/>
              <w:bottom w:val="nil"/>
              <w:right w:val="single" w:sz="8" w:space="0" w:color="auto"/>
            </w:tcBorders>
            <w:shd w:val="clear" w:color="auto" w:fill="auto"/>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single" w:sz="4" w:space="0" w:color="auto"/>
              <w:bottom w:val="nil"/>
              <w:right w:val="single" w:sz="8" w:space="0" w:color="auto"/>
            </w:tcBorders>
            <w:shd w:val="clear" w:color="auto" w:fill="auto"/>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79" w:type="dxa"/>
            <w:tcBorders>
              <w:top w:val="nil"/>
              <w:left w:val="nil"/>
              <w:bottom w:val="single" w:sz="4" w:space="0" w:color="auto"/>
              <w:right w:val="single" w:sz="8" w:space="0" w:color="auto"/>
            </w:tcBorders>
            <w:shd w:val="clear" w:color="auto" w:fill="auto"/>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5</w:t>
            </w:r>
          </w:p>
        </w:tc>
        <w:tc>
          <w:tcPr>
            <w:tcW w:w="470" w:type="dxa"/>
            <w:tcBorders>
              <w:top w:val="nil"/>
              <w:left w:val="nil"/>
              <w:bottom w:val="single" w:sz="4" w:space="0" w:color="auto"/>
              <w:right w:val="single" w:sz="8" w:space="0" w:color="auto"/>
            </w:tcBorders>
            <w:shd w:val="clear" w:color="auto" w:fill="auto"/>
            <w:noWrap/>
            <w:vAlign w:val="bottom"/>
            <w:hideMark/>
          </w:tcPr>
          <w:p w:rsidR="005D20BB" w:rsidRPr="005D20BB" w:rsidRDefault="005D20BB" w:rsidP="005D20BB">
            <w:pPr>
              <w:spacing w:after="0" w:line="240" w:lineRule="auto"/>
              <w:jc w:val="right"/>
              <w:rPr>
                <w:rFonts w:ascii="Arial" w:eastAsia="Times New Roman" w:hAnsi="Arial" w:cs="Arial"/>
                <w:b/>
                <w:bCs/>
                <w:sz w:val="16"/>
                <w:szCs w:val="16"/>
              </w:rPr>
            </w:pPr>
            <w:r w:rsidRPr="005D20BB">
              <w:rPr>
                <w:rFonts w:ascii="Arial" w:eastAsia="Times New Roman" w:hAnsi="Arial" w:cs="Arial"/>
                <w:b/>
                <w:bCs/>
                <w:sz w:val="16"/>
                <w:szCs w:val="16"/>
              </w:rPr>
              <w:t>3.00</w:t>
            </w:r>
          </w:p>
        </w:tc>
      </w:tr>
      <w:tr w:rsidR="005D20BB" w:rsidRPr="005D20BB" w:rsidTr="005D20BB">
        <w:trPr>
          <w:trHeight w:val="288"/>
        </w:trPr>
        <w:tc>
          <w:tcPr>
            <w:tcW w:w="917" w:type="dxa"/>
            <w:tcBorders>
              <w:top w:val="single" w:sz="4" w:space="0" w:color="auto"/>
              <w:left w:val="single" w:sz="8" w:space="0" w:color="auto"/>
              <w:bottom w:val="nil"/>
              <w:right w:val="nil"/>
            </w:tcBorders>
            <w:shd w:val="clear" w:color="auto" w:fill="auto"/>
            <w:noWrap/>
            <w:vAlign w:val="bottom"/>
            <w:hideMark/>
          </w:tcPr>
          <w:p w:rsidR="005D20BB" w:rsidRPr="005D20BB" w:rsidRDefault="005D20BB" w:rsidP="005D20BB">
            <w:pPr>
              <w:spacing w:after="0" w:line="240" w:lineRule="auto"/>
              <w:rPr>
                <w:rFonts w:ascii="Arial" w:eastAsia="Times New Roman" w:hAnsi="Arial" w:cs="Arial"/>
                <w:sz w:val="12"/>
                <w:szCs w:val="12"/>
              </w:rPr>
            </w:pPr>
            <w:r w:rsidRPr="005D20BB">
              <w:rPr>
                <w:rFonts w:ascii="Arial" w:eastAsia="Times New Roman" w:hAnsi="Arial" w:cs="Arial"/>
                <w:sz w:val="12"/>
                <w:szCs w:val="12"/>
              </w:rPr>
              <w:t>други</w:t>
            </w:r>
          </w:p>
        </w:tc>
        <w:tc>
          <w:tcPr>
            <w:tcW w:w="337" w:type="dxa"/>
            <w:tcBorders>
              <w:top w:val="single" w:sz="4" w:space="0" w:color="auto"/>
              <w:left w:val="single" w:sz="8" w:space="0" w:color="auto"/>
              <w:bottom w:val="nil"/>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single" w:sz="4" w:space="0" w:color="auto"/>
              <w:left w:val="nil"/>
              <w:bottom w:val="nil"/>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single" w:sz="4" w:space="0" w:color="auto"/>
              <w:left w:val="nil"/>
              <w:bottom w:val="nil"/>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single" w:sz="4" w:space="0" w:color="auto"/>
              <w:left w:val="nil"/>
              <w:bottom w:val="nil"/>
              <w:right w:val="single" w:sz="8"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single" w:sz="4" w:space="0" w:color="auto"/>
              <w:left w:val="nil"/>
              <w:bottom w:val="nil"/>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single" w:sz="4" w:space="0" w:color="auto"/>
              <w:left w:val="nil"/>
              <w:bottom w:val="nil"/>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single" w:sz="4" w:space="0" w:color="auto"/>
              <w:left w:val="nil"/>
              <w:bottom w:val="nil"/>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single" w:sz="4" w:space="0" w:color="auto"/>
              <w:left w:val="nil"/>
              <w:bottom w:val="nil"/>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single" w:sz="4" w:space="0" w:color="auto"/>
              <w:left w:val="nil"/>
              <w:bottom w:val="nil"/>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8"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single" w:sz="4" w:space="0" w:color="auto"/>
              <w:bottom w:val="nil"/>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8"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single" w:sz="4" w:space="0" w:color="auto"/>
              <w:bottom w:val="nil"/>
              <w:right w:val="single" w:sz="8"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single" w:sz="4" w:space="0" w:color="auto"/>
              <w:bottom w:val="nil"/>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single" w:sz="4" w:space="0" w:color="auto"/>
              <w:bottom w:val="nil"/>
              <w:right w:val="single" w:sz="8"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79"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nil"/>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single" w:sz="4" w:space="0" w:color="auto"/>
              <w:bottom w:val="nil"/>
              <w:right w:val="single" w:sz="8" w:space="0" w:color="auto"/>
            </w:tcBorders>
            <w:shd w:val="clear" w:color="auto" w:fill="auto"/>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single" w:sz="4" w:space="0" w:color="auto"/>
              <w:bottom w:val="nil"/>
              <w:right w:val="single" w:sz="8" w:space="0" w:color="auto"/>
            </w:tcBorders>
            <w:shd w:val="clear" w:color="auto" w:fill="auto"/>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79" w:type="dxa"/>
            <w:tcBorders>
              <w:top w:val="nil"/>
              <w:left w:val="nil"/>
              <w:bottom w:val="single" w:sz="4" w:space="0" w:color="auto"/>
              <w:right w:val="single" w:sz="8" w:space="0" w:color="auto"/>
            </w:tcBorders>
            <w:shd w:val="clear" w:color="auto" w:fill="auto"/>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470" w:type="dxa"/>
            <w:tcBorders>
              <w:top w:val="nil"/>
              <w:left w:val="nil"/>
              <w:bottom w:val="nil"/>
              <w:right w:val="single" w:sz="8" w:space="0" w:color="auto"/>
            </w:tcBorders>
            <w:shd w:val="clear" w:color="auto" w:fill="auto"/>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0.00</w:t>
            </w:r>
          </w:p>
        </w:tc>
      </w:tr>
      <w:tr w:rsidR="005D20BB" w:rsidRPr="005D20BB" w:rsidTr="005D20BB">
        <w:trPr>
          <w:trHeight w:val="288"/>
        </w:trPr>
        <w:tc>
          <w:tcPr>
            <w:tcW w:w="917" w:type="dxa"/>
            <w:tcBorders>
              <w:top w:val="single" w:sz="8" w:space="0" w:color="auto"/>
              <w:left w:val="single" w:sz="8" w:space="0" w:color="auto"/>
              <w:bottom w:val="single" w:sz="8" w:space="0" w:color="auto"/>
              <w:right w:val="nil"/>
            </w:tcBorders>
            <w:shd w:val="clear" w:color="auto" w:fill="auto"/>
            <w:noWrap/>
            <w:vAlign w:val="bottom"/>
            <w:hideMark/>
          </w:tcPr>
          <w:p w:rsidR="005D20BB" w:rsidRPr="005D20BB" w:rsidRDefault="005D20BB" w:rsidP="005D20BB">
            <w:pPr>
              <w:spacing w:after="0" w:line="240" w:lineRule="auto"/>
              <w:rPr>
                <w:rFonts w:ascii="Arial" w:eastAsia="Times New Roman" w:hAnsi="Arial" w:cs="Arial"/>
                <w:sz w:val="12"/>
                <w:szCs w:val="12"/>
              </w:rPr>
            </w:pPr>
            <w:r w:rsidRPr="005D20BB">
              <w:rPr>
                <w:rFonts w:ascii="Arial" w:eastAsia="Times New Roman" w:hAnsi="Arial" w:cs="Arial"/>
                <w:sz w:val="12"/>
                <w:szCs w:val="12"/>
              </w:rPr>
              <w:t>Вкупно</w:t>
            </w:r>
          </w:p>
        </w:tc>
        <w:tc>
          <w:tcPr>
            <w:tcW w:w="337" w:type="dxa"/>
            <w:tcBorders>
              <w:top w:val="single" w:sz="8" w:space="0" w:color="auto"/>
              <w:left w:val="single" w:sz="4" w:space="0" w:color="auto"/>
              <w:bottom w:val="single" w:sz="8" w:space="0" w:color="auto"/>
              <w:right w:val="single" w:sz="8"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47</w:t>
            </w:r>
          </w:p>
        </w:tc>
        <w:tc>
          <w:tcPr>
            <w:tcW w:w="337" w:type="dxa"/>
            <w:tcBorders>
              <w:top w:val="single" w:sz="8" w:space="0" w:color="auto"/>
              <w:left w:val="single" w:sz="4" w:space="0" w:color="auto"/>
              <w:bottom w:val="single" w:sz="8" w:space="0" w:color="auto"/>
              <w:right w:val="single" w:sz="8"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16</w:t>
            </w:r>
          </w:p>
        </w:tc>
        <w:tc>
          <w:tcPr>
            <w:tcW w:w="337" w:type="dxa"/>
            <w:tcBorders>
              <w:top w:val="single" w:sz="8" w:space="0" w:color="auto"/>
              <w:left w:val="single" w:sz="4" w:space="0" w:color="auto"/>
              <w:bottom w:val="single" w:sz="8"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4</w:t>
            </w:r>
          </w:p>
        </w:tc>
        <w:tc>
          <w:tcPr>
            <w:tcW w:w="337" w:type="dxa"/>
            <w:tcBorders>
              <w:top w:val="single" w:sz="8" w:space="0" w:color="auto"/>
              <w:left w:val="nil"/>
              <w:bottom w:val="single" w:sz="8" w:space="0" w:color="auto"/>
              <w:right w:val="single" w:sz="8"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0</w:t>
            </w:r>
          </w:p>
        </w:tc>
        <w:tc>
          <w:tcPr>
            <w:tcW w:w="337" w:type="dxa"/>
            <w:tcBorders>
              <w:top w:val="single" w:sz="8" w:space="0" w:color="auto"/>
              <w:left w:val="nil"/>
              <w:bottom w:val="single" w:sz="8"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49</w:t>
            </w:r>
          </w:p>
        </w:tc>
        <w:tc>
          <w:tcPr>
            <w:tcW w:w="337" w:type="dxa"/>
            <w:tcBorders>
              <w:top w:val="single" w:sz="8" w:space="0" w:color="auto"/>
              <w:left w:val="nil"/>
              <w:bottom w:val="single" w:sz="8"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9</w:t>
            </w:r>
          </w:p>
        </w:tc>
        <w:tc>
          <w:tcPr>
            <w:tcW w:w="337" w:type="dxa"/>
            <w:tcBorders>
              <w:top w:val="single" w:sz="8" w:space="0" w:color="auto"/>
              <w:left w:val="nil"/>
              <w:bottom w:val="single" w:sz="8"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2</w:t>
            </w:r>
          </w:p>
        </w:tc>
        <w:tc>
          <w:tcPr>
            <w:tcW w:w="337" w:type="dxa"/>
            <w:tcBorders>
              <w:top w:val="single" w:sz="8" w:space="0" w:color="auto"/>
              <w:left w:val="nil"/>
              <w:bottom w:val="single" w:sz="8"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0</w:t>
            </w:r>
          </w:p>
        </w:tc>
        <w:tc>
          <w:tcPr>
            <w:tcW w:w="337" w:type="dxa"/>
            <w:tcBorders>
              <w:top w:val="single" w:sz="8" w:space="0" w:color="auto"/>
              <w:left w:val="nil"/>
              <w:bottom w:val="single" w:sz="8"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52</w:t>
            </w:r>
          </w:p>
        </w:tc>
        <w:tc>
          <w:tcPr>
            <w:tcW w:w="336" w:type="dxa"/>
            <w:tcBorders>
              <w:top w:val="single" w:sz="8" w:space="0" w:color="auto"/>
              <w:left w:val="nil"/>
              <w:bottom w:val="single" w:sz="8"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17</w:t>
            </w:r>
          </w:p>
        </w:tc>
        <w:tc>
          <w:tcPr>
            <w:tcW w:w="336" w:type="dxa"/>
            <w:tcBorders>
              <w:top w:val="single" w:sz="8" w:space="0" w:color="auto"/>
              <w:left w:val="nil"/>
              <w:bottom w:val="single" w:sz="8"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3</w:t>
            </w:r>
          </w:p>
        </w:tc>
        <w:tc>
          <w:tcPr>
            <w:tcW w:w="336" w:type="dxa"/>
            <w:tcBorders>
              <w:top w:val="single" w:sz="8" w:space="0" w:color="auto"/>
              <w:left w:val="nil"/>
              <w:bottom w:val="single" w:sz="8"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0</w:t>
            </w:r>
          </w:p>
        </w:tc>
        <w:tc>
          <w:tcPr>
            <w:tcW w:w="336" w:type="dxa"/>
            <w:tcBorders>
              <w:top w:val="single" w:sz="8" w:space="0" w:color="auto"/>
              <w:left w:val="nil"/>
              <w:bottom w:val="single" w:sz="8"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52</w:t>
            </w:r>
          </w:p>
        </w:tc>
        <w:tc>
          <w:tcPr>
            <w:tcW w:w="336" w:type="dxa"/>
            <w:tcBorders>
              <w:top w:val="single" w:sz="8" w:space="0" w:color="auto"/>
              <w:left w:val="nil"/>
              <w:bottom w:val="single" w:sz="8"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20</w:t>
            </w:r>
          </w:p>
        </w:tc>
        <w:tc>
          <w:tcPr>
            <w:tcW w:w="336" w:type="dxa"/>
            <w:tcBorders>
              <w:top w:val="single" w:sz="8" w:space="0" w:color="auto"/>
              <w:left w:val="nil"/>
              <w:bottom w:val="single" w:sz="8"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10</w:t>
            </w:r>
          </w:p>
        </w:tc>
        <w:tc>
          <w:tcPr>
            <w:tcW w:w="336" w:type="dxa"/>
            <w:tcBorders>
              <w:top w:val="single" w:sz="8" w:space="0" w:color="auto"/>
              <w:left w:val="nil"/>
              <w:bottom w:val="single" w:sz="8"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0</w:t>
            </w:r>
          </w:p>
        </w:tc>
        <w:tc>
          <w:tcPr>
            <w:tcW w:w="336" w:type="dxa"/>
            <w:tcBorders>
              <w:top w:val="single" w:sz="8" w:space="0" w:color="auto"/>
              <w:left w:val="nil"/>
              <w:bottom w:val="single" w:sz="8"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0</w:t>
            </w:r>
          </w:p>
        </w:tc>
        <w:tc>
          <w:tcPr>
            <w:tcW w:w="336" w:type="dxa"/>
            <w:tcBorders>
              <w:top w:val="single" w:sz="8" w:space="0" w:color="auto"/>
              <w:left w:val="nil"/>
              <w:bottom w:val="single" w:sz="8"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49</w:t>
            </w:r>
          </w:p>
        </w:tc>
        <w:tc>
          <w:tcPr>
            <w:tcW w:w="336" w:type="dxa"/>
            <w:tcBorders>
              <w:top w:val="single" w:sz="8" w:space="0" w:color="auto"/>
              <w:left w:val="nil"/>
              <w:bottom w:val="single" w:sz="8"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14</w:t>
            </w:r>
          </w:p>
        </w:tc>
        <w:tc>
          <w:tcPr>
            <w:tcW w:w="336" w:type="dxa"/>
            <w:tcBorders>
              <w:top w:val="single" w:sz="8" w:space="0" w:color="auto"/>
              <w:left w:val="nil"/>
              <w:bottom w:val="single" w:sz="8"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11</w:t>
            </w:r>
          </w:p>
        </w:tc>
        <w:tc>
          <w:tcPr>
            <w:tcW w:w="336" w:type="dxa"/>
            <w:tcBorders>
              <w:top w:val="single" w:sz="8" w:space="0" w:color="auto"/>
              <w:left w:val="nil"/>
              <w:bottom w:val="single" w:sz="8"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0</w:t>
            </w:r>
          </w:p>
        </w:tc>
        <w:tc>
          <w:tcPr>
            <w:tcW w:w="336" w:type="dxa"/>
            <w:tcBorders>
              <w:top w:val="single" w:sz="8" w:space="0" w:color="auto"/>
              <w:left w:val="nil"/>
              <w:bottom w:val="single" w:sz="8"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0</w:t>
            </w:r>
          </w:p>
        </w:tc>
        <w:tc>
          <w:tcPr>
            <w:tcW w:w="336" w:type="dxa"/>
            <w:tcBorders>
              <w:top w:val="single" w:sz="8" w:space="0" w:color="auto"/>
              <w:left w:val="nil"/>
              <w:bottom w:val="single" w:sz="8"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53</w:t>
            </w:r>
          </w:p>
        </w:tc>
        <w:tc>
          <w:tcPr>
            <w:tcW w:w="336" w:type="dxa"/>
            <w:tcBorders>
              <w:top w:val="single" w:sz="8" w:space="0" w:color="auto"/>
              <w:left w:val="nil"/>
              <w:bottom w:val="single" w:sz="8"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15</w:t>
            </w:r>
          </w:p>
        </w:tc>
        <w:tc>
          <w:tcPr>
            <w:tcW w:w="336" w:type="dxa"/>
            <w:tcBorders>
              <w:top w:val="single" w:sz="8" w:space="0" w:color="auto"/>
              <w:left w:val="nil"/>
              <w:bottom w:val="single" w:sz="8"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9</w:t>
            </w:r>
          </w:p>
        </w:tc>
        <w:tc>
          <w:tcPr>
            <w:tcW w:w="336" w:type="dxa"/>
            <w:tcBorders>
              <w:top w:val="single" w:sz="8" w:space="0" w:color="auto"/>
              <w:left w:val="nil"/>
              <w:bottom w:val="single" w:sz="8"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0</w:t>
            </w:r>
          </w:p>
        </w:tc>
        <w:tc>
          <w:tcPr>
            <w:tcW w:w="336" w:type="dxa"/>
            <w:tcBorders>
              <w:top w:val="single" w:sz="8" w:space="0" w:color="auto"/>
              <w:left w:val="nil"/>
              <w:bottom w:val="single" w:sz="8"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0</w:t>
            </w:r>
          </w:p>
        </w:tc>
        <w:tc>
          <w:tcPr>
            <w:tcW w:w="336" w:type="dxa"/>
            <w:tcBorders>
              <w:top w:val="single" w:sz="8" w:space="0" w:color="auto"/>
              <w:left w:val="nil"/>
              <w:bottom w:val="single" w:sz="8" w:space="0" w:color="auto"/>
              <w:right w:val="single" w:sz="4" w:space="0" w:color="auto"/>
            </w:tcBorders>
            <w:shd w:val="clear" w:color="000000" w:fill="FFFFFF"/>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0</w:t>
            </w:r>
          </w:p>
        </w:tc>
        <w:tc>
          <w:tcPr>
            <w:tcW w:w="379" w:type="dxa"/>
            <w:tcBorders>
              <w:top w:val="single" w:sz="8" w:space="0" w:color="auto"/>
              <w:left w:val="single" w:sz="8" w:space="0" w:color="auto"/>
              <w:bottom w:val="single" w:sz="8"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302</w:t>
            </w:r>
          </w:p>
        </w:tc>
        <w:tc>
          <w:tcPr>
            <w:tcW w:w="336" w:type="dxa"/>
            <w:tcBorders>
              <w:top w:val="single" w:sz="8" w:space="0" w:color="auto"/>
              <w:left w:val="single" w:sz="8" w:space="0" w:color="auto"/>
              <w:bottom w:val="single" w:sz="8"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91</w:t>
            </w:r>
          </w:p>
        </w:tc>
        <w:tc>
          <w:tcPr>
            <w:tcW w:w="336" w:type="dxa"/>
            <w:tcBorders>
              <w:top w:val="single" w:sz="8" w:space="0" w:color="auto"/>
              <w:left w:val="single" w:sz="8" w:space="0" w:color="auto"/>
              <w:bottom w:val="single" w:sz="8"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39</w:t>
            </w:r>
          </w:p>
        </w:tc>
        <w:tc>
          <w:tcPr>
            <w:tcW w:w="336" w:type="dxa"/>
            <w:tcBorders>
              <w:top w:val="single" w:sz="8" w:space="0" w:color="auto"/>
              <w:left w:val="single" w:sz="8" w:space="0" w:color="auto"/>
              <w:bottom w:val="single" w:sz="8"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0</w:t>
            </w:r>
          </w:p>
        </w:tc>
        <w:tc>
          <w:tcPr>
            <w:tcW w:w="336" w:type="dxa"/>
            <w:tcBorders>
              <w:top w:val="single" w:sz="8" w:space="0" w:color="auto"/>
              <w:left w:val="single" w:sz="8" w:space="0" w:color="auto"/>
              <w:bottom w:val="single" w:sz="8" w:space="0" w:color="auto"/>
              <w:right w:val="single" w:sz="4" w:space="0" w:color="auto"/>
            </w:tcBorders>
            <w:shd w:val="clear" w:color="000000" w:fill="FDE9D9"/>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0</w:t>
            </w:r>
          </w:p>
        </w:tc>
        <w:tc>
          <w:tcPr>
            <w:tcW w:w="336" w:type="dxa"/>
            <w:tcBorders>
              <w:top w:val="single" w:sz="8" w:space="0" w:color="auto"/>
              <w:left w:val="nil"/>
              <w:bottom w:val="single" w:sz="8" w:space="0" w:color="auto"/>
              <w:right w:val="single" w:sz="8" w:space="0" w:color="auto"/>
            </w:tcBorders>
            <w:shd w:val="clear" w:color="auto" w:fill="auto"/>
            <w:noWrap/>
            <w:vAlign w:val="bottom"/>
            <w:hideMark/>
          </w:tcPr>
          <w:p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0</w:t>
            </w:r>
          </w:p>
        </w:tc>
        <w:tc>
          <w:tcPr>
            <w:tcW w:w="379" w:type="dxa"/>
            <w:tcBorders>
              <w:top w:val="nil"/>
              <w:left w:val="nil"/>
              <w:bottom w:val="single" w:sz="4" w:space="0" w:color="auto"/>
              <w:right w:val="single" w:sz="8" w:space="0" w:color="auto"/>
            </w:tcBorders>
            <w:shd w:val="clear" w:color="auto" w:fill="auto"/>
            <w:noWrap/>
            <w:vAlign w:val="bottom"/>
            <w:hideMark/>
          </w:tcPr>
          <w:p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432</w:t>
            </w:r>
          </w:p>
        </w:tc>
        <w:tc>
          <w:tcPr>
            <w:tcW w:w="470" w:type="dxa"/>
            <w:tcBorders>
              <w:top w:val="single" w:sz="8" w:space="0" w:color="auto"/>
              <w:left w:val="nil"/>
              <w:bottom w:val="single" w:sz="8" w:space="0" w:color="auto"/>
              <w:right w:val="single" w:sz="8" w:space="0" w:color="auto"/>
            </w:tcBorders>
            <w:shd w:val="clear" w:color="auto" w:fill="auto"/>
            <w:noWrap/>
            <w:vAlign w:val="bottom"/>
            <w:hideMark/>
          </w:tcPr>
          <w:p w:rsidR="005D20BB" w:rsidRPr="005D20BB" w:rsidRDefault="005D20BB" w:rsidP="005D20BB">
            <w:pPr>
              <w:spacing w:after="0" w:line="240" w:lineRule="auto"/>
              <w:rPr>
                <w:rFonts w:ascii="Arial" w:eastAsia="Times New Roman" w:hAnsi="Arial" w:cs="Arial"/>
                <w:b/>
                <w:bCs/>
                <w:sz w:val="12"/>
                <w:szCs w:val="12"/>
              </w:rPr>
            </w:pPr>
            <w:r w:rsidRPr="005D20BB">
              <w:rPr>
                <w:rFonts w:ascii="Arial" w:eastAsia="Times New Roman" w:hAnsi="Arial" w:cs="Arial"/>
                <w:b/>
                <w:bCs/>
                <w:sz w:val="12"/>
                <w:szCs w:val="12"/>
              </w:rPr>
              <w:t> </w:t>
            </w:r>
          </w:p>
        </w:tc>
      </w:tr>
    </w:tbl>
    <w:p w:rsidR="005D20BB" w:rsidRDefault="005D20BB" w:rsidP="00B76C25">
      <w:pPr>
        <w:jc w:val="center"/>
        <w:rPr>
          <w:b/>
          <w:sz w:val="28"/>
          <w:szCs w:val="28"/>
          <w:lang w:val="mk-MK"/>
        </w:rPr>
      </w:pPr>
    </w:p>
    <w:p w:rsidR="005D20BB" w:rsidRDefault="005D20BB" w:rsidP="00B76C25">
      <w:pPr>
        <w:jc w:val="center"/>
        <w:rPr>
          <w:b/>
          <w:sz w:val="28"/>
          <w:szCs w:val="28"/>
          <w:lang w:val="mk-MK"/>
        </w:rPr>
      </w:pPr>
      <w:r>
        <w:rPr>
          <w:noProof/>
        </w:rPr>
        <w:drawing>
          <wp:inline distT="0" distB="0" distL="0" distR="0" wp14:anchorId="37F99800" wp14:editId="743EB94E">
            <wp:extent cx="4335087" cy="2123440"/>
            <wp:effectExtent l="0" t="0" r="27940" b="1016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D20BB" w:rsidRDefault="005D20BB" w:rsidP="00B76C25">
      <w:pPr>
        <w:jc w:val="center"/>
        <w:rPr>
          <w:b/>
          <w:sz w:val="28"/>
          <w:szCs w:val="28"/>
          <w:lang w:val="mk-MK"/>
        </w:rPr>
      </w:pPr>
    </w:p>
    <w:p w:rsidR="005D20BB" w:rsidRDefault="005D20BB" w:rsidP="00B76C25">
      <w:pPr>
        <w:jc w:val="center"/>
        <w:rPr>
          <w:b/>
          <w:sz w:val="28"/>
          <w:szCs w:val="28"/>
          <w:lang w:val="mk-MK"/>
        </w:rPr>
      </w:pPr>
    </w:p>
    <w:p w:rsidR="005D20BB" w:rsidRDefault="005D20BB" w:rsidP="00B76C25">
      <w:pPr>
        <w:jc w:val="center"/>
        <w:rPr>
          <w:b/>
          <w:sz w:val="28"/>
          <w:szCs w:val="28"/>
          <w:lang w:val="mk-MK"/>
        </w:rPr>
      </w:pPr>
      <w:r>
        <w:rPr>
          <w:b/>
          <w:sz w:val="28"/>
          <w:szCs w:val="28"/>
          <w:lang w:val="mk-MK"/>
        </w:rPr>
        <w:lastRenderedPageBreak/>
        <w:t>УСПЕХ ПО ПРЕДМЕТИ во учебната 2023/2024г.</w:t>
      </w:r>
    </w:p>
    <w:p w:rsidR="005D20BB" w:rsidRDefault="005D20BB" w:rsidP="00B76C25">
      <w:pPr>
        <w:jc w:val="center"/>
        <w:rPr>
          <w:b/>
          <w:sz w:val="28"/>
          <w:szCs w:val="28"/>
          <w:lang w:val="mk-MK"/>
        </w:rPr>
      </w:pPr>
      <w:r w:rsidRPr="005D20BB">
        <w:rPr>
          <w:noProof/>
        </w:rPr>
        <w:drawing>
          <wp:inline distT="0" distB="0" distL="0" distR="0">
            <wp:extent cx="7833995" cy="54775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833995" cy="5477510"/>
                    </a:xfrm>
                    <a:prstGeom prst="rect">
                      <a:avLst/>
                    </a:prstGeom>
                    <a:noFill/>
                    <a:ln>
                      <a:noFill/>
                    </a:ln>
                  </pic:spPr>
                </pic:pic>
              </a:graphicData>
            </a:graphic>
          </wp:inline>
        </w:drawing>
      </w:r>
    </w:p>
    <w:p w:rsidR="005D20BB" w:rsidRDefault="005D20BB" w:rsidP="00B76C25">
      <w:pPr>
        <w:jc w:val="center"/>
        <w:rPr>
          <w:b/>
          <w:sz w:val="28"/>
          <w:szCs w:val="28"/>
          <w:lang w:val="mk-MK"/>
        </w:rPr>
      </w:pPr>
    </w:p>
    <w:p w:rsidR="005D20BB" w:rsidRDefault="005D20BB" w:rsidP="00B76C25">
      <w:pPr>
        <w:jc w:val="center"/>
        <w:rPr>
          <w:b/>
          <w:sz w:val="28"/>
          <w:szCs w:val="28"/>
          <w:lang w:val="mk-MK"/>
        </w:rPr>
      </w:pPr>
      <w:r>
        <w:rPr>
          <w:noProof/>
        </w:rPr>
        <w:lastRenderedPageBreak/>
        <w:drawing>
          <wp:inline distT="0" distB="0" distL="0" distR="0" wp14:anchorId="2E932799" wp14:editId="4E8057A0">
            <wp:extent cx="7948246" cy="4862146"/>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D20BB" w:rsidRDefault="005D20BB" w:rsidP="00B76C25">
      <w:pPr>
        <w:jc w:val="center"/>
        <w:rPr>
          <w:b/>
          <w:sz w:val="28"/>
          <w:szCs w:val="28"/>
          <w:lang w:val="mk-MK"/>
        </w:rPr>
      </w:pPr>
    </w:p>
    <w:p w:rsidR="005D20BB" w:rsidRDefault="005D20BB" w:rsidP="00B76C25">
      <w:pPr>
        <w:jc w:val="center"/>
        <w:rPr>
          <w:b/>
          <w:sz w:val="28"/>
          <w:szCs w:val="28"/>
          <w:lang w:val="mk-MK"/>
        </w:rPr>
      </w:pPr>
    </w:p>
    <w:p w:rsidR="005D20BB" w:rsidRDefault="005D20BB" w:rsidP="00B76C25">
      <w:pPr>
        <w:jc w:val="center"/>
        <w:rPr>
          <w:b/>
          <w:sz w:val="28"/>
          <w:szCs w:val="28"/>
          <w:lang w:val="mk-MK"/>
        </w:rPr>
      </w:pPr>
    </w:p>
    <w:p w:rsidR="005D20BB" w:rsidRDefault="007A7CDA" w:rsidP="00B76C25">
      <w:pPr>
        <w:jc w:val="center"/>
        <w:rPr>
          <w:b/>
          <w:sz w:val="28"/>
          <w:szCs w:val="28"/>
          <w:lang w:val="mk-MK"/>
        </w:rPr>
      </w:pPr>
      <w:r>
        <w:rPr>
          <w:b/>
          <w:sz w:val="28"/>
          <w:szCs w:val="28"/>
          <w:lang w:val="mk-MK"/>
        </w:rPr>
        <w:lastRenderedPageBreak/>
        <w:t>УСПЕХ НА УЧЕНИЦИТЕ ПО СОЦИЈАЛЕН СТАТУС ВО УЧЕБНАТА 2023/2024г.</w:t>
      </w:r>
    </w:p>
    <w:p w:rsidR="007A7CDA" w:rsidRPr="00FE4859" w:rsidRDefault="007A7CDA" w:rsidP="00FE4859">
      <w:pPr>
        <w:jc w:val="center"/>
        <w:rPr>
          <w:lang w:val="mk-MK"/>
        </w:rPr>
      </w:pPr>
      <w:r w:rsidRPr="007A7CDA">
        <w:rPr>
          <w:noProof/>
        </w:rPr>
        <w:drawing>
          <wp:inline distT="0" distB="0" distL="0" distR="0" wp14:anchorId="5C3228A3" wp14:editId="0B4DDEB8">
            <wp:extent cx="8115300" cy="258493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116716" cy="2585390"/>
                    </a:xfrm>
                    <a:prstGeom prst="rect">
                      <a:avLst/>
                    </a:prstGeom>
                    <a:noFill/>
                    <a:ln>
                      <a:noFill/>
                    </a:ln>
                  </pic:spPr>
                </pic:pic>
              </a:graphicData>
            </a:graphic>
          </wp:inline>
        </w:drawing>
      </w:r>
    </w:p>
    <w:p w:rsidR="007A7CDA" w:rsidRDefault="007A7CDA" w:rsidP="007A7CDA">
      <w:pPr>
        <w:rPr>
          <w:b/>
          <w:sz w:val="28"/>
          <w:szCs w:val="28"/>
          <w:lang w:val="mk-MK"/>
        </w:rPr>
      </w:pPr>
    </w:p>
    <w:p w:rsidR="007A7CDA" w:rsidRDefault="007A7CDA" w:rsidP="00B76C25">
      <w:pPr>
        <w:jc w:val="center"/>
        <w:rPr>
          <w:b/>
          <w:sz w:val="28"/>
          <w:szCs w:val="28"/>
          <w:lang w:val="mk-MK"/>
        </w:rPr>
      </w:pPr>
      <w:r>
        <w:rPr>
          <w:b/>
          <w:sz w:val="28"/>
          <w:szCs w:val="28"/>
          <w:lang w:val="mk-MK"/>
        </w:rPr>
        <w:t>ИЗОСТАНОЦИ НА УЧЕНИЦИТЕ ВО УЧЕБНАТА 2023/2024г.</w:t>
      </w:r>
    </w:p>
    <w:p w:rsidR="007A7CDA" w:rsidRDefault="007A7CDA" w:rsidP="00B76C25">
      <w:pPr>
        <w:jc w:val="center"/>
        <w:rPr>
          <w:b/>
          <w:sz w:val="28"/>
          <w:szCs w:val="28"/>
          <w:lang w:val="mk-MK"/>
        </w:rPr>
      </w:pPr>
    </w:p>
    <w:p w:rsidR="007A7CDA" w:rsidRDefault="007A7CDA" w:rsidP="00B76C25">
      <w:pPr>
        <w:jc w:val="center"/>
        <w:rPr>
          <w:b/>
          <w:sz w:val="28"/>
          <w:szCs w:val="28"/>
          <w:lang w:val="mk-MK"/>
        </w:rPr>
      </w:pPr>
      <w:r w:rsidRPr="007A7CDA">
        <w:rPr>
          <w:noProof/>
        </w:rPr>
        <w:drawing>
          <wp:inline distT="0" distB="0" distL="0" distR="0">
            <wp:extent cx="7754620" cy="12045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54620" cy="1204595"/>
                    </a:xfrm>
                    <a:prstGeom prst="rect">
                      <a:avLst/>
                    </a:prstGeom>
                    <a:noFill/>
                    <a:ln>
                      <a:noFill/>
                    </a:ln>
                  </pic:spPr>
                </pic:pic>
              </a:graphicData>
            </a:graphic>
          </wp:inline>
        </w:drawing>
      </w:r>
    </w:p>
    <w:p w:rsidR="00FE4859" w:rsidRDefault="00FE4859" w:rsidP="00B76C25">
      <w:pPr>
        <w:jc w:val="center"/>
        <w:rPr>
          <w:b/>
          <w:sz w:val="28"/>
          <w:szCs w:val="28"/>
          <w:lang w:val="mk-MK"/>
        </w:rPr>
      </w:pPr>
    </w:p>
    <w:p w:rsidR="00FE4859" w:rsidRDefault="00FE4859" w:rsidP="00B76C25">
      <w:pPr>
        <w:jc w:val="center"/>
        <w:rPr>
          <w:b/>
          <w:sz w:val="28"/>
          <w:szCs w:val="28"/>
          <w:lang w:val="mk-MK"/>
        </w:rPr>
      </w:pPr>
    </w:p>
    <w:p w:rsidR="00FE4859" w:rsidRDefault="00FE4859" w:rsidP="00B76C25">
      <w:pPr>
        <w:jc w:val="center"/>
        <w:rPr>
          <w:b/>
          <w:sz w:val="28"/>
          <w:szCs w:val="28"/>
          <w:lang w:val="mk-MK"/>
        </w:rPr>
      </w:pPr>
    </w:p>
    <w:p w:rsidR="007A7CDA" w:rsidRDefault="007A7CDA" w:rsidP="007A7CDA">
      <w:pPr>
        <w:jc w:val="center"/>
        <w:rPr>
          <w:b/>
          <w:sz w:val="28"/>
          <w:szCs w:val="28"/>
          <w:lang w:val="mk-MK"/>
        </w:rPr>
      </w:pPr>
      <w:r>
        <w:rPr>
          <w:b/>
          <w:sz w:val="28"/>
          <w:szCs w:val="28"/>
          <w:lang w:val="mk-MK"/>
        </w:rPr>
        <w:br w:type="textWrapping" w:clear="all"/>
      </w:r>
      <w:r>
        <w:rPr>
          <w:noProof/>
        </w:rPr>
        <w:drawing>
          <wp:inline distT="0" distB="0" distL="0" distR="0" wp14:anchorId="5CA48BBF" wp14:editId="0D9B6178">
            <wp:extent cx="5943600" cy="3292475"/>
            <wp:effectExtent l="0" t="0" r="19050" b="222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A7CDA" w:rsidRDefault="00A803F7" w:rsidP="00B76C25">
      <w:pPr>
        <w:jc w:val="center"/>
        <w:rPr>
          <w:b/>
          <w:sz w:val="28"/>
          <w:szCs w:val="28"/>
          <w:lang w:val="mk-MK"/>
        </w:rPr>
      </w:pPr>
      <w:r w:rsidRPr="00A803F7">
        <w:rPr>
          <w:b/>
          <w:sz w:val="28"/>
          <w:szCs w:val="28"/>
          <w:lang w:val="mk-MK"/>
        </w:rPr>
        <w:t>ПРЕГЛЕД НА ПОВЕДЕНИЕТО НА УЧЕНИЦИТЕ ВО УЧЕБНАТА 2023/2024 ГОДИНА</w:t>
      </w:r>
      <w:r w:rsidR="007A7CDA" w:rsidRPr="00A803F7">
        <w:rPr>
          <w:b/>
          <w:sz w:val="28"/>
          <w:szCs w:val="28"/>
          <w:lang w:val="mk-MK"/>
        </w:rPr>
        <w:t xml:space="preserve"> </w:t>
      </w:r>
    </w:p>
    <w:tbl>
      <w:tblPr>
        <w:tblW w:w="9902" w:type="dxa"/>
        <w:tblInd w:w="1694" w:type="dxa"/>
        <w:tblLook w:val="04A0" w:firstRow="1" w:lastRow="0" w:firstColumn="1" w:lastColumn="0" w:noHBand="0" w:noVBand="1"/>
      </w:tblPr>
      <w:tblGrid>
        <w:gridCol w:w="2916"/>
        <w:gridCol w:w="660"/>
        <w:gridCol w:w="700"/>
        <w:gridCol w:w="740"/>
        <w:gridCol w:w="680"/>
        <w:gridCol w:w="800"/>
        <w:gridCol w:w="720"/>
        <w:gridCol w:w="760"/>
        <w:gridCol w:w="642"/>
        <w:gridCol w:w="700"/>
        <w:gridCol w:w="1160"/>
      </w:tblGrid>
      <w:tr w:rsidR="00A803F7" w:rsidRPr="00A803F7" w:rsidTr="00A803F7">
        <w:trPr>
          <w:trHeight w:val="324"/>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03F7" w:rsidRPr="00A803F7" w:rsidRDefault="00A803F7" w:rsidP="00A803F7">
            <w:pPr>
              <w:spacing w:after="0" w:line="240" w:lineRule="auto"/>
              <w:jc w:val="center"/>
              <w:rPr>
                <w:rFonts w:ascii="MAC C Times" w:eastAsia="Times New Roman" w:hAnsi="MAC C Times" w:cs="Arial"/>
                <w:b/>
                <w:bCs/>
                <w:i/>
                <w:iCs/>
                <w:sz w:val="24"/>
                <w:szCs w:val="24"/>
              </w:rPr>
            </w:pPr>
            <w:r w:rsidRPr="00A803F7">
              <w:rPr>
                <w:rFonts w:ascii="MAC C Times" w:eastAsia="Times New Roman" w:hAnsi="MAC C Times" w:cs="Arial"/>
                <w:b/>
                <w:bCs/>
                <w:i/>
                <w:iCs/>
                <w:sz w:val="24"/>
                <w:szCs w:val="24"/>
              </w:rPr>
              <w:t>Одделение</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A803F7" w:rsidRPr="00A803F7" w:rsidRDefault="00A803F7" w:rsidP="00A803F7">
            <w:pPr>
              <w:spacing w:after="0" w:line="240" w:lineRule="auto"/>
              <w:jc w:val="center"/>
              <w:rPr>
                <w:rFonts w:ascii="Bodoni MT" w:eastAsia="Times New Roman" w:hAnsi="Bodoni MT" w:cs="Arial"/>
                <w:b/>
                <w:bCs/>
                <w:sz w:val="20"/>
                <w:szCs w:val="20"/>
              </w:rPr>
            </w:pPr>
            <w:r w:rsidRPr="00A803F7">
              <w:rPr>
                <w:rFonts w:ascii="Bodoni MT" w:eastAsia="Times New Roman" w:hAnsi="Bodoni MT" w:cs="Arial"/>
                <w:b/>
                <w:bCs/>
                <w:sz w:val="20"/>
                <w:szCs w:val="20"/>
              </w:rPr>
              <w:t>I</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A803F7" w:rsidRPr="00A803F7" w:rsidRDefault="00A803F7" w:rsidP="00A803F7">
            <w:pPr>
              <w:spacing w:after="0" w:line="240" w:lineRule="auto"/>
              <w:jc w:val="center"/>
              <w:rPr>
                <w:rFonts w:ascii="Bodoni MT" w:eastAsia="Times New Roman" w:hAnsi="Bodoni MT" w:cs="Arial"/>
                <w:b/>
                <w:bCs/>
                <w:sz w:val="20"/>
                <w:szCs w:val="20"/>
              </w:rPr>
            </w:pPr>
            <w:r w:rsidRPr="00A803F7">
              <w:rPr>
                <w:rFonts w:ascii="Bodoni MT" w:eastAsia="Times New Roman" w:hAnsi="Bodoni MT" w:cs="Arial"/>
                <w:b/>
                <w:bCs/>
                <w:sz w:val="20"/>
                <w:szCs w:val="20"/>
              </w:rPr>
              <w:t>II</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A803F7" w:rsidRPr="00A803F7" w:rsidRDefault="00A803F7" w:rsidP="00A803F7">
            <w:pPr>
              <w:spacing w:after="0" w:line="240" w:lineRule="auto"/>
              <w:jc w:val="center"/>
              <w:rPr>
                <w:rFonts w:ascii="Bodoni MT" w:eastAsia="Times New Roman" w:hAnsi="Bodoni MT" w:cs="Arial"/>
                <w:b/>
                <w:bCs/>
                <w:sz w:val="24"/>
                <w:szCs w:val="24"/>
              </w:rPr>
            </w:pPr>
            <w:r w:rsidRPr="00A803F7">
              <w:rPr>
                <w:rFonts w:ascii="Bodoni MT" w:eastAsia="Times New Roman" w:hAnsi="Bodoni MT" w:cs="Arial"/>
                <w:b/>
                <w:bCs/>
                <w:sz w:val="24"/>
                <w:szCs w:val="24"/>
              </w:rPr>
              <w:t>III</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A803F7" w:rsidRPr="00A803F7" w:rsidRDefault="00A803F7" w:rsidP="00A803F7">
            <w:pPr>
              <w:spacing w:after="0" w:line="240" w:lineRule="auto"/>
              <w:jc w:val="center"/>
              <w:rPr>
                <w:rFonts w:ascii="Bodoni MT" w:eastAsia="Times New Roman" w:hAnsi="Bodoni MT" w:cs="Arial"/>
                <w:b/>
                <w:bCs/>
                <w:sz w:val="24"/>
                <w:szCs w:val="24"/>
              </w:rPr>
            </w:pPr>
            <w:r w:rsidRPr="00A803F7">
              <w:rPr>
                <w:rFonts w:ascii="Bodoni MT" w:eastAsia="Times New Roman" w:hAnsi="Bodoni MT" w:cs="Arial"/>
                <w:b/>
                <w:bCs/>
                <w:sz w:val="24"/>
                <w:szCs w:val="24"/>
              </w:rPr>
              <w:t>IV</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A803F7" w:rsidRPr="00A803F7" w:rsidRDefault="00A803F7" w:rsidP="00A803F7">
            <w:pPr>
              <w:spacing w:after="0" w:line="240" w:lineRule="auto"/>
              <w:jc w:val="center"/>
              <w:rPr>
                <w:rFonts w:ascii="Bodoni MT" w:eastAsia="Times New Roman" w:hAnsi="Bodoni MT" w:cs="Arial"/>
                <w:b/>
                <w:bCs/>
                <w:sz w:val="24"/>
                <w:szCs w:val="24"/>
              </w:rPr>
            </w:pPr>
            <w:r w:rsidRPr="00A803F7">
              <w:rPr>
                <w:rFonts w:ascii="Bodoni MT" w:eastAsia="Times New Roman" w:hAnsi="Bodoni MT" w:cs="Arial"/>
                <w:b/>
                <w:bCs/>
                <w:sz w:val="24"/>
                <w:szCs w:val="24"/>
              </w:rPr>
              <w:t>V</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A803F7" w:rsidRPr="00A803F7" w:rsidRDefault="00A803F7" w:rsidP="00A803F7">
            <w:pPr>
              <w:spacing w:after="0" w:line="240" w:lineRule="auto"/>
              <w:jc w:val="center"/>
              <w:rPr>
                <w:rFonts w:ascii="Bodoni MT" w:eastAsia="Times New Roman" w:hAnsi="Bodoni MT" w:cs="Arial"/>
                <w:b/>
                <w:bCs/>
                <w:sz w:val="24"/>
                <w:szCs w:val="24"/>
              </w:rPr>
            </w:pPr>
            <w:r w:rsidRPr="00A803F7">
              <w:rPr>
                <w:rFonts w:ascii="Bodoni MT" w:eastAsia="Times New Roman" w:hAnsi="Bodoni MT" w:cs="Arial"/>
                <w:b/>
                <w:bCs/>
                <w:sz w:val="24"/>
                <w:szCs w:val="24"/>
              </w:rPr>
              <w:t>VI</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A803F7" w:rsidRPr="00A803F7" w:rsidRDefault="00A803F7" w:rsidP="00A803F7">
            <w:pPr>
              <w:spacing w:after="0" w:line="240" w:lineRule="auto"/>
              <w:jc w:val="center"/>
              <w:rPr>
                <w:rFonts w:ascii="Bodoni MT" w:eastAsia="Times New Roman" w:hAnsi="Bodoni MT" w:cs="Arial"/>
                <w:b/>
                <w:bCs/>
                <w:sz w:val="24"/>
                <w:szCs w:val="24"/>
              </w:rPr>
            </w:pPr>
            <w:r w:rsidRPr="00A803F7">
              <w:rPr>
                <w:rFonts w:ascii="Bodoni MT" w:eastAsia="Times New Roman" w:hAnsi="Bodoni MT" w:cs="Arial"/>
                <w:b/>
                <w:bCs/>
                <w:sz w:val="24"/>
                <w:szCs w:val="24"/>
              </w:rPr>
              <w:t>VII</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A803F7" w:rsidRPr="00A803F7" w:rsidRDefault="00A803F7" w:rsidP="00A803F7">
            <w:pPr>
              <w:spacing w:after="0" w:line="240" w:lineRule="auto"/>
              <w:jc w:val="center"/>
              <w:rPr>
                <w:rFonts w:ascii="Bodoni MT" w:eastAsia="Times New Roman" w:hAnsi="Bodoni MT" w:cs="Arial"/>
                <w:b/>
                <w:bCs/>
                <w:sz w:val="24"/>
                <w:szCs w:val="24"/>
              </w:rPr>
            </w:pPr>
            <w:r w:rsidRPr="00A803F7">
              <w:rPr>
                <w:rFonts w:ascii="Bodoni MT" w:eastAsia="Times New Roman" w:hAnsi="Bodoni MT" w:cs="Arial"/>
                <w:b/>
                <w:bCs/>
                <w:sz w:val="24"/>
                <w:szCs w:val="24"/>
              </w:rPr>
              <w:t>VIII</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A803F7" w:rsidRPr="00A803F7" w:rsidRDefault="00A803F7" w:rsidP="00A803F7">
            <w:pPr>
              <w:spacing w:after="0" w:line="240" w:lineRule="auto"/>
              <w:jc w:val="center"/>
              <w:rPr>
                <w:rFonts w:ascii="Bodoni MT" w:eastAsia="Times New Roman" w:hAnsi="Bodoni MT" w:cs="Arial"/>
                <w:b/>
                <w:bCs/>
                <w:sz w:val="24"/>
                <w:szCs w:val="24"/>
              </w:rPr>
            </w:pPr>
            <w:r w:rsidRPr="00A803F7">
              <w:rPr>
                <w:rFonts w:ascii="Bodoni MT" w:eastAsia="Times New Roman" w:hAnsi="Bodoni MT" w:cs="Arial"/>
                <w:b/>
                <w:bCs/>
                <w:sz w:val="24"/>
                <w:szCs w:val="24"/>
              </w:rPr>
              <w:t>IX</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A803F7" w:rsidRPr="00A803F7" w:rsidRDefault="00A803F7" w:rsidP="00A803F7">
            <w:pPr>
              <w:spacing w:after="0" w:line="240" w:lineRule="auto"/>
              <w:jc w:val="center"/>
              <w:rPr>
                <w:rFonts w:ascii="MAC C Times" w:eastAsia="Times New Roman" w:hAnsi="MAC C Times" w:cs="Arial"/>
                <w:b/>
                <w:bCs/>
                <w:sz w:val="24"/>
                <w:szCs w:val="24"/>
              </w:rPr>
            </w:pPr>
            <w:r w:rsidRPr="00A803F7">
              <w:rPr>
                <w:rFonts w:ascii="MAC C Times" w:eastAsia="Times New Roman" w:hAnsi="MAC C Times" w:cs="Arial"/>
                <w:b/>
                <w:bCs/>
                <w:sz w:val="24"/>
                <w:szCs w:val="24"/>
              </w:rPr>
              <w:t>СЕ :</w:t>
            </w:r>
          </w:p>
        </w:tc>
      </w:tr>
      <w:tr w:rsidR="00A803F7" w:rsidRPr="00A803F7" w:rsidTr="00A803F7">
        <w:trPr>
          <w:trHeight w:val="348"/>
        </w:trPr>
        <w:tc>
          <w:tcPr>
            <w:tcW w:w="234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A803F7" w:rsidRPr="00A803F7" w:rsidRDefault="00A803F7" w:rsidP="00A803F7">
            <w:pPr>
              <w:spacing w:after="0" w:line="240" w:lineRule="auto"/>
              <w:rPr>
                <w:rFonts w:ascii="MAC C Times" w:eastAsia="Times New Roman" w:hAnsi="MAC C Times" w:cs="Arial"/>
                <w:b/>
                <w:bCs/>
                <w:sz w:val="24"/>
                <w:szCs w:val="24"/>
              </w:rPr>
            </w:pPr>
            <w:r w:rsidRPr="00A803F7">
              <w:rPr>
                <w:rFonts w:ascii="MAC C Times" w:eastAsia="Times New Roman" w:hAnsi="MAC C Times" w:cs="Arial"/>
                <w:b/>
                <w:bCs/>
                <w:sz w:val="24"/>
                <w:szCs w:val="24"/>
              </w:rPr>
              <w:t>Примерно</w:t>
            </w:r>
          </w:p>
        </w:tc>
        <w:tc>
          <w:tcPr>
            <w:tcW w:w="660" w:type="dxa"/>
            <w:tcBorders>
              <w:top w:val="nil"/>
              <w:left w:val="nil"/>
              <w:bottom w:val="single" w:sz="4" w:space="0" w:color="auto"/>
              <w:right w:val="single" w:sz="4" w:space="0" w:color="auto"/>
            </w:tcBorders>
            <w:shd w:val="clear" w:color="auto" w:fill="DBE5F1" w:themeFill="accent1" w:themeFillTint="33"/>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55</w:t>
            </w:r>
          </w:p>
        </w:tc>
        <w:tc>
          <w:tcPr>
            <w:tcW w:w="700" w:type="dxa"/>
            <w:tcBorders>
              <w:top w:val="nil"/>
              <w:left w:val="nil"/>
              <w:bottom w:val="single" w:sz="4" w:space="0" w:color="auto"/>
              <w:right w:val="single" w:sz="4" w:space="0" w:color="auto"/>
            </w:tcBorders>
            <w:shd w:val="clear" w:color="auto" w:fill="DBE5F1" w:themeFill="accent1" w:themeFillTint="33"/>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56</w:t>
            </w:r>
          </w:p>
        </w:tc>
        <w:tc>
          <w:tcPr>
            <w:tcW w:w="740" w:type="dxa"/>
            <w:tcBorders>
              <w:top w:val="nil"/>
              <w:left w:val="nil"/>
              <w:bottom w:val="single" w:sz="4" w:space="0" w:color="auto"/>
              <w:right w:val="single" w:sz="4" w:space="0" w:color="auto"/>
            </w:tcBorders>
            <w:shd w:val="clear" w:color="auto" w:fill="DBE5F1" w:themeFill="accent1" w:themeFillTint="33"/>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65</w:t>
            </w:r>
          </w:p>
        </w:tc>
        <w:tc>
          <w:tcPr>
            <w:tcW w:w="680" w:type="dxa"/>
            <w:tcBorders>
              <w:top w:val="nil"/>
              <w:left w:val="nil"/>
              <w:bottom w:val="single" w:sz="4" w:space="0" w:color="auto"/>
              <w:right w:val="single" w:sz="4" w:space="0" w:color="auto"/>
            </w:tcBorders>
            <w:shd w:val="clear" w:color="auto" w:fill="DBE5F1" w:themeFill="accent1" w:themeFillTint="33"/>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67</w:t>
            </w:r>
          </w:p>
        </w:tc>
        <w:tc>
          <w:tcPr>
            <w:tcW w:w="800" w:type="dxa"/>
            <w:tcBorders>
              <w:top w:val="nil"/>
              <w:left w:val="nil"/>
              <w:bottom w:val="single" w:sz="4" w:space="0" w:color="auto"/>
              <w:right w:val="single" w:sz="4" w:space="0" w:color="auto"/>
            </w:tcBorders>
            <w:shd w:val="clear" w:color="auto" w:fill="DBE5F1" w:themeFill="accent1" w:themeFillTint="33"/>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60</w:t>
            </w:r>
          </w:p>
        </w:tc>
        <w:tc>
          <w:tcPr>
            <w:tcW w:w="720" w:type="dxa"/>
            <w:tcBorders>
              <w:top w:val="nil"/>
              <w:left w:val="nil"/>
              <w:bottom w:val="single" w:sz="4" w:space="0" w:color="auto"/>
              <w:right w:val="single" w:sz="4" w:space="0" w:color="auto"/>
            </w:tcBorders>
            <w:shd w:val="clear" w:color="auto" w:fill="DBE5F1" w:themeFill="accent1" w:themeFillTint="33"/>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72</w:t>
            </w:r>
          </w:p>
        </w:tc>
        <w:tc>
          <w:tcPr>
            <w:tcW w:w="760" w:type="dxa"/>
            <w:tcBorders>
              <w:top w:val="nil"/>
              <w:left w:val="nil"/>
              <w:bottom w:val="single" w:sz="4" w:space="0" w:color="auto"/>
              <w:right w:val="single" w:sz="4" w:space="0" w:color="auto"/>
            </w:tcBorders>
            <w:shd w:val="clear" w:color="auto" w:fill="DBE5F1" w:themeFill="accent1" w:themeFillTint="33"/>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82</w:t>
            </w:r>
          </w:p>
        </w:tc>
        <w:tc>
          <w:tcPr>
            <w:tcW w:w="642" w:type="dxa"/>
            <w:tcBorders>
              <w:top w:val="nil"/>
              <w:left w:val="nil"/>
              <w:bottom w:val="single" w:sz="4" w:space="0" w:color="auto"/>
              <w:right w:val="single" w:sz="4" w:space="0" w:color="auto"/>
            </w:tcBorders>
            <w:shd w:val="clear" w:color="auto" w:fill="DBE5F1" w:themeFill="accent1" w:themeFillTint="33"/>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74</w:t>
            </w:r>
          </w:p>
        </w:tc>
        <w:tc>
          <w:tcPr>
            <w:tcW w:w="700" w:type="dxa"/>
            <w:tcBorders>
              <w:top w:val="nil"/>
              <w:left w:val="nil"/>
              <w:bottom w:val="single" w:sz="4" w:space="0" w:color="auto"/>
              <w:right w:val="single" w:sz="4" w:space="0" w:color="auto"/>
            </w:tcBorders>
            <w:shd w:val="clear" w:color="auto" w:fill="DBE5F1" w:themeFill="accent1" w:themeFillTint="33"/>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77</w:t>
            </w:r>
          </w:p>
        </w:tc>
        <w:tc>
          <w:tcPr>
            <w:tcW w:w="1160" w:type="dxa"/>
            <w:tcBorders>
              <w:top w:val="nil"/>
              <w:left w:val="nil"/>
              <w:bottom w:val="single" w:sz="4" w:space="0" w:color="auto"/>
              <w:right w:val="single" w:sz="4" w:space="0" w:color="auto"/>
            </w:tcBorders>
            <w:shd w:val="clear" w:color="auto" w:fill="DBE5F1" w:themeFill="accent1" w:themeFillTint="33"/>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608</w:t>
            </w:r>
          </w:p>
        </w:tc>
      </w:tr>
      <w:tr w:rsidR="00A803F7" w:rsidRPr="00A803F7" w:rsidTr="00A803F7">
        <w:trPr>
          <w:trHeight w:val="348"/>
        </w:trPr>
        <w:tc>
          <w:tcPr>
            <w:tcW w:w="2340" w:type="dxa"/>
            <w:tcBorders>
              <w:top w:val="nil"/>
              <w:left w:val="single" w:sz="4" w:space="0" w:color="auto"/>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rPr>
                <w:rFonts w:ascii="MAC C Times" w:eastAsia="Times New Roman" w:hAnsi="MAC C Times" w:cs="Arial"/>
                <w:b/>
                <w:bCs/>
                <w:sz w:val="24"/>
                <w:szCs w:val="24"/>
              </w:rPr>
            </w:pPr>
            <w:r w:rsidRPr="00A803F7">
              <w:rPr>
                <w:rFonts w:ascii="MAC C Times" w:eastAsia="Times New Roman" w:hAnsi="MAC C Times" w:cs="Arial"/>
                <w:b/>
                <w:bCs/>
                <w:sz w:val="24"/>
                <w:szCs w:val="24"/>
              </w:rPr>
              <w:t>Добро</w:t>
            </w:r>
          </w:p>
        </w:tc>
        <w:tc>
          <w:tcPr>
            <w:tcW w:w="660" w:type="dxa"/>
            <w:tcBorders>
              <w:top w:val="nil"/>
              <w:left w:val="nil"/>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 </w:t>
            </w:r>
          </w:p>
        </w:tc>
        <w:tc>
          <w:tcPr>
            <w:tcW w:w="680" w:type="dxa"/>
            <w:tcBorders>
              <w:top w:val="nil"/>
              <w:left w:val="nil"/>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 </w:t>
            </w:r>
          </w:p>
        </w:tc>
        <w:tc>
          <w:tcPr>
            <w:tcW w:w="720" w:type="dxa"/>
            <w:tcBorders>
              <w:top w:val="nil"/>
              <w:left w:val="nil"/>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 </w:t>
            </w:r>
          </w:p>
        </w:tc>
        <w:tc>
          <w:tcPr>
            <w:tcW w:w="642" w:type="dxa"/>
            <w:tcBorders>
              <w:top w:val="nil"/>
              <w:left w:val="nil"/>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0</w:t>
            </w:r>
          </w:p>
        </w:tc>
      </w:tr>
      <w:tr w:rsidR="00A803F7" w:rsidRPr="00A803F7" w:rsidTr="00A803F7">
        <w:trPr>
          <w:trHeight w:val="348"/>
        </w:trPr>
        <w:tc>
          <w:tcPr>
            <w:tcW w:w="2340" w:type="dxa"/>
            <w:tcBorders>
              <w:top w:val="nil"/>
              <w:left w:val="single" w:sz="4" w:space="0" w:color="auto"/>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rPr>
                <w:rFonts w:ascii="MAC C Times" w:eastAsia="Times New Roman" w:hAnsi="MAC C Times" w:cs="Arial"/>
                <w:b/>
                <w:bCs/>
                <w:sz w:val="24"/>
                <w:szCs w:val="24"/>
              </w:rPr>
            </w:pPr>
            <w:r w:rsidRPr="00A803F7">
              <w:rPr>
                <w:rFonts w:ascii="MAC C Times" w:eastAsia="Times New Roman" w:hAnsi="MAC C Times" w:cs="Arial"/>
                <w:b/>
                <w:bCs/>
                <w:sz w:val="24"/>
                <w:szCs w:val="24"/>
              </w:rPr>
              <w:t>неоценет</w:t>
            </w:r>
          </w:p>
        </w:tc>
        <w:tc>
          <w:tcPr>
            <w:tcW w:w="660" w:type="dxa"/>
            <w:tcBorders>
              <w:top w:val="nil"/>
              <w:left w:val="nil"/>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 </w:t>
            </w:r>
          </w:p>
        </w:tc>
        <w:tc>
          <w:tcPr>
            <w:tcW w:w="680" w:type="dxa"/>
            <w:tcBorders>
              <w:top w:val="nil"/>
              <w:left w:val="nil"/>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 </w:t>
            </w:r>
          </w:p>
        </w:tc>
        <w:tc>
          <w:tcPr>
            <w:tcW w:w="720" w:type="dxa"/>
            <w:tcBorders>
              <w:top w:val="nil"/>
              <w:left w:val="nil"/>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 </w:t>
            </w:r>
          </w:p>
        </w:tc>
        <w:tc>
          <w:tcPr>
            <w:tcW w:w="642" w:type="dxa"/>
            <w:tcBorders>
              <w:top w:val="nil"/>
              <w:left w:val="nil"/>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0</w:t>
            </w:r>
          </w:p>
        </w:tc>
      </w:tr>
      <w:tr w:rsidR="00A803F7" w:rsidRPr="00A803F7" w:rsidTr="00A803F7">
        <w:trPr>
          <w:trHeight w:val="348"/>
        </w:trPr>
        <w:tc>
          <w:tcPr>
            <w:tcW w:w="2340" w:type="dxa"/>
            <w:tcBorders>
              <w:top w:val="nil"/>
              <w:left w:val="single" w:sz="4" w:space="0" w:color="auto"/>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rPr>
                <w:rFonts w:ascii="MAC C Times" w:eastAsia="Times New Roman" w:hAnsi="MAC C Times" w:cs="Arial"/>
                <w:b/>
                <w:bCs/>
                <w:sz w:val="24"/>
                <w:szCs w:val="24"/>
              </w:rPr>
            </w:pPr>
            <w:r w:rsidRPr="00A803F7">
              <w:rPr>
                <w:rFonts w:ascii="MAC C Times" w:eastAsia="Times New Roman" w:hAnsi="MAC C Times" w:cs="Arial"/>
                <w:b/>
                <w:bCs/>
                <w:sz w:val="24"/>
                <w:szCs w:val="24"/>
              </w:rPr>
              <w:t>Незадоволително</w:t>
            </w:r>
          </w:p>
        </w:tc>
        <w:tc>
          <w:tcPr>
            <w:tcW w:w="660" w:type="dxa"/>
            <w:tcBorders>
              <w:top w:val="nil"/>
              <w:left w:val="nil"/>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 </w:t>
            </w:r>
          </w:p>
        </w:tc>
        <w:tc>
          <w:tcPr>
            <w:tcW w:w="680" w:type="dxa"/>
            <w:tcBorders>
              <w:top w:val="nil"/>
              <w:left w:val="nil"/>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 </w:t>
            </w:r>
          </w:p>
        </w:tc>
        <w:tc>
          <w:tcPr>
            <w:tcW w:w="720" w:type="dxa"/>
            <w:tcBorders>
              <w:top w:val="nil"/>
              <w:left w:val="nil"/>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 </w:t>
            </w:r>
          </w:p>
        </w:tc>
        <w:tc>
          <w:tcPr>
            <w:tcW w:w="642" w:type="dxa"/>
            <w:tcBorders>
              <w:top w:val="nil"/>
              <w:left w:val="nil"/>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 </w:t>
            </w:r>
          </w:p>
        </w:tc>
        <w:tc>
          <w:tcPr>
            <w:tcW w:w="1160" w:type="dxa"/>
            <w:tcBorders>
              <w:top w:val="nil"/>
              <w:left w:val="nil"/>
              <w:bottom w:val="single" w:sz="4" w:space="0" w:color="auto"/>
              <w:right w:val="single" w:sz="4" w:space="0" w:color="auto"/>
            </w:tcBorders>
            <w:shd w:val="clear" w:color="000000" w:fill="FFFFFF"/>
            <w:noWrap/>
            <w:vAlign w:val="bottom"/>
            <w:hideMark/>
          </w:tcPr>
          <w:p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0</w:t>
            </w:r>
          </w:p>
        </w:tc>
      </w:tr>
    </w:tbl>
    <w:p w:rsidR="00A803F7" w:rsidRPr="00A803F7" w:rsidRDefault="00A803F7" w:rsidP="00B76C25">
      <w:pPr>
        <w:jc w:val="center"/>
        <w:rPr>
          <w:b/>
          <w:sz w:val="28"/>
          <w:szCs w:val="28"/>
          <w:lang w:val="mk-MK"/>
        </w:rPr>
      </w:pPr>
    </w:p>
    <w:sectPr w:rsidR="00A803F7" w:rsidRPr="00A803F7" w:rsidSect="00D7259C">
      <w:headerReference w:type="default" r:id="rId41"/>
      <w:footerReference w:type="default" r:id="rId42"/>
      <w:pgSz w:w="15840" w:h="12240" w:orient="landscape"/>
      <w:pgMar w:top="900" w:right="1440" w:bottom="1440" w:left="1276"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CF3" w:rsidRDefault="00587CF3" w:rsidP="00572B95">
      <w:pPr>
        <w:spacing w:after="0" w:line="240" w:lineRule="auto"/>
      </w:pPr>
      <w:r>
        <w:separator/>
      </w:r>
    </w:p>
  </w:endnote>
  <w:endnote w:type="continuationSeparator" w:id="0">
    <w:p w:rsidR="00587CF3" w:rsidRDefault="00587CF3" w:rsidP="00572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IDFont+F2">
    <w:altName w:val="Times New Roman"/>
    <w:panose1 w:val="00000000000000000000"/>
    <w:charset w:val="CC"/>
    <w:family w:val="auto"/>
    <w:notTrueType/>
    <w:pitch w:val="default"/>
    <w:sig w:usb0="00000201" w:usb1="00000000" w:usb2="00000000" w:usb3="00000000" w:csb0="00000004" w:csb1="00000000"/>
  </w:font>
  <w:font w:name="MAC C Times">
    <w:altName w:val="Times New Roman"/>
    <w:panose1 w:val="02027200000000000000"/>
    <w:charset w:val="00"/>
    <w:family w:val="roman"/>
    <w:pitch w:val="variable"/>
    <w:sig w:usb0="00000087" w:usb1="00000000" w:usb2="00000000" w:usb3="00000000" w:csb0="0000001B" w:csb1="00000000"/>
  </w:font>
  <w:font w:name="Bodoni MT">
    <w:panose1 w:val="02070603080606020203"/>
    <w:charset w:val="00"/>
    <w:family w:val="roman"/>
    <w:pitch w:val="variable"/>
    <w:sig w:usb0="00000003" w:usb1="00000000" w:usb2="00000000" w:usb3="00000000" w:csb0="00000001" w:csb1="00000000"/>
  </w:font>
  <w:font w:name="Times New Roman 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063" w:rsidRPr="00D7259C" w:rsidRDefault="00CF3063" w:rsidP="00572B95">
    <w:pPr>
      <w:widowControl w:val="0"/>
      <w:autoSpaceDE w:val="0"/>
      <w:autoSpaceDN w:val="0"/>
      <w:adjustRightInd w:val="0"/>
      <w:spacing w:after="0" w:line="240" w:lineRule="auto"/>
      <w:jc w:val="both"/>
      <w:rPr>
        <w:rFonts w:cstheme="minorHAnsi"/>
        <w:i/>
        <w:color w:val="023488"/>
        <w:w w:val="133"/>
        <w:sz w:val="20"/>
        <w:szCs w:val="20"/>
      </w:rPr>
    </w:pPr>
    <w:r>
      <w:rPr>
        <w:rFonts w:cstheme="minorHAnsi"/>
        <w:i/>
        <w:noProof/>
        <w:color w:val="023488"/>
        <w:sz w:val="20"/>
        <w:szCs w:val="20"/>
      </w:rPr>
      <w:drawing>
        <wp:anchor distT="0" distB="0" distL="114300" distR="114300" simplePos="0" relativeHeight="251657216" behindDoc="1" locked="0" layoutInCell="0" allowOverlap="1" wp14:anchorId="702EB883" wp14:editId="4B69742C">
          <wp:simplePos x="0" y="0"/>
          <wp:positionH relativeFrom="page">
            <wp:posOffset>7620</wp:posOffset>
          </wp:positionH>
          <wp:positionV relativeFrom="page">
            <wp:posOffset>7303770</wp:posOffset>
          </wp:positionV>
          <wp:extent cx="10862310" cy="456565"/>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10862310" cy="456565"/>
                  </a:xfrm>
                  <a:prstGeom prst="rect">
                    <a:avLst/>
                  </a:prstGeom>
                  <a:noFill/>
                </pic:spPr>
              </pic:pic>
            </a:graphicData>
          </a:graphic>
        </wp:anchor>
      </w:drawing>
    </w:r>
  </w:p>
  <w:p w:rsidR="00CF3063" w:rsidRPr="00457BA7" w:rsidRDefault="00CF3063" w:rsidP="00572B95">
    <w:pPr>
      <w:widowControl w:val="0"/>
      <w:autoSpaceDE w:val="0"/>
      <w:autoSpaceDN w:val="0"/>
      <w:adjustRightInd w:val="0"/>
      <w:spacing w:after="0" w:line="240" w:lineRule="auto"/>
      <w:jc w:val="both"/>
      <w:rPr>
        <w:rFonts w:cstheme="minorHAnsi"/>
        <w:i/>
        <w:color w:val="023488"/>
        <w:w w:val="133"/>
        <w:sz w:val="20"/>
        <w:szCs w:val="20"/>
        <w:lang w:val="mk-MK"/>
      </w:rPr>
    </w:pPr>
    <w:r w:rsidRPr="00457BA7">
      <w:rPr>
        <w:rFonts w:cstheme="minorHAnsi"/>
        <w:i/>
        <w:color w:val="023488"/>
        <w:w w:val="133"/>
        <w:sz w:val="20"/>
        <w:szCs w:val="20"/>
        <w:lang w:val="mk-MK"/>
      </w:rPr>
      <w:t xml:space="preserve">Извештај за работата и постигнатите резултати во </w:t>
    </w:r>
    <w:r>
      <w:rPr>
        <w:rFonts w:cstheme="minorHAnsi"/>
        <w:i/>
        <w:color w:val="023488"/>
        <w:w w:val="133"/>
        <w:sz w:val="20"/>
        <w:szCs w:val="20"/>
        <w:lang w:val="mk-MK"/>
      </w:rPr>
      <w:t>учебната 2023/</w:t>
    </w:r>
    <w:r>
      <w:rPr>
        <w:rFonts w:cstheme="minorHAnsi"/>
        <w:i/>
        <w:color w:val="023488"/>
        <w:w w:val="133"/>
        <w:sz w:val="20"/>
        <w:szCs w:val="20"/>
      </w:rPr>
      <w:t>2</w:t>
    </w:r>
    <w:r>
      <w:rPr>
        <w:rFonts w:cstheme="minorHAnsi"/>
        <w:i/>
        <w:color w:val="023488"/>
        <w:w w:val="133"/>
        <w:sz w:val="20"/>
        <w:szCs w:val="20"/>
        <w:lang w:val="mk-MK"/>
      </w:rPr>
      <w:t>4 г</w:t>
    </w:r>
    <w:r w:rsidRPr="00457BA7">
      <w:rPr>
        <w:rFonts w:cstheme="minorHAnsi"/>
        <w:i/>
        <w:color w:val="023488"/>
        <w:w w:val="133"/>
        <w:sz w:val="20"/>
        <w:szCs w:val="20"/>
        <w:lang w:val="mk-MK"/>
      </w:rPr>
      <w:t>од.</w:t>
    </w:r>
  </w:p>
  <w:p w:rsidR="00CF3063" w:rsidRDefault="00CF3063" w:rsidP="00572B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CF3" w:rsidRDefault="00587CF3" w:rsidP="00572B95">
      <w:pPr>
        <w:spacing w:after="0" w:line="240" w:lineRule="auto"/>
      </w:pPr>
      <w:r>
        <w:separator/>
      </w:r>
    </w:p>
  </w:footnote>
  <w:footnote w:type="continuationSeparator" w:id="0">
    <w:p w:rsidR="00587CF3" w:rsidRDefault="00587CF3" w:rsidP="00572B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i/>
        <w:color w:val="000000"/>
        <w:spacing w:val="-6"/>
        <w:sz w:val="28"/>
        <w:szCs w:val="28"/>
      </w:rPr>
      <w:id w:val="1682197"/>
      <w:docPartObj>
        <w:docPartGallery w:val="Page Numbers (Margins)"/>
        <w:docPartUnique/>
      </w:docPartObj>
    </w:sdtPr>
    <w:sdtContent>
      <w:p w:rsidR="00CF3063" w:rsidRDefault="006C3DEC" w:rsidP="00D7259C">
        <w:pPr>
          <w:widowControl w:val="0"/>
          <w:autoSpaceDE w:val="0"/>
          <w:autoSpaceDN w:val="0"/>
          <w:adjustRightInd w:val="0"/>
          <w:spacing w:before="53" w:after="0" w:line="322" w:lineRule="exact"/>
          <w:ind w:left="7845"/>
          <w:rPr>
            <w:rFonts w:ascii="Times New Roman" w:hAnsi="Times New Roman"/>
            <w:i/>
            <w:color w:val="000000"/>
            <w:spacing w:val="-6"/>
            <w:sz w:val="28"/>
            <w:szCs w:val="28"/>
          </w:rPr>
        </w:pPr>
        <w:r>
          <w:rPr>
            <w:rFonts w:ascii="Times New Roman" w:hAnsi="Times New Roman"/>
            <w:i/>
            <w:noProof/>
            <w:color w:val="000000"/>
            <w:spacing w:val="-6"/>
            <w:sz w:val="28"/>
            <w:szCs w:val="28"/>
          </w:rPr>
          <mc:AlternateContent>
            <mc:Choice Requires="wps">
              <w:drawing>
                <wp:anchor distT="0" distB="0" distL="114300" distR="114300" simplePos="0" relativeHeight="251663872" behindDoc="0" locked="0" layoutInCell="0" allowOverlap="1">
                  <wp:simplePos x="0" y="0"/>
                  <wp:positionH relativeFrom="rightMargin">
                    <wp:align>center</wp:align>
                  </wp:positionH>
                  <wp:positionV relativeFrom="margin">
                    <wp:align>bottom</wp:align>
                  </wp:positionV>
                  <wp:extent cx="519430" cy="2183130"/>
                  <wp:effectExtent l="0" t="0" r="0" b="0"/>
                  <wp:wrapNone/>
                  <wp:docPr id="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63" w:rsidRDefault="00CF3063">
                              <w:pPr>
                                <w:pStyle w:val="Footer"/>
                                <w:rPr>
                                  <w:rFonts w:asciiTheme="majorHAnsi" w:hAnsiTheme="majorHAnsi"/>
                                  <w:sz w:val="44"/>
                                  <w:szCs w:val="44"/>
                                </w:rPr>
                              </w:pPr>
                              <w:r>
                                <w:rPr>
                                  <w:rFonts w:asciiTheme="majorHAnsi" w:hAnsiTheme="majorHAnsi"/>
                                  <w:lang w:val="mk-MK"/>
                                </w:rPr>
                                <w:t>Страна</w:t>
                              </w:r>
                              <w:r>
                                <w:fldChar w:fldCharType="begin"/>
                              </w:r>
                              <w:r>
                                <w:instrText xml:space="preserve"> PAGE    \* MERGEFORMAT </w:instrText>
                              </w:r>
                              <w:r>
                                <w:fldChar w:fldCharType="separate"/>
                              </w:r>
                              <w:r w:rsidR="006C3DEC" w:rsidRPr="006C3DEC">
                                <w:rPr>
                                  <w:rFonts w:asciiTheme="majorHAnsi" w:hAnsiTheme="majorHAnsi"/>
                                  <w:noProof/>
                                  <w:sz w:val="44"/>
                                  <w:szCs w:val="44"/>
                                </w:rPr>
                                <w:t>6</w:t>
                              </w:r>
                              <w:r>
                                <w:rPr>
                                  <w:rFonts w:asciiTheme="majorHAnsi" w:hAnsiTheme="majorHAns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left:0;text-align:left;margin-left:0;margin-top:0;width:40.9pt;height:171.9pt;z-index:25166387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" o:allowincell="f" filled="f" stroked="f">
                  <v:textbox style="layout-flow:vertical;mso-layout-flow-alt:bottom-to-top;mso-fit-shape-to-text:t">
                    <w:txbxContent>
                      <w:p w:rsidR="00CF3063" w:rsidRDefault="00CF3063">
                        <w:pPr>
                          <w:pStyle w:val="Footer"/>
                          <w:rPr>
                            <w:rFonts w:asciiTheme="majorHAnsi" w:hAnsiTheme="majorHAnsi"/>
                            <w:sz w:val="44"/>
                            <w:szCs w:val="44"/>
                          </w:rPr>
                        </w:pPr>
                        <w:r>
                          <w:rPr>
                            <w:rFonts w:asciiTheme="majorHAnsi" w:hAnsiTheme="majorHAnsi"/>
                            <w:lang w:val="mk-MK"/>
                          </w:rPr>
                          <w:t>Страна</w:t>
                        </w:r>
                        <w:r>
                          <w:fldChar w:fldCharType="begin"/>
                        </w:r>
                        <w:r>
                          <w:instrText xml:space="preserve"> PAGE    \* MERGEFORMAT </w:instrText>
                        </w:r>
                        <w:r>
                          <w:fldChar w:fldCharType="separate"/>
                        </w:r>
                        <w:r w:rsidR="006C3DEC" w:rsidRPr="006C3DEC">
                          <w:rPr>
                            <w:rFonts w:asciiTheme="majorHAnsi" w:hAnsiTheme="majorHAnsi"/>
                            <w:noProof/>
                            <w:sz w:val="44"/>
                            <w:szCs w:val="44"/>
                          </w:rPr>
                          <w:t>6</w:t>
                        </w:r>
                        <w:r>
                          <w:rPr>
                            <w:rFonts w:asciiTheme="majorHAnsi" w:hAnsiTheme="majorHAnsi"/>
                            <w:noProof/>
                            <w:sz w:val="44"/>
                            <w:szCs w:val="44"/>
                          </w:rPr>
                          <w:fldChar w:fldCharType="end"/>
                        </w:r>
                      </w:p>
                    </w:txbxContent>
                  </v:textbox>
                  <w10:wrap anchorx="margin" anchory="margin"/>
                </v:rect>
              </w:pict>
            </mc:Fallback>
          </mc:AlternateContent>
        </w:r>
      </w:p>
    </w:sdtContent>
  </w:sdt>
  <w:p w:rsidR="00CF3063" w:rsidRPr="00206E1C" w:rsidRDefault="00CF3063" w:rsidP="00D7259C">
    <w:pPr>
      <w:widowControl w:val="0"/>
      <w:autoSpaceDE w:val="0"/>
      <w:autoSpaceDN w:val="0"/>
      <w:adjustRightInd w:val="0"/>
      <w:spacing w:before="53" w:after="0" w:line="322" w:lineRule="exact"/>
      <w:ind w:left="7845"/>
      <w:rPr>
        <w:i/>
        <w:color w:val="000000"/>
        <w:spacing w:val="-6"/>
        <w:sz w:val="28"/>
        <w:szCs w:val="28"/>
        <w:u w:val="single"/>
        <w:lang w:val="mk-MK"/>
      </w:rPr>
    </w:pPr>
    <w:r>
      <w:rPr>
        <w:rFonts w:ascii="Times New Roman" w:hAnsi="Times New Roman"/>
        <w:i/>
        <w:color w:val="000000"/>
        <w:spacing w:val="-6"/>
        <w:sz w:val="28"/>
        <w:szCs w:val="28"/>
        <w:u w:val="single"/>
      </w:rPr>
      <w:t>O</w:t>
    </w:r>
    <w:r w:rsidRPr="00D7259C">
      <w:rPr>
        <w:rFonts w:ascii="Times New Roman" w:hAnsi="Times New Roman"/>
        <w:i/>
        <w:color w:val="000000"/>
        <w:spacing w:val="-6"/>
        <w:sz w:val="28"/>
        <w:szCs w:val="28"/>
        <w:u w:val="single"/>
      </w:rPr>
      <w:t>ОУ</w:t>
    </w:r>
    <w:r>
      <w:rPr>
        <w:rFonts w:cs="Times New Roman Italic"/>
        <w:i/>
        <w:color w:val="000000"/>
        <w:spacing w:val="-6"/>
        <w:sz w:val="28"/>
        <w:szCs w:val="28"/>
        <w:u w:val="single"/>
        <w:lang w:val="mk-MK"/>
      </w:rPr>
      <w:t>„</w:t>
    </w:r>
    <w:r w:rsidRPr="00D7259C">
      <w:rPr>
        <w:rFonts w:ascii="Times New Roman" w:hAnsi="Times New Roman"/>
        <w:i/>
        <w:color w:val="000000"/>
        <w:spacing w:val="-6"/>
        <w:sz w:val="28"/>
        <w:szCs w:val="28"/>
        <w:u w:val="single"/>
        <w:lang w:val="mk-MK"/>
      </w:rPr>
      <w:t xml:space="preserve">Кузман Јосифоски </w:t>
    </w:r>
    <w:r>
      <w:rPr>
        <w:rFonts w:ascii="Times New Roman" w:hAnsi="Times New Roman"/>
        <w:i/>
        <w:color w:val="000000"/>
        <w:spacing w:val="-6"/>
        <w:sz w:val="28"/>
        <w:szCs w:val="28"/>
        <w:u w:val="single"/>
        <w:lang w:val="mk-MK"/>
      </w:rPr>
      <w:t>–</w:t>
    </w:r>
    <w:r w:rsidRPr="00D7259C">
      <w:rPr>
        <w:rFonts w:ascii="Times New Roman" w:hAnsi="Times New Roman"/>
        <w:i/>
        <w:color w:val="000000"/>
        <w:spacing w:val="-6"/>
        <w:sz w:val="28"/>
        <w:szCs w:val="28"/>
        <w:u w:val="single"/>
        <w:lang w:val="mk-MK"/>
      </w:rPr>
      <w:t>Питу</w:t>
    </w:r>
    <w:r>
      <w:rPr>
        <w:rFonts w:ascii="Times New Roman" w:hAnsi="Times New Roman"/>
        <w:i/>
        <w:color w:val="000000"/>
        <w:spacing w:val="-6"/>
        <w:sz w:val="28"/>
        <w:szCs w:val="28"/>
        <w:u w:val="single"/>
        <w:lang w:val="mk-MK"/>
      </w:rPr>
      <w:t>“</w:t>
    </w:r>
    <w:r>
      <w:rPr>
        <w:rFonts w:cs="Times New Roman Italic"/>
        <w:i/>
        <w:color w:val="000000"/>
        <w:spacing w:val="-6"/>
        <w:sz w:val="28"/>
        <w:szCs w:val="28"/>
        <w:u w:val="single"/>
        <w:lang w:val="mk-MK"/>
      </w:rPr>
      <w:t xml:space="preserve"> - Кичево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1492"/>
        </w:tabs>
        <w:ind w:left="1492" w:hanging="360"/>
      </w:pPr>
      <w:rPr>
        <w:rFonts w:ascii="Symbol" w:hAnsi="Symbol" w:cs="Symbol" w:hint="default"/>
      </w:rPr>
    </w:lvl>
  </w:abstractNum>
  <w:abstractNum w:abstractNumId="1">
    <w:nsid w:val="0000000C"/>
    <w:multiLevelType w:val="singleLevel"/>
    <w:tmpl w:val="0000000C"/>
    <w:name w:val="WW8Num12"/>
    <w:lvl w:ilvl="0">
      <w:start w:val="1"/>
      <w:numFmt w:val="bullet"/>
      <w:lvlText w:val=""/>
      <w:lvlJc w:val="left"/>
      <w:pPr>
        <w:tabs>
          <w:tab w:val="num" w:pos="720"/>
        </w:tabs>
        <w:ind w:left="720" w:hanging="360"/>
      </w:pPr>
      <w:rPr>
        <w:rFonts w:ascii="Wingdings" w:hAnsi="Wingdings" w:hint="default"/>
        <w:b/>
      </w:rPr>
    </w:lvl>
  </w:abstractNum>
  <w:abstractNum w:abstractNumId="2">
    <w:nsid w:val="0000000D"/>
    <w:multiLevelType w:val="singleLevel"/>
    <w:tmpl w:val="0000000D"/>
    <w:name w:val="WW8Num13"/>
    <w:lvl w:ilvl="0">
      <w:start w:val="1"/>
      <w:numFmt w:val="bullet"/>
      <w:lvlText w:val=""/>
      <w:lvlJc w:val="left"/>
      <w:pPr>
        <w:tabs>
          <w:tab w:val="num" w:pos="720"/>
        </w:tabs>
        <w:ind w:left="720" w:hanging="360"/>
      </w:pPr>
      <w:rPr>
        <w:rFonts w:ascii="Wingdings" w:hAnsi="Wingdings" w:cs="Wingdings" w:hint="default"/>
      </w:rPr>
    </w:lvl>
  </w:abstractNum>
  <w:abstractNum w:abstractNumId="3">
    <w:nsid w:val="00000010"/>
    <w:multiLevelType w:val="singleLevel"/>
    <w:tmpl w:val="00000010"/>
    <w:name w:val="WW8Num16"/>
    <w:lvl w:ilvl="0">
      <w:start w:val="1"/>
      <w:numFmt w:val="bullet"/>
      <w:lvlText w:val=""/>
      <w:lvlJc w:val="left"/>
      <w:pPr>
        <w:tabs>
          <w:tab w:val="num" w:pos="-360"/>
        </w:tabs>
        <w:ind w:left="360" w:hanging="360"/>
      </w:pPr>
      <w:rPr>
        <w:rFonts w:ascii="Wingdings" w:hAnsi="Wingdings" w:cs="Arial" w:hint="default"/>
        <w:lang w:val="en-US"/>
      </w:rPr>
    </w:lvl>
  </w:abstractNum>
  <w:abstractNum w:abstractNumId="4">
    <w:nsid w:val="00000014"/>
    <w:multiLevelType w:val="singleLevel"/>
    <w:tmpl w:val="00000014"/>
    <w:name w:val="WW8Num20"/>
    <w:lvl w:ilvl="0">
      <w:start w:val="1"/>
      <w:numFmt w:val="bullet"/>
      <w:lvlText w:val=""/>
      <w:lvlJc w:val="left"/>
      <w:pPr>
        <w:tabs>
          <w:tab w:val="num" w:pos="1440"/>
        </w:tabs>
        <w:ind w:left="1440" w:hanging="360"/>
      </w:pPr>
      <w:rPr>
        <w:rFonts w:ascii="Wingdings" w:hAnsi="Wingdings" w:cs="Arial" w:hint="default"/>
      </w:rPr>
    </w:lvl>
  </w:abstractNum>
  <w:abstractNum w:abstractNumId="5">
    <w:nsid w:val="042E1374"/>
    <w:multiLevelType w:val="hybridMultilevel"/>
    <w:tmpl w:val="2B1C4018"/>
    <w:lvl w:ilvl="0" w:tplc="FFFFFFFF">
      <w:start w:val="1"/>
      <w:numFmt w:val="decimal"/>
      <w:lvlText w:val="%1."/>
      <w:lvlJc w:val="left"/>
      <w:pPr>
        <w:ind w:left="1364" w:hanging="360"/>
      </w:pPr>
    </w:lvl>
    <w:lvl w:ilvl="1" w:tplc="FFFFFFFF" w:tentative="1">
      <w:start w:val="1"/>
      <w:numFmt w:val="lowerLetter"/>
      <w:lvlText w:val="%2."/>
      <w:lvlJc w:val="left"/>
      <w:pPr>
        <w:ind w:left="2084" w:hanging="360"/>
      </w:p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6">
    <w:nsid w:val="07A329A5"/>
    <w:multiLevelType w:val="hybridMultilevel"/>
    <w:tmpl w:val="E8F6B24E"/>
    <w:lvl w:ilvl="0" w:tplc="042F000F">
      <w:start w:val="4"/>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
    <w:nsid w:val="091B0F42"/>
    <w:multiLevelType w:val="hybridMultilevel"/>
    <w:tmpl w:val="2ADECA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987861"/>
    <w:multiLevelType w:val="hybridMultilevel"/>
    <w:tmpl w:val="F076A8D8"/>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9">
    <w:nsid w:val="0EC53B89"/>
    <w:multiLevelType w:val="hybridMultilevel"/>
    <w:tmpl w:val="FB36EE28"/>
    <w:lvl w:ilvl="0" w:tplc="20F4A3FE">
      <w:start w:val="3"/>
      <w:numFmt w:val="bullet"/>
      <w:lvlText w:val="-"/>
      <w:lvlJc w:val="left"/>
      <w:pPr>
        <w:ind w:left="1140" w:hanging="360"/>
      </w:pPr>
      <w:rPr>
        <w:rFonts w:ascii="Arial" w:eastAsia="Times New Roman" w:hAnsi="Aria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0">
    <w:nsid w:val="0FDD4379"/>
    <w:multiLevelType w:val="hybridMultilevel"/>
    <w:tmpl w:val="2B1C4018"/>
    <w:lvl w:ilvl="0" w:tplc="FFFFFFFF">
      <w:start w:val="1"/>
      <w:numFmt w:val="decimal"/>
      <w:lvlText w:val="%1."/>
      <w:lvlJc w:val="left"/>
      <w:pPr>
        <w:ind w:left="1364" w:hanging="360"/>
      </w:pPr>
    </w:lvl>
    <w:lvl w:ilvl="1" w:tplc="FFFFFFFF" w:tentative="1">
      <w:start w:val="1"/>
      <w:numFmt w:val="lowerLetter"/>
      <w:lvlText w:val="%2."/>
      <w:lvlJc w:val="left"/>
      <w:pPr>
        <w:ind w:left="2084" w:hanging="360"/>
      </w:p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11">
    <w:nsid w:val="16614E43"/>
    <w:multiLevelType w:val="hybridMultilevel"/>
    <w:tmpl w:val="60B214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031DBB"/>
    <w:multiLevelType w:val="hybridMultilevel"/>
    <w:tmpl w:val="7FF2F0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F32CBB"/>
    <w:multiLevelType w:val="hybridMultilevel"/>
    <w:tmpl w:val="DF463540"/>
    <w:lvl w:ilvl="0" w:tplc="358E087A">
      <w:start w:val="1"/>
      <w:numFmt w:val="bullet"/>
      <w:pStyle w:val="Heading2"/>
      <w:lvlText w:val=""/>
      <w:lvlJc w:val="left"/>
      <w:pPr>
        <w:ind w:left="6882"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nsid w:val="290566F2"/>
    <w:multiLevelType w:val="hybridMultilevel"/>
    <w:tmpl w:val="1EC01822"/>
    <w:lvl w:ilvl="0" w:tplc="17A438AE">
      <w:start w:val="1"/>
      <w:numFmt w:val="bullet"/>
      <w:lvlText w:val=""/>
      <w:lvlJc w:val="left"/>
      <w:pPr>
        <w:tabs>
          <w:tab w:val="num" w:pos="720"/>
        </w:tabs>
        <w:ind w:left="720" w:hanging="360"/>
      </w:pPr>
      <w:rPr>
        <w:rFonts w:ascii="Wingdings" w:hAnsi="Wingdings" w:hint="default"/>
      </w:rPr>
    </w:lvl>
    <w:lvl w:ilvl="1" w:tplc="E2602DD0" w:tentative="1">
      <w:start w:val="1"/>
      <w:numFmt w:val="bullet"/>
      <w:lvlText w:val=""/>
      <w:lvlJc w:val="left"/>
      <w:pPr>
        <w:tabs>
          <w:tab w:val="num" w:pos="1440"/>
        </w:tabs>
        <w:ind w:left="1440" w:hanging="360"/>
      </w:pPr>
      <w:rPr>
        <w:rFonts w:ascii="Wingdings" w:hAnsi="Wingdings" w:hint="default"/>
      </w:rPr>
    </w:lvl>
    <w:lvl w:ilvl="2" w:tplc="D83E3BA0" w:tentative="1">
      <w:start w:val="1"/>
      <w:numFmt w:val="bullet"/>
      <w:lvlText w:val=""/>
      <w:lvlJc w:val="left"/>
      <w:pPr>
        <w:tabs>
          <w:tab w:val="num" w:pos="2160"/>
        </w:tabs>
        <w:ind w:left="2160" w:hanging="360"/>
      </w:pPr>
      <w:rPr>
        <w:rFonts w:ascii="Wingdings" w:hAnsi="Wingdings" w:hint="default"/>
      </w:rPr>
    </w:lvl>
    <w:lvl w:ilvl="3" w:tplc="D7CAE94C" w:tentative="1">
      <w:start w:val="1"/>
      <w:numFmt w:val="bullet"/>
      <w:lvlText w:val=""/>
      <w:lvlJc w:val="left"/>
      <w:pPr>
        <w:tabs>
          <w:tab w:val="num" w:pos="2880"/>
        </w:tabs>
        <w:ind w:left="2880" w:hanging="360"/>
      </w:pPr>
      <w:rPr>
        <w:rFonts w:ascii="Wingdings" w:hAnsi="Wingdings" w:hint="default"/>
      </w:rPr>
    </w:lvl>
    <w:lvl w:ilvl="4" w:tplc="B524AABA" w:tentative="1">
      <w:start w:val="1"/>
      <w:numFmt w:val="bullet"/>
      <w:lvlText w:val=""/>
      <w:lvlJc w:val="left"/>
      <w:pPr>
        <w:tabs>
          <w:tab w:val="num" w:pos="3600"/>
        </w:tabs>
        <w:ind w:left="3600" w:hanging="360"/>
      </w:pPr>
      <w:rPr>
        <w:rFonts w:ascii="Wingdings" w:hAnsi="Wingdings" w:hint="default"/>
      </w:rPr>
    </w:lvl>
    <w:lvl w:ilvl="5" w:tplc="2318C010" w:tentative="1">
      <w:start w:val="1"/>
      <w:numFmt w:val="bullet"/>
      <w:lvlText w:val=""/>
      <w:lvlJc w:val="left"/>
      <w:pPr>
        <w:tabs>
          <w:tab w:val="num" w:pos="4320"/>
        </w:tabs>
        <w:ind w:left="4320" w:hanging="360"/>
      </w:pPr>
      <w:rPr>
        <w:rFonts w:ascii="Wingdings" w:hAnsi="Wingdings" w:hint="default"/>
      </w:rPr>
    </w:lvl>
    <w:lvl w:ilvl="6" w:tplc="B5947578" w:tentative="1">
      <w:start w:val="1"/>
      <w:numFmt w:val="bullet"/>
      <w:lvlText w:val=""/>
      <w:lvlJc w:val="left"/>
      <w:pPr>
        <w:tabs>
          <w:tab w:val="num" w:pos="5040"/>
        </w:tabs>
        <w:ind w:left="5040" w:hanging="360"/>
      </w:pPr>
      <w:rPr>
        <w:rFonts w:ascii="Wingdings" w:hAnsi="Wingdings" w:hint="default"/>
      </w:rPr>
    </w:lvl>
    <w:lvl w:ilvl="7" w:tplc="F9C22A8E" w:tentative="1">
      <w:start w:val="1"/>
      <w:numFmt w:val="bullet"/>
      <w:lvlText w:val=""/>
      <w:lvlJc w:val="left"/>
      <w:pPr>
        <w:tabs>
          <w:tab w:val="num" w:pos="5760"/>
        </w:tabs>
        <w:ind w:left="5760" w:hanging="360"/>
      </w:pPr>
      <w:rPr>
        <w:rFonts w:ascii="Wingdings" w:hAnsi="Wingdings" w:hint="default"/>
      </w:rPr>
    </w:lvl>
    <w:lvl w:ilvl="8" w:tplc="F03CF2C2" w:tentative="1">
      <w:start w:val="1"/>
      <w:numFmt w:val="bullet"/>
      <w:lvlText w:val=""/>
      <w:lvlJc w:val="left"/>
      <w:pPr>
        <w:tabs>
          <w:tab w:val="num" w:pos="6480"/>
        </w:tabs>
        <w:ind w:left="6480" w:hanging="360"/>
      </w:pPr>
      <w:rPr>
        <w:rFonts w:ascii="Wingdings" w:hAnsi="Wingdings" w:hint="default"/>
      </w:rPr>
    </w:lvl>
  </w:abstractNum>
  <w:abstractNum w:abstractNumId="15">
    <w:nsid w:val="34FC76EE"/>
    <w:multiLevelType w:val="hybridMultilevel"/>
    <w:tmpl w:val="98C68C4C"/>
    <w:lvl w:ilvl="0" w:tplc="00000010">
      <w:start w:val="1"/>
      <w:numFmt w:val="bullet"/>
      <w:lvlText w:val=""/>
      <w:lvlJc w:val="left"/>
      <w:pPr>
        <w:ind w:left="720" w:hanging="360"/>
      </w:pPr>
      <w:rPr>
        <w:rFonts w:ascii="Wingdings" w:hAnsi="Wingdings" w:cs="Aria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F2484F"/>
    <w:multiLevelType w:val="hybridMultilevel"/>
    <w:tmpl w:val="673248F2"/>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7">
    <w:nsid w:val="4D742F4A"/>
    <w:multiLevelType w:val="hybridMultilevel"/>
    <w:tmpl w:val="D4D459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07A2E88"/>
    <w:multiLevelType w:val="hybridMultilevel"/>
    <w:tmpl w:val="C6589F86"/>
    <w:lvl w:ilvl="0" w:tplc="04090001">
      <w:start w:val="1"/>
      <w:numFmt w:val="bullet"/>
      <w:lvlText w:val=""/>
      <w:lvlJc w:val="left"/>
      <w:pPr>
        <w:ind w:left="7023" w:hanging="360"/>
      </w:pPr>
      <w:rPr>
        <w:rFonts w:ascii="Symbol" w:hAnsi="Symbol" w:hint="default"/>
      </w:rPr>
    </w:lvl>
    <w:lvl w:ilvl="1" w:tplc="04090003" w:tentative="1">
      <w:start w:val="1"/>
      <w:numFmt w:val="bullet"/>
      <w:lvlText w:val="o"/>
      <w:lvlJc w:val="left"/>
      <w:pPr>
        <w:ind w:left="7743" w:hanging="360"/>
      </w:pPr>
      <w:rPr>
        <w:rFonts w:ascii="Courier New" w:hAnsi="Courier New" w:cs="Courier New" w:hint="default"/>
      </w:rPr>
    </w:lvl>
    <w:lvl w:ilvl="2" w:tplc="04090005" w:tentative="1">
      <w:start w:val="1"/>
      <w:numFmt w:val="bullet"/>
      <w:lvlText w:val=""/>
      <w:lvlJc w:val="left"/>
      <w:pPr>
        <w:ind w:left="8463" w:hanging="360"/>
      </w:pPr>
      <w:rPr>
        <w:rFonts w:ascii="Wingdings" w:hAnsi="Wingdings" w:hint="default"/>
      </w:rPr>
    </w:lvl>
    <w:lvl w:ilvl="3" w:tplc="04090001" w:tentative="1">
      <w:start w:val="1"/>
      <w:numFmt w:val="bullet"/>
      <w:lvlText w:val=""/>
      <w:lvlJc w:val="left"/>
      <w:pPr>
        <w:ind w:left="9183" w:hanging="360"/>
      </w:pPr>
      <w:rPr>
        <w:rFonts w:ascii="Symbol" w:hAnsi="Symbol" w:hint="default"/>
      </w:rPr>
    </w:lvl>
    <w:lvl w:ilvl="4" w:tplc="04090003" w:tentative="1">
      <w:start w:val="1"/>
      <w:numFmt w:val="bullet"/>
      <w:lvlText w:val="o"/>
      <w:lvlJc w:val="left"/>
      <w:pPr>
        <w:ind w:left="9903" w:hanging="360"/>
      </w:pPr>
      <w:rPr>
        <w:rFonts w:ascii="Courier New" w:hAnsi="Courier New" w:cs="Courier New" w:hint="default"/>
      </w:rPr>
    </w:lvl>
    <w:lvl w:ilvl="5" w:tplc="04090005" w:tentative="1">
      <w:start w:val="1"/>
      <w:numFmt w:val="bullet"/>
      <w:lvlText w:val=""/>
      <w:lvlJc w:val="left"/>
      <w:pPr>
        <w:ind w:left="10623" w:hanging="360"/>
      </w:pPr>
      <w:rPr>
        <w:rFonts w:ascii="Wingdings" w:hAnsi="Wingdings" w:hint="default"/>
      </w:rPr>
    </w:lvl>
    <w:lvl w:ilvl="6" w:tplc="04090001" w:tentative="1">
      <w:start w:val="1"/>
      <w:numFmt w:val="bullet"/>
      <w:lvlText w:val=""/>
      <w:lvlJc w:val="left"/>
      <w:pPr>
        <w:ind w:left="11343" w:hanging="360"/>
      </w:pPr>
      <w:rPr>
        <w:rFonts w:ascii="Symbol" w:hAnsi="Symbol" w:hint="default"/>
      </w:rPr>
    </w:lvl>
    <w:lvl w:ilvl="7" w:tplc="04090003" w:tentative="1">
      <w:start w:val="1"/>
      <w:numFmt w:val="bullet"/>
      <w:lvlText w:val="o"/>
      <w:lvlJc w:val="left"/>
      <w:pPr>
        <w:ind w:left="12063" w:hanging="360"/>
      </w:pPr>
      <w:rPr>
        <w:rFonts w:ascii="Courier New" w:hAnsi="Courier New" w:cs="Courier New" w:hint="default"/>
      </w:rPr>
    </w:lvl>
    <w:lvl w:ilvl="8" w:tplc="04090005" w:tentative="1">
      <w:start w:val="1"/>
      <w:numFmt w:val="bullet"/>
      <w:lvlText w:val=""/>
      <w:lvlJc w:val="left"/>
      <w:pPr>
        <w:ind w:left="12783" w:hanging="360"/>
      </w:pPr>
      <w:rPr>
        <w:rFonts w:ascii="Wingdings" w:hAnsi="Wingdings" w:hint="default"/>
      </w:rPr>
    </w:lvl>
  </w:abstractNum>
  <w:abstractNum w:abstractNumId="19">
    <w:nsid w:val="525E214A"/>
    <w:multiLevelType w:val="hybridMultilevel"/>
    <w:tmpl w:val="29284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4937D6"/>
    <w:multiLevelType w:val="hybridMultilevel"/>
    <w:tmpl w:val="7458F1B8"/>
    <w:lvl w:ilvl="0" w:tplc="042F0009">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21">
    <w:nsid w:val="558877AC"/>
    <w:multiLevelType w:val="hybridMultilevel"/>
    <w:tmpl w:val="13E831CE"/>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2">
    <w:nsid w:val="590A121F"/>
    <w:multiLevelType w:val="hybridMultilevel"/>
    <w:tmpl w:val="FDE274F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F1E53C3"/>
    <w:multiLevelType w:val="hybridMultilevel"/>
    <w:tmpl w:val="A7D8A364"/>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4">
    <w:nsid w:val="602F491C"/>
    <w:multiLevelType w:val="hybridMultilevel"/>
    <w:tmpl w:val="1576D8A6"/>
    <w:lvl w:ilvl="0" w:tplc="DB784A76">
      <w:start w:val="1"/>
      <w:numFmt w:val="bullet"/>
      <w:lvlText w:val=""/>
      <w:lvlJc w:val="left"/>
      <w:pPr>
        <w:tabs>
          <w:tab w:val="num" w:pos="720"/>
        </w:tabs>
        <w:ind w:left="720" w:hanging="360"/>
      </w:pPr>
      <w:rPr>
        <w:rFonts w:ascii="Wingdings" w:hAnsi="Wingdings" w:hint="default"/>
      </w:rPr>
    </w:lvl>
    <w:lvl w:ilvl="1" w:tplc="F0DE0848" w:tentative="1">
      <w:start w:val="1"/>
      <w:numFmt w:val="bullet"/>
      <w:lvlText w:val=""/>
      <w:lvlJc w:val="left"/>
      <w:pPr>
        <w:tabs>
          <w:tab w:val="num" w:pos="1440"/>
        </w:tabs>
        <w:ind w:left="1440" w:hanging="360"/>
      </w:pPr>
      <w:rPr>
        <w:rFonts w:ascii="Wingdings" w:hAnsi="Wingdings" w:hint="default"/>
      </w:rPr>
    </w:lvl>
    <w:lvl w:ilvl="2" w:tplc="FB1E530E" w:tentative="1">
      <w:start w:val="1"/>
      <w:numFmt w:val="bullet"/>
      <w:lvlText w:val=""/>
      <w:lvlJc w:val="left"/>
      <w:pPr>
        <w:tabs>
          <w:tab w:val="num" w:pos="2160"/>
        </w:tabs>
        <w:ind w:left="2160" w:hanging="360"/>
      </w:pPr>
      <w:rPr>
        <w:rFonts w:ascii="Wingdings" w:hAnsi="Wingdings" w:hint="default"/>
      </w:rPr>
    </w:lvl>
    <w:lvl w:ilvl="3" w:tplc="A14A2986" w:tentative="1">
      <w:start w:val="1"/>
      <w:numFmt w:val="bullet"/>
      <w:lvlText w:val=""/>
      <w:lvlJc w:val="left"/>
      <w:pPr>
        <w:tabs>
          <w:tab w:val="num" w:pos="2880"/>
        </w:tabs>
        <w:ind w:left="2880" w:hanging="360"/>
      </w:pPr>
      <w:rPr>
        <w:rFonts w:ascii="Wingdings" w:hAnsi="Wingdings" w:hint="default"/>
      </w:rPr>
    </w:lvl>
    <w:lvl w:ilvl="4" w:tplc="6174F5BE" w:tentative="1">
      <w:start w:val="1"/>
      <w:numFmt w:val="bullet"/>
      <w:lvlText w:val=""/>
      <w:lvlJc w:val="left"/>
      <w:pPr>
        <w:tabs>
          <w:tab w:val="num" w:pos="3600"/>
        </w:tabs>
        <w:ind w:left="3600" w:hanging="360"/>
      </w:pPr>
      <w:rPr>
        <w:rFonts w:ascii="Wingdings" w:hAnsi="Wingdings" w:hint="default"/>
      </w:rPr>
    </w:lvl>
    <w:lvl w:ilvl="5" w:tplc="104A2B1A" w:tentative="1">
      <w:start w:val="1"/>
      <w:numFmt w:val="bullet"/>
      <w:lvlText w:val=""/>
      <w:lvlJc w:val="left"/>
      <w:pPr>
        <w:tabs>
          <w:tab w:val="num" w:pos="4320"/>
        </w:tabs>
        <w:ind w:left="4320" w:hanging="360"/>
      </w:pPr>
      <w:rPr>
        <w:rFonts w:ascii="Wingdings" w:hAnsi="Wingdings" w:hint="default"/>
      </w:rPr>
    </w:lvl>
    <w:lvl w:ilvl="6" w:tplc="08BC6F40" w:tentative="1">
      <w:start w:val="1"/>
      <w:numFmt w:val="bullet"/>
      <w:lvlText w:val=""/>
      <w:lvlJc w:val="left"/>
      <w:pPr>
        <w:tabs>
          <w:tab w:val="num" w:pos="5040"/>
        </w:tabs>
        <w:ind w:left="5040" w:hanging="360"/>
      </w:pPr>
      <w:rPr>
        <w:rFonts w:ascii="Wingdings" w:hAnsi="Wingdings" w:hint="default"/>
      </w:rPr>
    </w:lvl>
    <w:lvl w:ilvl="7" w:tplc="786432F2" w:tentative="1">
      <w:start w:val="1"/>
      <w:numFmt w:val="bullet"/>
      <w:lvlText w:val=""/>
      <w:lvlJc w:val="left"/>
      <w:pPr>
        <w:tabs>
          <w:tab w:val="num" w:pos="5760"/>
        </w:tabs>
        <w:ind w:left="5760" w:hanging="360"/>
      </w:pPr>
      <w:rPr>
        <w:rFonts w:ascii="Wingdings" w:hAnsi="Wingdings" w:hint="default"/>
      </w:rPr>
    </w:lvl>
    <w:lvl w:ilvl="8" w:tplc="E8B4FA14" w:tentative="1">
      <w:start w:val="1"/>
      <w:numFmt w:val="bullet"/>
      <w:lvlText w:val=""/>
      <w:lvlJc w:val="left"/>
      <w:pPr>
        <w:tabs>
          <w:tab w:val="num" w:pos="6480"/>
        </w:tabs>
        <w:ind w:left="6480" w:hanging="360"/>
      </w:pPr>
      <w:rPr>
        <w:rFonts w:ascii="Wingdings" w:hAnsi="Wingdings" w:hint="default"/>
      </w:rPr>
    </w:lvl>
  </w:abstractNum>
  <w:abstractNum w:abstractNumId="25">
    <w:nsid w:val="65694A9B"/>
    <w:multiLevelType w:val="hybridMultilevel"/>
    <w:tmpl w:val="C6F8AC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80C6C26"/>
    <w:multiLevelType w:val="hybridMultilevel"/>
    <w:tmpl w:val="7758CD3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B963EF"/>
    <w:multiLevelType w:val="hybridMultilevel"/>
    <w:tmpl w:val="72C467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522F42"/>
    <w:multiLevelType w:val="hybridMultilevel"/>
    <w:tmpl w:val="73448F6C"/>
    <w:lvl w:ilvl="0" w:tplc="042F000F">
      <w:start w:val="1"/>
      <w:numFmt w:val="decimal"/>
      <w:lvlText w:val="%1."/>
      <w:lvlJc w:val="left"/>
      <w:pPr>
        <w:ind w:left="1364" w:hanging="360"/>
      </w:pPr>
    </w:lvl>
    <w:lvl w:ilvl="1" w:tplc="042F0019" w:tentative="1">
      <w:start w:val="1"/>
      <w:numFmt w:val="lowerLetter"/>
      <w:lvlText w:val="%2."/>
      <w:lvlJc w:val="left"/>
      <w:pPr>
        <w:ind w:left="2084" w:hanging="360"/>
      </w:pPr>
    </w:lvl>
    <w:lvl w:ilvl="2" w:tplc="042F001B" w:tentative="1">
      <w:start w:val="1"/>
      <w:numFmt w:val="lowerRoman"/>
      <w:lvlText w:val="%3."/>
      <w:lvlJc w:val="right"/>
      <w:pPr>
        <w:ind w:left="2804" w:hanging="180"/>
      </w:pPr>
    </w:lvl>
    <w:lvl w:ilvl="3" w:tplc="042F000F" w:tentative="1">
      <w:start w:val="1"/>
      <w:numFmt w:val="decimal"/>
      <w:lvlText w:val="%4."/>
      <w:lvlJc w:val="left"/>
      <w:pPr>
        <w:ind w:left="3524" w:hanging="360"/>
      </w:pPr>
    </w:lvl>
    <w:lvl w:ilvl="4" w:tplc="042F0019" w:tentative="1">
      <w:start w:val="1"/>
      <w:numFmt w:val="lowerLetter"/>
      <w:lvlText w:val="%5."/>
      <w:lvlJc w:val="left"/>
      <w:pPr>
        <w:ind w:left="4244" w:hanging="360"/>
      </w:pPr>
    </w:lvl>
    <w:lvl w:ilvl="5" w:tplc="042F001B" w:tentative="1">
      <w:start w:val="1"/>
      <w:numFmt w:val="lowerRoman"/>
      <w:lvlText w:val="%6."/>
      <w:lvlJc w:val="right"/>
      <w:pPr>
        <w:ind w:left="4964" w:hanging="180"/>
      </w:pPr>
    </w:lvl>
    <w:lvl w:ilvl="6" w:tplc="042F000F" w:tentative="1">
      <w:start w:val="1"/>
      <w:numFmt w:val="decimal"/>
      <w:lvlText w:val="%7."/>
      <w:lvlJc w:val="left"/>
      <w:pPr>
        <w:ind w:left="5684" w:hanging="360"/>
      </w:pPr>
    </w:lvl>
    <w:lvl w:ilvl="7" w:tplc="042F0019" w:tentative="1">
      <w:start w:val="1"/>
      <w:numFmt w:val="lowerLetter"/>
      <w:lvlText w:val="%8."/>
      <w:lvlJc w:val="left"/>
      <w:pPr>
        <w:ind w:left="6404" w:hanging="360"/>
      </w:pPr>
    </w:lvl>
    <w:lvl w:ilvl="8" w:tplc="042F001B" w:tentative="1">
      <w:start w:val="1"/>
      <w:numFmt w:val="lowerRoman"/>
      <w:lvlText w:val="%9."/>
      <w:lvlJc w:val="right"/>
      <w:pPr>
        <w:ind w:left="7124" w:hanging="180"/>
      </w:pPr>
    </w:lvl>
  </w:abstractNum>
  <w:abstractNum w:abstractNumId="29">
    <w:nsid w:val="79EB053E"/>
    <w:multiLevelType w:val="hybridMultilevel"/>
    <w:tmpl w:val="F540632C"/>
    <w:lvl w:ilvl="0" w:tplc="042F000B">
      <w:start w:val="1"/>
      <w:numFmt w:val="bullet"/>
      <w:lvlText w:val=""/>
      <w:lvlJc w:val="left"/>
      <w:pPr>
        <w:ind w:left="186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30">
    <w:nsid w:val="7F181AE3"/>
    <w:multiLevelType w:val="hybridMultilevel"/>
    <w:tmpl w:val="90D83848"/>
    <w:lvl w:ilvl="0" w:tplc="042F000D">
      <w:start w:val="1"/>
      <w:numFmt w:val="bullet"/>
      <w:lvlText w:val=""/>
      <w:lvlJc w:val="left"/>
      <w:pPr>
        <w:ind w:left="114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6"/>
  </w:num>
  <w:num w:numId="2">
    <w:abstractNumId w:val="7"/>
  </w:num>
  <w:num w:numId="3">
    <w:abstractNumId w:val="13"/>
  </w:num>
  <w:num w:numId="4">
    <w:abstractNumId w:val="18"/>
  </w:num>
  <w:num w:numId="5">
    <w:abstractNumId w:val="19"/>
  </w:num>
  <w:num w:numId="6">
    <w:abstractNumId w:val="11"/>
  </w:num>
  <w:num w:numId="7">
    <w:abstractNumId w:val="12"/>
  </w:num>
  <w:num w:numId="8">
    <w:abstractNumId w:val="15"/>
  </w:num>
  <w:num w:numId="9">
    <w:abstractNumId w:val="27"/>
  </w:num>
  <w:num w:numId="10">
    <w:abstractNumId w:val="24"/>
  </w:num>
  <w:num w:numId="11">
    <w:abstractNumId w:val="14"/>
  </w:num>
  <w:num w:numId="12">
    <w:abstractNumId w:val="1"/>
  </w:num>
  <w:num w:numId="13">
    <w:abstractNumId w:val="2"/>
  </w:num>
  <w:num w:numId="14">
    <w:abstractNumId w:val="17"/>
  </w:num>
  <w:num w:numId="15">
    <w:abstractNumId w:val="25"/>
  </w:num>
  <w:num w:numId="16">
    <w:abstractNumId w:val="9"/>
  </w:num>
  <w:num w:numId="17">
    <w:abstractNumId w:val="23"/>
  </w:num>
  <w:num w:numId="18">
    <w:abstractNumId w:val="30"/>
  </w:num>
  <w:num w:numId="19">
    <w:abstractNumId w:val="28"/>
  </w:num>
  <w:num w:numId="20">
    <w:abstractNumId w:val="10"/>
  </w:num>
  <w:num w:numId="21">
    <w:abstractNumId w:val="21"/>
  </w:num>
  <w:num w:numId="22">
    <w:abstractNumId w:val="6"/>
  </w:num>
  <w:num w:numId="23">
    <w:abstractNumId w:val="29"/>
  </w:num>
  <w:num w:numId="24">
    <w:abstractNumId w:val="8"/>
  </w:num>
  <w:num w:numId="25">
    <w:abstractNumId w:val="16"/>
  </w:num>
  <w:num w:numId="26">
    <w:abstractNumId w:val="5"/>
  </w:num>
  <w:num w:numId="27">
    <w:abstractNumId w:val="20"/>
  </w:num>
  <w:num w:numId="28">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B95"/>
    <w:rsid w:val="00000194"/>
    <w:rsid w:val="00000B79"/>
    <w:rsid w:val="00001CBA"/>
    <w:rsid w:val="00003FD7"/>
    <w:rsid w:val="00011B26"/>
    <w:rsid w:val="000126E9"/>
    <w:rsid w:val="00013C1D"/>
    <w:rsid w:val="00016B21"/>
    <w:rsid w:val="00021268"/>
    <w:rsid w:val="00022AB4"/>
    <w:rsid w:val="00024675"/>
    <w:rsid w:val="00024731"/>
    <w:rsid w:val="000262F8"/>
    <w:rsid w:val="00026421"/>
    <w:rsid w:val="000265B9"/>
    <w:rsid w:val="00026705"/>
    <w:rsid w:val="00026727"/>
    <w:rsid w:val="00032754"/>
    <w:rsid w:val="000327C8"/>
    <w:rsid w:val="00033965"/>
    <w:rsid w:val="00033C10"/>
    <w:rsid w:val="00033E2F"/>
    <w:rsid w:val="00034DC7"/>
    <w:rsid w:val="000373AF"/>
    <w:rsid w:val="00041D0A"/>
    <w:rsid w:val="0004425F"/>
    <w:rsid w:val="00044DAA"/>
    <w:rsid w:val="0004591C"/>
    <w:rsid w:val="000461E4"/>
    <w:rsid w:val="00050C7B"/>
    <w:rsid w:val="00051BF5"/>
    <w:rsid w:val="00055134"/>
    <w:rsid w:val="00057641"/>
    <w:rsid w:val="000579A8"/>
    <w:rsid w:val="00057FD8"/>
    <w:rsid w:val="00060105"/>
    <w:rsid w:val="0006150E"/>
    <w:rsid w:val="00061AD2"/>
    <w:rsid w:val="0006388F"/>
    <w:rsid w:val="000647A6"/>
    <w:rsid w:val="00064C4E"/>
    <w:rsid w:val="000668E5"/>
    <w:rsid w:val="00070FED"/>
    <w:rsid w:val="00071ADA"/>
    <w:rsid w:val="00071D7E"/>
    <w:rsid w:val="0007385C"/>
    <w:rsid w:val="00074E9C"/>
    <w:rsid w:val="00075419"/>
    <w:rsid w:val="000754CB"/>
    <w:rsid w:val="000809AE"/>
    <w:rsid w:val="00081042"/>
    <w:rsid w:val="00082057"/>
    <w:rsid w:val="00085506"/>
    <w:rsid w:val="00086219"/>
    <w:rsid w:val="000867D7"/>
    <w:rsid w:val="00087D6A"/>
    <w:rsid w:val="00093FC1"/>
    <w:rsid w:val="00095EC0"/>
    <w:rsid w:val="000968BC"/>
    <w:rsid w:val="000970D1"/>
    <w:rsid w:val="0009781E"/>
    <w:rsid w:val="000A0569"/>
    <w:rsid w:val="000A08BA"/>
    <w:rsid w:val="000A3351"/>
    <w:rsid w:val="000A3532"/>
    <w:rsid w:val="000A3AD7"/>
    <w:rsid w:val="000A5F48"/>
    <w:rsid w:val="000A79C8"/>
    <w:rsid w:val="000B4745"/>
    <w:rsid w:val="000B4B09"/>
    <w:rsid w:val="000B52B7"/>
    <w:rsid w:val="000B595D"/>
    <w:rsid w:val="000B633A"/>
    <w:rsid w:val="000B7EB6"/>
    <w:rsid w:val="000C1BB8"/>
    <w:rsid w:val="000C33FA"/>
    <w:rsid w:val="000C5E17"/>
    <w:rsid w:val="000C61B6"/>
    <w:rsid w:val="000C6303"/>
    <w:rsid w:val="000C6AB2"/>
    <w:rsid w:val="000C71AA"/>
    <w:rsid w:val="000C7D8D"/>
    <w:rsid w:val="000D0976"/>
    <w:rsid w:val="000D290D"/>
    <w:rsid w:val="000D2BBC"/>
    <w:rsid w:val="000D350F"/>
    <w:rsid w:val="000D5431"/>
    <w:rsid w:val="000D7D6B"/>
    <w:rsid w:val="000E1787"/>
    <w:rsid w:val="000E1AA8"/>
    <w:rsid w:val="000E3E02"/>
    <w:rsid w:val="000E4506"/>
    <w:rsid w:val="000E5376"/>
    <w:rsid w:val="000E7746"/>
    <w:rsid w:val="000F0D56"/>
    <w:rsid w:val="000F1E41"/>
    <w:rsid w:val="000F2853"/>
    <w:rsid w:val="000F2B1C"/>
    <w:rsid w:val="000F2D36"/>
    <w:rsid w:val="000F3160"/>
    <w:rsid w:val="000F3188"/>
    <w:rsid w:val="000F446A"/>
    <w:rsid w:val="000F4781"/>
    <w:rsid w:val="000F5AC0"/>
    <w:rsid w:val="000F733F"/>
    <w:rsid w:val="001024B4"/>
    <w:rsid w:val="00104BEC"/>
    <w:rsid w:val="0010531F"/>
    <w:rsid w:val="001070FE"/>
    <w:rsid w:val="0011128B"/>
    <w:rsid w:val="0011584F"/>
    <w:rsid w:val="0011728E"/>
    <w:rsid w:val="001175B2"/>
    <w:rsid w:val="00123CE7"/>
    <w:rsid w:val="001244DD"/>
    <w:rsid w:val="00126F8B"/>
    <w:rsid w:val="001313BC"/>
    <w:rsid w:val="00134B3B"/>
    <w:rsid w:val="00135687"/>
    <w:rsid w:val="001359CF"/>
    <w:rsid w:val="001360EF"/>
    <w:rsid w:val="0013625C"/>
    <w:rsid w:val="00137971"/>
    <w:rsid w:val="00142D02"/>
    <w:rsid w:val="001447D4"/>
    <w:rsid w:val="00144EA2"/>
    <w:rsid w:val="001453E0"/>
    <w:rsid w:val="00145DE5"/>
    <w:rsid w:val="00145E0C"/>
    <w:rsid w:val="00145FAE"/>
    <w:rsid w:val="001476B9"/>
    <w:rsid w:val="00147D20"/>
    <w:rsid w:val="00151B4B"/>
    <w:rsid w:val="001528C1"/>
    <w:rsid w:val="00154AA1"/>
    <w:rsid w:val="00155A17"/>
    <w:rsid w:val="00157258"/>
    <w:rsid w:val="00157D9D"/>
    <w:rsid w:val="00160AF0"/>
    <w:rsid w:val="0016271B"/>
    <w:rsid w:val="001640B3"/>
    <w:rsid w:val="00167929"/>
    <w:rsid w:val="00172057"/>
    <w:rsid w:val="0017213D"/>
    <w:rsid w:val="001748F0"/>
    <w:rsid w:val="001772ED"/>
    <w:rsid w:val="00177BD6"/>
    <w:rsid w:val="00177E23"/>
    <w:rsid w:val="00180D39"/>
    <w:rsid w:val="001824E6"/>
    <w:rsid w:val="001825FB"/>
    <w:rsid w:val="00184D57"/>
    <w:rsid w:val="00184F46"/>
    <w:rsid w:val="00186838"/>
    <w:rsid w:val="00193496"/>
    <w:rsid w:val="0019354F"/>
    <w:rsid w:val="00193D24"/>
    <w:rsid w:val="00194D03"/>
    <w:rsid w:val="001957E3"/>
    <w:rsid w:val="0019717F"/>
    <w:rsid w:val="001A068C"/>
    <w:rsid w:val="001A0B06"/>
    <w:rsid w:val="001A2F36"/>
    <w:rsid w:val="001A46BD"/>
    <w:rsid w:val="001A4797"/>
    <w:rsid w:val="001A523D"/>
    <w:rsid w:val="001A628C"/>
    <w:rsid w:val="001A6EFA"/>
    <w:rsid w:val="001A6FE5"/>
    <w:rsid w:val="001A722C"/>
    <w:rsid w:val="001A7373"/>
    <w:rsid w:val="001B1976"/>
    <w:rsid w:val="001B2198"/>
    <w:rsid w:val="001B3371"/>
    <w:rsid w:val="001B628D"/>
    <w:rsid w:val="001B726E"/>
    <w:rsid w:val="001C0716"/>
    <w:rsid w:val="001C07FD"/>
    <w:rsid w:val="001C09EF"/>
    <w:rsid w:val="001C1091"/>
    <w:rsid w:val="001C1C1D"/>
    <w:rsid w:val="001C23BD"/>
    <w:rsid w:val="001C3CBA"/>
    <w:rsid w:val="001C6773"/>
    <w:rsid w:val="001D0185"/>
    <w:rsid w:val="001D1332"/>
    <w:rsid w:val="001D1688"/>
    <w:rsid w:val="001D1A17"/>
    <w:rsid w:val="001D3DC0"/>
    <w:rsid w:val="001D59D9"/>
    <w:rsid w:val="001D5A39"/>
    <w:rsid w:val="001E0096"/>
    <w:rsid w:val="001E1D65"/>
    <w:rsid w:val="001E27B6"/>
    <w:rsid w:val="001E3567"/>
    <w:rsid w:val="001E41A7"/>
    <w:rsid w:val="001E47D3"/>
    <w:rsid w:val="001E5521"/>
    <w:rsid w:val="001E6247"/>
    <w:rsid w:val="001F0478"/>
    <w:rsid w:val="001F590A"/>
    <w:rsid w:val="001F6B80"/>
    <w:rsid w:val="00200BC2"/>
    <w:rsid w:val="00201350"/>
    <w:rsid w:val="002048F1"/>
    <w:rsid w:val="00205E81"/>
    <w:rsid w:val="0020602F"/>
    <w:rsid w:val="00206E1C"/>
    <w:rsid w:val="00207B72"/>
    <w:rsid w:val="0021037E"/>
    <w:rsid w:val="002107E9"/>
    <w:rsid w:val="00214682"/>
    <w:rsid w:val="00214B7C"/>
    <w:rsid w:val="00216A0C"/>
    <w:rsid w:val="002179D3"/>
    <w:rsid w:val="0022099D"/>
    <w:rsid w:val="00220E8E"/>
    <w:rsid w:val="0022106E"/>
    <w:rsid w:val="00224EB0"/>
    <w:rsid w:val="00225B99"/>
    <w:rsid w:val="00231A62"/>
    <w:rsid w:val="00231F24"/>
    <w:rsid w:val="002332D2"/>
    <w:rsid w:val="0023382C"/>
    <w:rsid w:val="0023392E"/>
    <w:rsid w:val="00234BA1"/>
    <w:rsid w:val="002355CE"/>
    <w:rsid w:val="00235E11"/>
    <w:rsid w:val="0023623B"/>
    <w:rsid w:val="002362DE"/>
    <w:rsid w:val="002371BC"/>
    <w:rsid w:val="00237BE2"/>
    <w:rsid w:val="0024299E"/>
    <w:rsid w:val="00243C9B"/>
    <w:rsid w:val="0024536B"/>
    <w:rsid w:val="0024633C"/>
    <w:rsid w:val="0025016E"/>
    <w:rsid w:val="00251BC5"/>
    <w:rsid w:val="00251F4C"/>
    <w:rsid w:val="00252000"/>
    <w:rsid w:val="002524D9"/>
    <w:rsid w:val="00252ACA"/>
    <w:rsid w:val="00255E63"/>
    <w:rsid w:val="002568D2"/>
    <w:rsid w:val="00257D15"/>
    <w:rsid w:val="00257F4B"/>
    <w:rsid w:val="00260C0A"/>
    <w:rsid w:val="0026158C"/>
    <w:rsid w:val="00261A8C"/>
    <w:rsid w:val="00261C9B"/>
    <w:rsid w:val="00261DA9"/>
    <w:rsid w:val="00262013"/>
    <w:rsid w:val="00262A37"/>
    <w:rsid w:val="002635AE"/>
    <w:rsid w:val="00265442"/>
    <w:rsid w:val="00265C82"/>
    <w:rsid w:val="0026615E"/>
    <w:rsid w:val="00270286"/>
    <w:rsid w:val="002722BD"/>
    <w:rsid w:val="002729D6"/>
    <w:rsid w:val="0027324A"/>
    <w:rsid w:val="00273D8C"/>
    <w:rsid w:val="002753D6"/>
    <w:rsid w:val="002772E0"/>
    <w:rsid w:val="00281540"/>
    <w:rsid w:val="00281CEA"/>
    <w:rsid w:val="00282065"/>
    <w:rsid w:val="00285DE6"/>
    <w:rsid w:val="00286481"/>
    <w:rsid w:val="00286A22"/>
    <w:rsid w:val="00287F19"/>
    <w:rsid w:val="00290FDB"/>
    <w:rsid w:val="00291CA7"/>
    <w:rsid w:val="00292D7D"/>
    <w:rsid w:val="00293790"/>
    <w:rsid w:val="00294160"/>
    <w:rsid w:val="0029423E"/>
    <w:rsid w:val="002968D0"/>
    <w:rsid w:val="002A0D39"/>
    <w:rsid w:val="002A1250"/>
    <w:rsid w:val="002A1A1C"/>
    <w:rsid w:val="002A2490"/>
    <w:rsid w:val="002A4F0B"/>
    <w:rsid w:val="002A517F"/>
    <w:rsid w:val="002A54E8"/>
    <w:rsid w:val="002A709F"/>
    <w:rsid w:val="002B0231"/>
    <w:rsid w:val="002B459A"/>
    <w:rsid w:val="002B542B"/>
    <w:rsid w:val="002B6CEB"/>
    <w:rsid w:val="002B7037"/>
    <w:rsid w:val="002B798B"/>
    <w:rsid w:val="002C05A8"/>
    <w:rsid w:val="002C0D7E"/>
    <w:rsid w:val="002C356E"/>
    <w:rsid w:val="002C4888"/>
    <w:rsid w:val="002C495D"/>
    <w:rsid w:val="002C4B80"/>
    <w:rsid w:val="002D06AA"/>
    <w:rsid w:val="002D1BC3"/>
    <w:rsid w:val="002D2054"/>
    <w:rsid w:val="002D3BFB"/>
    <w:rsid w:val="002D5156"/>
    <w:rsid w:val="002D5F78"/>
    <w:rsid w:val="002D63B0"/>
    <w:rsid w:val="002E12A4"/>
    <w:rsid w:val="002E4004"/>
    <w:rsid w:val="002E476D"/>
    <w:rsid w:val="002E6217"/>
    <w:rsid w:val="002E7739"/>
    <w:rsid w:val="002F028C"/>
    <w:rsid w:val="002F0FD6"/>
    <w:rsid w:val="002F1223"/>
    <w:rsid w:val="002F25E3"/>
    <w:rsid w:val="002F4C7D"/>
    <w:rsid w:val="002F4FC7"/>
    <w:rsid w:val="002F5A86"/>
    <w:rsid w:val="002F609D"/>
    <w:rsid w:val="003012A5"/>
    <w:rsid w:val="003033E8"/>
    <w:rsid w:val="003053CE"/>
    <w:rsid w:val="00307E51"/>
    <w:rsid w:val="00310A3C"/>
    <w:rsid w:val="00311F15"/>
    <w:rsid w:val="00314816"/>
    <w:rsid w:val="00315974"/>
    <w:rsid w:val="00317C6A"/>
    <w:rsid w:val="00320F80"/>
    <w:rsid w:val="00320FFB"/>
    <w:rsid w:val="00321893"/>
    <w:rsid w:val="0032275E"/>
    <w:rsid w:val="00322766"/>
    <w:rsid w:val="003232BB"/>
    <w:rsid w:val="00323B4A"/>
    <w:rsid w:val="00324548"/>
    <w:rsid w:val="0032635A"/>
    <w:rsid w:val="00326DBA"/>
    <w:rsid w:val="00334BA4"/>
    <w:rsid w:val="003372D2"/>
    <w:rsid w:val="0034105A"/>
    <w:rsid w:val="0034158C"/>
    <w:rsid w:val="003434A1"/>
    <w:rsid w:val="0034698C"/>
    <w:rsid w:val="00346F0E"/>
    <w:rsid w:val="00350156"/>
    <w:rsid w:val="0035076B"/>
    <w:rsid w:val="00352CA9"/>
    <w:rsid w:val="00352DF9"/>
    <w:rsid w:val="00353BC3"/>
    <w:rsid w:val="00354025"/>
    <w:rsid w:val="00354FCC"/>
    <w:rsid w:val="003623A4"/>
    <w:rsid w:val="00363890"/>
    <w:rsid w:val="00363E07"/>
    <w:rsid w:val="00364674"/>
    <w:rsid w:val="00364859"/>
    <w:rsid w:val="00364B01"/>
    <w:rsid w:val="00366224"/>
    <w:rsid w:val="00366606"/>
    <w:rsid w:val="00366B2D"/>
    <w:rsid w:val="00367990"/>
    <w:rsid w:val="00367CFD"/>
    <w:rsid w:val="0037223F"/>
    <w:rsid w:val="0037280A"/>
    <w:rsid w:val="00373AA0"/>
    <w:rsid w:val="00374797"/>
    <w:rsid w:val="00380183"/>
    <w:rsid w:val="00380E29"/>
    <w:rsid w:val="003821FE"/>
    <w:rsid w:val="003824B9"/>
    <w:rsid w:val="00382CBB"/>
    <w:rsid w:val="003835C4"/>
    <w:rsid w:val="00383DBB"/>
    <w:rsid w:val="003840A9"/>
    <w:rsid w:val="003873DE"/>
    <w:rsid w:val="003904E0"/>
    <w:rsid w:val="00390D4F"/>
    <w:rsid w:val="00394DD1"/>
    <w:rsid w:val="00395028"/>
    <w:rsid w:val="003959AA"/>
    <w:rsid w:val="0039614B"/>
    <w:rsid w:val="00396AFB"/>
    <w:rsid w:val="003A0A6F"/>
    <w:rsid w:val="003A0D92"/>
    <w:rsid w:val="003A45EE"/>
    <w:rsid w:val="003A5AEE"/>
    <w:rsid w:val="003A6BF5"/>
    <w:rsid w:val="003B15D6"/>
    <w:rsid w:val="003B1957"/>
    <w:rsid w:val="003B34C2"/>
    <w:rsid w:val="003B6A11"/>
    <w:rsid w:val="003B73E2"/>
    <w:rsid w:val="003B7C71"/>
    <w:rsid w:val="003B7E0F"/>
    <w:rsid w:val="003C011F"/>
    <w:rsid w:val="003C147A"/>
    <w:rsid w:val="003C2832"/>
    <w:rsid w:val="003C2AEB"/>
    <w:rsid w:val="003C3F1F"/>
    <w:rsid w:val="003C63DB"/>
    <w:rsid w:val="003D12CF"/>
    <w:rsid w:val="003D48FD"/>
    <w:rsid w:val="003D688A"/>
    <w:rsid w:val="003D75F1"/>
    <w:rsid w:val="003D7D01"/>
    <w:rsid w:val="003E0DC0"/>
    <w:rsid w:val="003E2C90"/>
    <w:rsid w:val="003E6853"/>
    <w:rsid w:val="003E7341"/>
    <w:rsid w:val="003E7925"/>
    <w:rsid w:val="003F0669"/>
    <w:rsid w:val="003F1D76"/>
    <w:rsid w:val="003F3CC2"/>
    <w:rsid w:val="003F4C48"/>
    <w:rsid w:val="003F4EF6"/>
    <w:rsid w:val="003F51D6"/>
    <w:rsid w:val="003F6314"/>
    <w:rsid w:val="003F7EE8"/>
    <w:rsid w:val="0040058D"/>
    <w:rsid w:val="0040190E"/>
    <w:rsid w:val="004025CB"/>
    <w:rsid w:val="00404D9C"/>
    <w:rsid w:val="004071F2"/>
    <w:rsid w:val="004073AD"/>
    <w:rsid w:val="004078C8"/>
    <w:rsid w:val="00410A0B"/>
    <w:rsid w:val="00411C14"/>
    <w:rsid w:val="00412EB8"/>
    <w:rsid w:val="0041412C"/>
    <w:rsid w:val="004141D1"/>
    <w:rsid w:val="00415073"/>
    <w:rsid w:val="00415918"/>
    <w:rsid w:val="00417316"/>
    <w:rsid w:val="004203E4"/>
    <w:rsid w:val="004215FF"/>
    <w:rsid w:val="004223E8"/>
    <w:rsid w:val="00422EFD"/>
    <w:rsid w:val="0042396D"/>
    <w:rsid w:val="00424C9E"/>
    <w:rsid w:val="00424CD9"/>
    <w:rsid w:val="00425503"/>
    <w:rsid w:val="004260FC"/>
    <w:rsid w:val="0042626E"/>
    <w:rsid w:val="00427CA3"/>
    <w:rsid w:val="004303A1"/>
    <w:rsid w:val="0043072C"/>
    <w:rsid w:val="00430CAB"/>
    <w:rsid w:val="004326D5"/>
    <w:rsid w:val="00432926"/>
    <w:rsid w:val="00432953"/>
    <w:rsid w:val="0043298C"/>
    <w:rsid w:val="00432CB9"/>
    <w:rsid w:val="004334A8"/>
    <w:rsid w:val="004334EE"/>
    <w:rsid w:val="004356EE"/>
    <w:rsid w:val="00437351"/>
    <w:rsid w:val="0043738F"/>
    <w:rsid w:val="0043750C"/>
    <w:rsid w:val="004379C8"/>
    <w:rsid w:val="0044145B"/>
    <w:rsid w:val="0044297E"/>
    <w:rsid w:val="00442C3E"/>
    <w:rsid w:val="004441CF"/>
    <w:rsid w:val="00444B81"/>
    <w:rsid w:val="0044578C"/>
    <w:rsid w:val="00446639"/>
    <w:rsid w:val="00446673"/>
    <w:rsid w:val="00450375"/>
    <w:rsid w:val="0045042A"/>
    <w:rsid w:val="00450F5D"/>
    <w:rsid w:val="004514BF"/>
    <w:rsid w:val="00451E4F"/>
    <w:rsid w:val="00452A03"/>
    <w:rsid w:val="00453D82"/>
    <w:rsid w:val="00455FEF"/>
    <w:rsid w:val="004560CF"/>
    <w:rsid w:val="00460BF2"/>
    <w:rsid w:val="00461D02"/>
    <w:rsid w:val="004640A0"/>
    <w:rsid w:val="00464460"/>
    <w:rsid w:val="0046501E"/>
    <w:rsid w:val="00470AD0"/>
    <w:rsid w:val="0047221E"/>
    <w:rsid w:val="00473A7E"/>
    <w:rsid w:val="00473F66"/>
    <w:rsid w:val="00474175"/>
    <w:rsid w:val="004751F2"/>
    <w:rsid w:val="004802A8"/>
    <w:rsid w:val="00481440"/>
    <w:rsid w:val="00482258"/>
    <w:rsid w:val="004827C4"/>
    <w:rsid w:val="004832CB"/>
    <w:rsid w:val="004844A8"/>
    <w:rsid w:val="004854EA"/>
    <w:rsid w:val="004864AD"/>
    <w:rsid w:val="00487C00"/>
    <w:rsid w:val="004921D6"/>
    <w:rsid w:val="00492397"/>
    <w:rsid w:val="00493198"/>
    <w:rsid w:val="004938F0"/>
    <w:rsid w:val="004A254D"/>
    <w:rsid w:val="004A2B17"/>
    <w:rsid w:val="004A2E67"/>
    <w:rsid w:val="004B0661"/>
    <w:rsid w:val="004B096E"/>
    <w:rsid w:val="004B0C65"/>
    <w:rsid w:val="004B3EBE"/>
    <w:rsid w:val="004B40F1"/>
    <w:rsid w:val="004B4B38"/>
    <w:rsid w:val="004B5B55"/>
    <w:rsid w:val="004B6F31"/>
    <w:rsid w:val="004C0732"/>
    <w:rsid w:val="004C12D6"/>
    <w:rsid w:val="004C1E5F"/>
    <w:rsid w:val="004C27F9"/>
    <w:rsid w:val="004C6869"/>
    <w:rsid w:val="004C695C"/>
    <w:rsid w:val="004C7AC9"/>
    <w:rsid w:val="004D0D9A"/>
    <w:rsid w:val="004D1008"/>
    <w:rsid w:val="004D1BBA"/>
    <w:rsid w:val="004E11DD"/>
    <w:rsid w:val="004E148D"/>
    <w:rsid w:val="004E308F"/>
    <w:rsid w:val="004E4810"/>
    <w:rsid w:val="004E61B9"/>
    <w:rsid w:val="004E6DED"/>
    <w:rsid w:val="004F05AA"/>
    <w:rsid w:val="004F2693"/>
    <w:rsid w:val="004F4233"/>
    <w:rsid w:val="004F427C"/>
    <w:rsid w:val="004F5AE7"/>
    <w:rsid w:val="004F5F73"/>
    <w:rsid w:val="004F68DF"/>
    <w:rsid w:val="004F733F"/>
    <w:rsid w:val="00502284"/>
    <w:rsid w:val="0050446A"/>
    <w:rsid w:val="00504602"/>
    <w:rsid w:val="00506892"/>
    <w:rsid w:val="0050797C"/>
    <w:rsid w:val="00510307"/>
    <w:rsid w:val="00510E86"/>
    <w:rsid w:val="00510EA6"/>
    <w:rsid w:val="00511FDD"/>
    <w:rsid w:val="00512266"/>
    <w:rsid w:val="0051418C"/>
    <w:rsid w:val="00514DEA"/>
    <w:rsid w:val="00515A7B"/>
    <w:rsid w:val="00516B6B"/>
    <w:rsid w:val="00517F90"/>
    <w:rsid w:val="00520CB0"/>
    <w:rsid w:val="005225B4"/>
    <w:rsid w:val="00526C5D"/>
    <w:rsid w:val="00526D43"/>
    <w:rsid w:val="00531769"/>
    <w:rsid w:val="00532793"/>
    <w:rsid w:val="00532BC0"/>
    <w:rsid w:val="005334CE"/>
    <w:rsid w:val="0053390D"/>
    <w:rsid w:val="00533BCD"/>
    <w:rsid w:val="005348C8"/>
    <w:rsid w:val="00535DD0"/>
    <w:rsid w:val="005373D9"/>
    <w:rsid w:val="005374B7"/>
    <w:rsid w:val="00537901"/>
    <w:rsid w:val="00540F40"/>
    <w:rsid w:val="005411ED"/>
    <w:rsid w:val="0054285A"/>
    <w:rsid w:val="005504F7"/>
    <w:rsid w:val="005507F0"/>
    <w:rsid w:val="00550FB3"/>
    <w:rsid w:val="00552B23"/>
    <w:rsid w:val="00553CAF"/>
    <w:rsid w:val="00553DFC"/>
    <w:rsid w:val="005540C1"/>
    <w:rsid w:val="00556610"/>
    <w:rsid w:val="00556DFF"/>
    <w:rsid w:val="00557E5D"/>
    <w:rsid w:val="005600A4"/>
    <w:rsid w:val="00561313"/>
    <w:rsid w:val="005620B0"/>
    <w:rsid w:val="005624A0"/>
    <w:rsid w:val="00567055"/>
    <w:rsid w:val="00572B95"/>
    <w:rsid w:val="00573AF7"/>
    <w:rsid w:val="00573F13"/>
    <w:rsid w:val="00576348"/>
    <w:rsid w:val="00576AA9"/>
    <w:rsid w:val="005800F8"/>
    <w:rsid w:val="00580184"/>
    <w:rsid w:val="005827DC"/>
    <w:rsid w:val="00583C09"/>
    <w:rsid w:val="0058419E"/>
    <w:rsid w:val="00584FD3"/>
    <w:rsid w:val="005851B4"/>
    <w:rsid w:val="0058629A"/>
    <w:rsid w:val="00587CF3"/>
    <w:rsid w:val="00590704"/>
    <w:rsid w:val="00593D56"/>
    <w:rsid w:val="00595FF9"/>
    <w:rsid w:val="00596155"/>
    <w:rsid w:val="00597F29"/>
    <w:rsid w:val="005A0767"/>
    <w:rsid w:val="005A0EB6"/>
    <w:rsid w:val="005A1B16"/>
    <w:rsid w:val="005A1F22"/>
    <w:rsid w:val="005A490D"/>
    <w:rsid w:val="005A508A"/>
    <w:rsid w:val="005A642B"/>
    <w:rsid w:val="005A66F9"/>
    <w:rsid w:val="005A789D"/>
    <w:rsid w:val="005B10A5"/>
    <w:rsid w:val="005B10F8"/>
    <w:rsid w:val="005B3DD2"/>
    <w:rsid w:val="005B410C"/>
    <w:rsid w:val="005B53EE"/>
    <w:rsid w:val="005B7447"/>
    <w:rsid w:val="005C196A"/>
    <w:rsid w:val="005C1E85"/>
    <w:rsid w:val="005C3D63"/>
    <w:rsid w:val="005C4D7B"/>
    <w:rsid w:val="005C51C2"/>
    <w:rsid w:val="005C52B5"/>
    <w:rsid w:val="005C7903"/>
    <w:rsid w:val="005C7CE3"/>
    <w:rsid w:val="005C7EB6"/>
    <w:rsid w:val="005D0C17"/>
    <w:rsid w:val="005D0D18"/>
    <w:rsid w:val="005D15B9"/>
    <w:rsid w:val="005D20BB"/>
    <w:rsid w:val="005D237B"/>
    <w:rsid w:val="005D2981"/>
    <w:rsid w:val="005D2BDD"/>
    <w:rsid w:val="005D31C6"/>
    <w:rsid w:val="005D5650"/>
    <w:rsid w:val="005D6FDD"/>
    <w:rsid w:val="005D7917"/>
    <w:rsid w:val="005D7EA0"/>
    <w:rsid w:val="005E0D3D"/>
    <w:rsid w:val="005E13BB"/>
    <w:rsid w:val="005E3351"/>
    <w:rsid w:val="005E51DB"/>
    <w:rsid w:val="005E6934"/>
    <w:rsid w:val="005E6E63"/>
    <w:rsid w:val="005E7075"/>
    <w:rsid w:val="005F078F"/>
    <w:rsid w:val="005F2057"/>
    <w:rsid w:val="005F245E"/>
    <w:rsid w:val="005F257E"/>
    <w:rsid w:val="005F6779"/>
    <w:rsid w:val="005F7D53"/>
    <w:rsid w:val="0060063C"/>
    <w:rsid w:val="006007FD"/>
    <w:rsid w:val="00602CFC"/>
    <w:rsid w:val="00603015"/>
    <w:rsid w:val="00605798"/>
    <w:rsid w:val="00606B25"/>
    <w:rsid w:val="006072F9"/>
    <w:rsid w:val="006106B3"/>
    <w:rsid w:val="0061092E"/>
    <w:rsid w:val="00610D38"/>
    <w:rsid w:val="006111A0"/>
    <w:rsid w:val="0061155B"/>
    <w:rsid w:val="00611B56"/>
    <w:rsid w:val="00611F57"/>
    <w:rsid w:val="006121C6"/>
    <w:rsid w:val="006132A7"/>
    <w:rsid w:val="00613BC6"/>
    <w:rsid w:val="00613F37"/>
    <w:rsid w:val="00615553"/>
    <w:rsid w:val="00615EB5"/>
    <w:rsid w:val="0061779A"/>
    <w:rsid w:val="006224AC"/>
    <w:rsid w:val="00622948"/>
    <w:rsid w:val="00623607"/>
    <w:rsid w:val="00624E9F"/>
    <w:rsid w:val="00625D84"/>
    <w:rsid w:val="0062632C"/>
    <w:rsid w:val="006272AF"/>
    <w:rsid w:val="00627F9D"/>
    <w:rsid w:val="006305FF"/>
    <w:rsid w:val="0063287A"/>
    <w:rsid w:val="00634094"/>
    <w:rsid w:val="00634282"/>
    <w:rsid w:val="0063498C"/>
    <w:rsid w:val="00634C0E"/>
    <w:rsid w:val="00635583"/>
    <w:rsid w:val="0063636F"/>
    <w:rsid w:val="006378AB"/>
    <w:rsid w:val="00641370"/>
    <w:rsid w:val="00643176"/>
    <w:rsid w:val="006455B2"/>
    <w:rsid w:val="00645FD2"/>
    <w:rsid w:val="00646D0D"/>
    <w:rsid w:val="00647DF6"/>
    <w:rsid w:val="006518FB"/>
    <w:rsid w:val="006542EC"/>
    <w:rsid w:val="00654459"/>
    <w:rsid w:val="00655027"/>
    <w:rsid w:val="006564C5"/>
    <w:rsid w:val="00656C1B"/>
    <w:rsid w:val="00660778"/>
    <w:rsid w:val="006613CF"/>
    <w:rsid w:val="00662269"/>
    <w:rsid w:val="00662487"/>
    <w:rsid w:val="00662626"/>
    <w:rsid w:val="0066398B"/>
    <w:rsid w:val="006654BE"/>
    <w:rsid w:val="00665C10"/>
    <w:rsid w:val="00667946"/>
    <w:rsid w:val="00670DF6"/>
    <w:rsid w:val="00671607"/>
    <w:rsid w:val="0067241E"/>
    <w:rsid w:val="00672A66"/>
    <w:rsid w:val="00672EBA"/>
    <w:rsid w:val="00676A76"/>
    <w:rsid w:val="00680015"/>
    <w:rsid w:val="00681911"/>
    <w:rsid w:val="00682150"/>
    <w:rsid w:val="00682215"/>
    <w:rsid w:val="00686684"/>
    <w:rsid w:val="00686B04"/>
    <w:rsid w:val="006930CB"/>
    <w:rsid w:val="00693598"/>
    <w:rsid w:val="006945F3"/>
    <w:rsid w:val="006946D1"/>
    <w:rsid w:val="006959B4"/>
    <w:rsid w:val="00696804"/>
    <w:rsid w:val="00696C38"/>
    <w:rsid w:val="006970B1"/>
    <w:rsid w:val="00697F31"/>
    <w:rsid w:val="006A23AD"/>
    <w:rsid w:val="006A2425"/>
    <w:rsid w:val="006A3904"/>
    <w:rsid w:val="006A5C8B"/>
    <w:rsid w:val="006B05F7"/>
    <w:rsid w:val="006B11E0"/>
    <w:rsid w:val="006B1853"/>
    <w:rsid w:val="006B1AB1"/>
    <w:rsid w:val="006B2D00"/>
    <w:rsid w:val="006B3FFC"/>
    <w:rsid w:val="006B4B46"/>
    <w:rsid w:val="006B4F31"/>
    <w:rsid w:val="006B57D1"/>
    <w:rsid w:val="006B59A6"/>
    <w:rsid w:val="006B6FEF"/>
    <w:rsid w:val="006C108B"/>
    <w:rsid w:val="006C109B"/>
    <w:rsid w:val="006C207B"/>
    <w:rsid w:val="006C35AA"/>
    <w:rsid w:val="006C3DEC"/>
    <w:rsid w:val="006C5CAB"/>
    <w:rsid w:val="006C656E"/>
    <w:rsid w:val="006D245D"/>
    <w:rsid w:val="006D2AA5"/>
    <w:rsid w:val="006D4027"/>
    <w:rsid w:val="006D4FDE"/>
    <w:rsid w:val="006D7CF7"/>
    <w:rsid w:val="006E1760"/>
    <w:rsid w:val="006E17EF"/>
    <w:rsid w:val="006E1EF1"/>
    <w:rsid w:val="006E3F3B"/>
    <w:rsid w:val="006E582C"/>
    <w:rsid w:val="006E69AB"/>
    <w:rsid w:val="006F00D9"/>
    <w:rsid w:val="006F07AA"/>
    <w:rsid w:val="006F07AE"/>
    <w:rsid w:val="006F09BF"/>
    <w:rsid w:val="006F2752"/>
    <w:rsid w:val="006F2930"/>
    <w:rsid w:val="006F351A"/>
    <w:rsid w:val="006F3F09"/>
    <w:rsid w:val="006F6382"/>
    <w:rsid w:val="006F7371"/>
    <w:rsid w:val="00700078"/>
    <w:rsid w:val="0070102D"/>
    <w:rsid w:val="00701C71"/>
    <w:rsid w:val="00701FE5"/>
    <w:rsid w:val="00702F23"/>
    <w:rsid w:val="00703276"/>
    <w:rsid w:val="0070480C"/>
    <w:rsid w:val="00705761"/>
    <w:rsid w:val="00706569"/>
    <w:rsid w:val="007067F9"/>
    <w:rsid w:val="0070692D"/>
    <w:rsid w:val="00711509"/>
    <w:rsid w:val="00713E55"/>
    <w:rsid w:val="0071490D"/>
    <w:rsid w:val="007169DE"/>
    <w:rsid w:val="00720E56"/>
    <w:rsid w:val="00721608"/>
    <w:rsid w:val="00724C82"/>
    <w:rsid w:val="00725F35"/>
    <w:rsid w:val="00726159"/>
    <w:rsid w:val="007261D1"/>
    <w:rsid w:val="00727FF0"/>
    <w:rsid w:val="00731418"/>
    <w:rsid w:val="007318C0"/>
    <w:rsid w:val="00734185"/>
    <w:rsid w:val="007343DF"/>
    <w:rsid w:val="00737D1A"/>
    <w:rsid w:val="00740038"/>
    <w:rsid w:val="007404D7"/>
    <w:rsid w:val="00740D39"/>
    <w:rsid w:val="00740F4A"/>
    <w:rsid w:val="0074103F"/>
    <w:rsid w:val="007412C2"/>
    <w:rsid w:val="00741760"/>
    <w:rsid w:val="00742A1B"/>
    <w:rsid w:val="00742C55"/>
    <w:rsid w:val="00744510"/>
    <w:rsid w:val="007454DB"/>
    <w:rsid w:val="00745F30"/>
    <w:rsid w:val="00751764"/>
    <w:rsid w:val="00753A7A"/>
    <w:rsid w:val="0075439C"/>
    <w:rsid w:val="00754FCE"/>
    <w:rsid w:val="00756510"/>
    <w:rsid w:val="00761654"/>
    <w:rsid w:val="00761EA0"/>
    <w:rsid w:val="007633D7"/>
    <w:rsid w:val="00764010"/>
    <w:rsid w:val="00771B2D"/>
    <w:rsid w:val="007722F5"/>
    <w:rsid w:val="00772BFF"/>
    <w:rsid w:val="00772E7F"/>
    <w:rsid w:val="00773978"/>
    <w:rsid w:val="0077468D"/>
    <w:rsid w:val="007800CB"/>
    <w:rsid w:val="00780580"/>
    <w:rsid w:val="00781327"/>
    <w:rsid w:val="00781B11"/>
    <w:rsid w:val="007824C6"/>
    <w:rsid w:val="00783274"/>
    <w:rsid w:val="007872EA"/>
    <w:rsid w:val="007909B4"/>
    <w:rsid w:val="00791AAB"/>
    <w:rsid w:val="00792EDC"/>
    <w:rsid w:val="0079345E"/>
    <w:rsid w:val="007957F3"/>
    <w:rsid w:val="00795F6D"/>
    <w:rsid w:val="00797A00"/>
    <w:rsid w:val="007A2381"/>
    <w:rsid w:val="007A3E30"/>
    <w:rsid w:val="007A3EA2"/>
    <w:rsid w:val="007A47AA"/>
    <w:rsid w:val="007A7314"/>
    <w:rsid w:val="007A7CDA"/>
    <w:rsid w:val="007B05BF"/>
    <w:rsid w:val="007B121D"/>
    <w:rsid w:val="007B2CDC"/>
    <w:rsid w:val="007B5AF1"/>
    <w:rsid w:val="007B5BFD"/>
    <w:rsid w:val="007B5C11"/>
    <w:rsid w:val="007B6772"/>
    <w:rsid w:val="007C0E6B"/>
    <w:rsid w:val="007C146D"/>
    <w:rsid w:val="007C5053"/>
    <w:rsid w:val="007C6660"/>
    <w:rsid w:val="007C6C0C"/>
    <w:rsid w:val="007D0349"/>
    <w:rsid w:val="007D1CD4"/>
    <w:rsid w:val="007D232D"/>
    <w:rsid w:val="007D324C"/>
    <w:rsid w:val="007D3472"/>
    <w:rsid w:val="007D3867"/>
    <w:rsid w:val="007D3E2F"/>
    <w:rsid w:val="007D4363"/>
    <w:rsid w:val="007D548F"/>
    <w:rsid w:val="007D7C18"/>
    <w:rsid w:val="007E12A9"/>
    <w:rsid w:val="007E1843"/>
    <w:rsid w:val="007E331B"/>
    <w:rsid w:val="007E49F7"/>
    <w:rsid w:val="007E55D8"/>
    <w:rsid w:val="007F04A5"/>
    <w:rsid w:val="007F1A93"/>
    <w:rsid w:val="007F2DC8"/>
    <w:rsid w:val="007F45A3"/>
    <w:rsid w:val="007F5C7E"/>
    <w:rsid w:val="007F6F7A"/>
    <w:rsid w:val="00800382"/>
    <w:rsid w:val="00800DFB"/>
    <w:rsid w:val="0080152A"/>
    <w:rsid w:val="008016D9"/>
    <w:rsid w:val="00802DAC"/>
    <w:rsid w:val="008033BE"/>
    <w:rsid w:val="00805AB5"/>
    <w:rsid w:val="00810508"/>
    <w:rsid w:val="00810C57"/>
    <w:rsid w:val="00811975"/>
    <w:rsid w:val="008119C5"/>
    <w:rsid w:val="008123DE"/>
    <w:rsid w:val="00815555"/>
    <w:rsid w:val="008156D2"/>
    <w:rsid w:val="00816027"/>
    <w:rsid w:val="0081635D"/>
    <w:rsid w:val="00816774"/>
    <w:rsid w:val="00816EB9"/>
    <w:rsid w:val="00817097"/>
    <w:rsid w:val="0081749F"/>
    <w:rsid w:val="00820F78"/>
    <w:rsid w:val="008232ED"/>
    <w:rsid w:val="00824CB3"/>
    <w:rsid w:val="00824E65"/>
    <w:rsid w:val="0082568F"/>
    <w:rsid w:val="008258FA"/>
    <w:rsid w:val="00826BFA"/>
    <w:rsid w:val="00830F2B"/>
    <w:rsid w:val="00831641"/>
    <w:rsid w:val="00831713"/>
    <w:rsid w:val="008332E4"/>
    <w:rsid w:val="008344AE"/>
    <w:rsid w:val="008367F0"/>
    <w:rsid w:val="0084085F"/>
    <w:rsid w:val="00841043"/>
    <w:rsid w:val="0084195A"/>
    <w:rsid w:val="008419F3"/>
    <w:rsid w:val="00841FB3"/>
    <w:rsid w:val="00842293"/>
    <w:rsid w:val="0084708B"/>
    <w:rsid w:val="008526FE"/>
    <w:rsid w:val="00853145"/>
    <w:rsid w:val="008534EB"/>
    <w:rsid w:val="008536BA"/>
    <w:rsid w:val="00854B6C"/>
    <w:rsid w:val="00855D7A"/>
    <w:rsid w:val="00855F75"/>
    <w:rsid w:val="00856537"/>
    <w:rsid w:val="00856C03"/>
    <w:rsid w:val="0086148B"/>
    <w:rsid w:val="008620CF"/>
    <w:rsid w:val="008627C3"/>
    <w:rsid w:val="00863325"/>
    <w:rsid w:val="0086361A"/>
    <w:rsid w:val="00864AFF"/>
    <w:rsid w:val="00865C18"/>
    <w:rsid w:val="008664F0"/>
    <w:rsid w:val="00866F43"/>
    <w:rsid w:val="008729A4"/>
    <w:rsid w:val="008748B7"/>
    <w:rsid w:val="00875F03"/>
    <w:rsid w:val="00876676"/>
    <w:rsid w:val="008809E1"/>
    <w:rsid w:val="008814DA"/>
    <w:rsid w:val="00882627"/>
    <w:rsid w:val="0088265C"/>
    <w:rsid w:val="00883E08"/>
    <w:rsid w:val="008915C7"/>
    <w:rsid w:val="008917DE"/>
    <w:rsid w:val="00893DA2"/>
    <w:rsid w:val="00895162"/>
    <w:rsid w:val="008958ED"/>
    <w:rsid w:val="00895C01"/>
    <w:rsid w:val="00895E33"/>
    <w:rsid w:val="00896178"/>
    <w:rsid w:val="00896A4E"/>
    <w:rsid w:val="0089787E"/>
    <w:rsid w:val="008A02DC"/>
    <w:rsid w:val="008A1C28"/>
    <w:rsid w:val="008A2FFC"/>
    <w:rsid w:val="008A56BE"/>
    <w:rsid w:val="008A6542"/>
    <w:rsid w:val="008A69A9"/>
    <w:rsid w:val="008A715D"/>
    <w:rsid w:val="008B00AD"/>
    <w:rsid w:val="008B0D25"/>
    <w:rsid w:val="008B1AC6"/>
    <w:rsid w:val="008B1BF0"/>
    <w:rsid w:val="008B2F49"/>
    <w:rsid w:val="008B66CA"/>
    <w:rsid w:val="008B7BDC"/>
    <w:rsid w:val="008C13CB"/>
    <w:rsid w:val="008C2187"/>
    <w:rsid w:val="008C329F"/>
    <w:rsid w:val="008C391D"/>
    <w:rsid w:val="008C4F1A"/>
    <w:rsid w:val="008C5447"/>
    <w:rsid w:val="008C71CA"/>
    <w:rsid w:val="008C7451"/>
    <w:rsid w:val="008D0A12"/>
    <w:rsid w:val="008D1B00"/>
    <w:rsid w:val="008D226E"/>
    <w:rsid w:val="008D4772"/>
    <w:rsid w:val="008D47D8"/>
    <w:rsid w:val="008D4893"/>
    <w:rsid w:val="008D5479"/>
    <w:rsid w:val="008E137B"/>
    <w:rsid w:val="008E33CB"/>
    <w:rsid w:val="008E3A57"/>
    <w:rsid w:val="008E4BB7"/>
    <w:rsid w:val="008E5540"/>
    <w:rsid w:val="008E5BFD"/>
    <w:rsid w:val="008E5D9E"/>
    <w:rsid w:val="008E6CF5"/>
    <w:rsid w:val="008F1242"/>
    <w:rsid w:val="008F18CD"/>
    <w:rsid w:val="008F4022"/>
    <w:rsid w:val="008F4FD7"/>
    <w:rsid w:val="008F5FC3"/>
    <w:rsid w:val="008F615D"/>
    <w:rsid w:val="008F62DF"/>
    <w:rsid w:val="008F6665"/>
    <w:rsid w:val="008F7A2C"/>
    <w:rsid w:val="008F7A86"/>
    <w:rsid w:val="009005FF"/>
    <w:rsid w:val="00900BDF"/>
    <w:rsid w:val="00901111"/>
    <w:rsid w:val="00901996"/>
    <w:rsid w:val="00901E41"/>
    <w:rsid w:val="00901F45"/>
    <w:rsid w:val="00903555"/>
    <w:rsid w:val="009053A7"/>
    <w:rsid w:val="009055B6"/>
    <w:rsid w:val="00905D2A"/>
    <w:rsid w:val="00910289"/>
    <w:rsid w:val="00910C4C"/>
    <w:rsid w:val="009167DC"/>
    <w:rsid w:val="00916B5F"/>
    <w:rsid w:val="009177E8"/>
    <w:rsid w:val="00917C7E"/>
    <w:rsid w:val="00920589"/>
    <w:rsid w:val="00924051"/>
    <w:rsid w:val="00924152"/>
    <w:rsid w:val="009243A4"/>
    <w:rsid w:val="00924635"/>
    <w:rsid w:val="00926148"/>
    <w:rsid w:val="009267C3"/>
    <w:rsid w:val="009276F6"/>
    <w:rsid w:val="00927F42"/>
    <w:rsid w:val="00931E22"/>
    <w:rsid w:val="00932498"/>
    <w:rsid w:val="00932821"/>
    <w:rsid w:val="00932E45"/>
    <w:rsid w:val="009332D2"/>
    <w:rsid w:val="00934BC9"/>
    <w:rsid w:val="009357DD"/>
    <w:rsid w:val="00935AC8"/>
    <w:rsid w:val="00944970"/>
    <w:rsid w:val="00947CFE"/>
    <w:rsid w:val="009509D6"/>
    <w:rsid w:val="0095112E"/>
    <w:rsid w:val="00951EB2"/>
    <w:rsid w:val="0095374E"/>
    <w:rsid w:val="009538EB"/>
    <w:rsid w:val="00953AC9"/>
    <w:rsid w:val="00953ED4"/>
    <w:rsid w:val="00953F52"/>
    <w:rsid w:val="00955997"/>
    <w:rsid w:val="00956CD1"/>
    <w:rsid w:val="009571CC"/>
    <w:rsid w:val="00957539"/>
    <w:rsid w:val="00957C90"/>
    <w:rsid w:val="00960A38"/>
    <w:rsid w:val="009647B3"/>
    <w:rsid w:val="00965F60"/>
    <w:rsid w:val="00967E11"/>
    <w:rsid w:val="0097050A"/>
    <w:rsid w:val="00970971"/>
    <w:rsid w:val="00972734"/>
    <w:rsid w:val="0097371A"/>
    <w:rsid w:val="009741FF"/>
    <w:rsid w:val="009766C5"/>
    <w:rsid w:val="00977958"/>
    <w:rsid w:val="00977AA1"/>
    <w:rsid w:val="009815FA"/>
    <w:rsid w:val="0098313D"/>
    <w:rsid w:val="00985D06"/>
    <w:rsid w:val="009860F5"/>
    <w:rsid w:val="00986455"/>
    <w:rsid w:val="00987320"/>
    <w:rsid w:val="00987349"/>
    <w:rsid w:val="00993CF0"/>
    <w:rsid w:val="00996F9B"/>
    <w:rsid w:val="009970DB"/>
    <w:rsid w:val="0099789A"/>
    <w:rsid w:val="009A4ABF"/>
    <w:rsid w:val="009A576E"/>
    <w:rsid w:val="009B04F8"/>
    <w:rsid w:val="009B0AAA"/>
    <w:rsid w:val="009B1056"/>
    <w:rsid w:val="009B13A0"/>
    <w:rsid w:val="009B3AF8"/>
    <w:rsid w:val="009B61C0"/>
    <w:rsid w:val="009C01E3"/>
    <w:rsid w:val="009C061A"/>
    <w:rsid w:val="009C0886"/>
    <w:rsid w:val="009C304E"/>
    <w:rsid w:val="009C55F4"/>
    <w:rsid w:val="009D1350"/>
    <w:rsid w:val="009D5436"/>
    <w:rsid w:val="009D58E5"/>
    <w:rsid w:val="009D5B0F"/>
    <w:rsid w:val="009E0865"/>
    <w:rsid w:val="009E09A0"/>
    <w:rsid w:val="009E441F"/>
    <w:rsid w:val="009E59E1"/>
    <w:rsid w:val="009E5AD3"/>
    <w:rsid w:val="009E5C7E"/>
    <w:rsid w:val="009F0585"/>
    <w:rsid w:val="009F104E"/>
    <w:rsid w:val="009F1223"/>
    <w:rsid w:val="009F27DD"/>
    <w:rsid w:val="009F3926"/>
    <w:rsid w:val="009F5444"/>
    <w:rsid w:val="009F7EF2"/>
    <w:rsid w:val="00A010B5"/>
    <w:rsid w:val="00A02952"/>
    <w:rsid w:val="00A05C93"/>
    <w:rsid w:val="00A065C9"/>
    <w:rsid w:val="00A06F09"/>
    <w:rsid w:val="00A0743E"/>
    <w:rsid w:val="00A1044E"/>
    <w:rsid w:val="00A1282C"/>
    <w:rsid w:val="00A130D4"/>
    <w:rsid w:val="00A13333"/>
    <w:rsid w:val="00A152A2"/>
    <w:rsid w:val="00A15605"/>
    <w:rsid w:val="00A1584F"/>
    <w:rsid w:val="00A21384"/>
    <w:rsid w:val="00A248DB"/>
    <w:rsid w:val="00A24ADF"/>
    <w:rsid w:val="00A25FA7"/>
    <w:rsid w:val="00A26595"/>
    <w:rsid w:val="00A313B0"/>
    <w:rsid w:val="00A35A7E"/>
    <w:rsid w:val="00A363FE"/>
    <w:rsid w:val="00A3677C"/>
    <w:rsid w:val="00A37CE8"/>
    <w:rsid w:val="00A429CF"/>
    <w:rsid w:val="00A432B5"/>
    <w:rsid w:val="00A43E14"/>
    <w:rsid w:val="00A4583F"/>
    <w:rsid w:val="00A45AE2"/>
    <w:rsid w:val="00A4779D"/>
    <w:rsid w:val="00A50E00"/>
    <w:rsid w:val="00A514FF"/>
    <w:rsid w:val="00A534A3"/>
    <w:rsid w:val="00A53A4A"/>
    <w:rsid w:val="00A53AF0"/>
    <w:rsid w:val="00A53D6B"/>
    <w:rsid w:val="00A5430D"/>
    <w:rsid w:val="00A54E23"/>
    <w:rsid w:val="00A54EF5"/>
    <w:rsid w:val="00A559CB"/>
    <w:rsid w:val="00A5623A"/>
    <w:rsid w:val="00A571D0"/>
    <w:rsid w:val="00A57FD1"/>
    <w:rsid w:val="00A60794"/>
    <w:rsid w:val="00A6166E"/>
    <w:rsid w:val="00A62A27"/>
    <w:rsid w:val="00A63A4C"/>
    <w:rsid w:val="00A63D1C"/>
    <w:rsid w:val="00A64DD3"/>
    <w:rsid w:val="00A656F5"/>
    <w:rsid w:val="00A65792"/>
    <w:rsid w:val="00A66337"/>
    <w:rsid w:val="00A71CC8"/>
    <w:rsid w:val="00A71E59"/>
    <w:rsid w:val="00A72083"/>
    <w:rsid w:val="00A76275"/>
    <w:rsid w:val="00A764FB"/>
    <w:rsid w:val="00A7686F"/>
    <w:rsid w:val="00A803F7"/>
    <w:rsid w:val="00A80401"/>
    <w:rsid w:val="00A818DD"/>
    <w:rsid w:val="00A84301"/>
    <w:rsid w:val="00A8437C"/>
    <w:rsid w:val="00A855DF"/>
    <w:rsid w:val="00A911CB"/>
    <w:rsid w:val="00A94FBF"/>
    <w:rsid w:val="00A968D0"/>
    <w:rsid w:val="00A975C1"/>
    <w:rsid w:val="00AA1D82"/>
    <w:rsid w:val="00AA1DDF"/>
    <w:rsid w:val="00AA2ADB"/>
    <w:rsid w:val="00AA3266"/>
    <w:rsid w:val="00AA346D"/>
    <w:rsid w:val="00AA4379"/>
    <w:rsid w:val="00AA55A7"/>
    <w:rsid w:val="00AA67B3"/>
    <w:rsid w:val="00AB1750"/>
    <w:rsid w:val="00AB1889"/>
    <w:rsid w:val="00AB4C05"/>
    <w:rsid w:val="00AB5D9E"/>
    <w:rsid w:val="00AB670B"/>
    <w:rsid w:val="00AC0BD4"/>
    <w:rsid w:val="00AC1DFF"/>
    <w:rsid w:val="00AC23A7"/>
    <w:rsid w:val="00AC559E"/>
    <w:rsid w:val="00AC6736"/>
    <w:rsid w:val="00AD0B86"/>
    <w:rsid w:val="00AD3B15"/>
    <w:rsid w:val="00AD41D7"/>
    <w:rsid w:val="00AD450B"/>
    <w:rsid w:val="00AD45B4"/>
    <w:rsid w:val="00AD4F45"/>
    <w:rsid w:val="00AD52DB"/>
    <w:rsid w:val="00AD57AA"/>
    <w:rsid w:val="00AD786C"/>
    <w:rsid w:val="00AD7996"/>
    <w:rsid w:val="00AE0067"/>
    <w:rsid w:val="00AE07B0"/>
    <w:rsid w:val="00AE39F5"/>
    <w:rsid w:val="00AE3CFA"/>
    <w:rsid w:val="00AE4894"/>
    <w:rsid w:val="00AE4CA6"/>
    <w:rsid w:val="00AE6014"/>
    <w:rsid w:val="00AE61A2"/>
    <w:rsid w:val="00AE6AD5"/>
    <w:rsid w:val="00AE7C6C"/>
    <w:rsid w:val="00AE7F37"/>
    <w:rsid w:val="00AF1CE5"/>
    <w:rsid w:val="00AF1D20"/>
    <w:rsid w:val="00AF2A7D"/>
    <w:rsid w:val="00AF363F"/>
    <w:rsid w:val="00AF51AD"/>
    <w:rsid w:val="00AF5F54"/>
    <w:rsid w:val="00AF6416"/>
    <w:rsid w:val="00B012EF"/>
    <w:rsid w:val="00B029E5"/>
    <w:rsid w:val="00B04041"/>
    <w:rsid w:val="00B048AD"/>
    <w:rsid w:val="00B060FC"/>
    <w:rsid w:val="00B10B90"/>
    <w:rsid w:val="00B118D1"/>
    <w:rsid w:val="00B11D99"/>
    <w:rsid w:val="00B12889"/>
    <w:rsid w:val="00B206A9"/>
    <w:rsid w:val="00B20DF3"/>
    <w:rsid w:val="00B21470"/>
    <w:rsid w:val="00B226E4"/>
    <w:rsid w:val="00B22E78"/>
    <w:rsid w:val="00B2307E"/>
    <w:rsid w:val="00B2423E"/>
    <w:rsid w:val="00B242F8"/>
    <w:rsid w:val="00B24629"/>
    <w:rsid w:val="00B24D88"/>
    <w:rsid w:val="00B25309"/>
    <w:rsid w:val="00B259E2"/>
    <w:rsid w:val="00B25F68"/>
    <w:rsid w:val="00B324A3"/>
    <w:rsid w:val="00B3714C"/>
    <w:rsid w:val="00B3785A"/>
    <w:rsid w:val="00B422EB"/>
    <w:rsid w:val="00B44BF9"/>
    <w:rsid w:val="00B47E19"/>
    <w:rsid w:val="00B5005D"/>
    <w:rsid w:val="00B51E9D"/>
    <w:rsid w:val="00B524D5"/>
    <w:rsid w:val="00B535FE"/>
    <w:rsid w:val="00B55504"/>
    <w:rsid w:val="00B55A7B"/>
    <w:rsid w:val="00B57377"/>
    <w:rsid w:val="00B576ED"/>
    <w:rsid w:val="00B60673"/>
    <w:rsid w:val="00B616E2"/>
    <w:rsid w:val="00B6196D"/>
    <w:rsid w:val="00B63546"/>
    <w:rsid w:val="00B647FF"/>
    <w:rsid w:val="00B66D8B"/>
    <w:rsid w:val="00B7045E"/>
    <w:rsid w:val="00B70E62"/>
    <w:rsid w:val="00B72A61"/>
    <w:rsid w:val="00B76C25"/>
    <w:rsid w:val="00B77A0A"/>
    <w:rsid w:val="00B81802"/>
    <w:rsid w:val="00B82607"/>
    <w:rsid w:val="00B8441F"/>
    <w:rsid w:val="00B84F89"/>
    <w:rsid w:val="00B85A39"/>
    <w:rsid w:val="00B861C5"/>
    <w:rsid w:val="00B8639D"/>
    <w:rsid w:val="00B86FAF"/>
    <w:rsid w:val="00B901DA"/>
    <w:rsid w:val="00B91516"/>
    <w:rsid w:val="00B91836"/>
    <w:rsid w:val="00B918F4"/>
    <w:rsid w:val="00B91B64"/>
    <w:rsid w:val="00B92308"/>
    <w:rsid w:val="00B9491A"/>
    <w:rsid w:val="00B94B53"/>
    <w:rsid w:val="00B9624C"/>
    <w:rsid w:val="00B97AAB"/>
    <w:rsid w:val="00BA12A5"/>
    <w:rsid w:val="00BA1351"/>
    <w:rsid w:val="00BA15FF"/>
    <w:rsid w:val="00BA3C41"/>
    <w:rsid w:val="00BA5C0E"/>
    <w:rsid w:val="00BA777F"/>
    <w:rsid w:val="00BB4B45"/>
    <w:rsid w:val="00BB6499"/>
    <w:rsid w:val="00BB689C"/>
    <w:rsid w:val="00BC000E"/>
    <w:rsid w:val="00BC0496"/>
    <w:rsid w:val="00BC0965"/>
    <w:rsid w:val="00BC1617"/>
    <w:rsid w:val="00BC2A83"/>
    <w:rsid w:val="00BC50E6"/>
    <w:rsid w:val="00BC5553"/>
    <w:rsid w:val="00BC726F"/>
    <w:rsid w:val="00BC7BD9"/>
    <w:rsid w:val="00BD099F"/>
    <w:rsid w:val="00BD1114"/>
    <w:rsid w:val="00BD1459"/>
    <w:rsid w:val="00BD5326"/>
    <w:rsid w:val="00BD7D6F"/>
    <w:rsid w:val="00BE0A50"/>
    <w:rsid w:val="00BE113E"/>
    <w:rsid w:val="00BE165B"/>
    <w:rsid w:val="00BE1AB0"/>
    <w:rsid w:val="00BE1F1B"/>
    <w:rsid w:val="00BE4896"/>
    <w:rsid w:val="00BE547B"/>
    <w:rsid w:val="00BE616E"/>
    <w:rsid w:val="00BE6FDF"/>
    <w:rsid w:val="00BF1428"/>
    <w:rsid w:val="00BF1D28"/>
    <w:rsid w:val="00BF461B"/>
    <w:rsid w:val="00BF477D"/>
    <w:rsid w:val="00BF47B3"/>
    <w:rsid w:val="00BF563C"/>
    <w:rsid w:val="00BF61BE"/>
    <w:rsid w:val="00BF724B"/>
    <w:rsid w:val="00C02467"/>
    <w:rsid w:val="00C03301"/>
    <w:rsid w:val="00C05067"/>
    <w:rsid w:val="00C075D9"/>
    <w:rsid w:val="00C07B19"/>
    <w:rsid w:val="00C07D04"/>
    <w:rsid w:val="00C10BF4"/>
    <w:rsid w:val="00C10CC8"/>
    <w:rsid w:val="00C10E73"/>
    <w:rsid w:val="00C1176C"/>
    <w:rsid w:val="00C118B7"/>
    <w:rsid w:val="00C12658"/>
    <w:rsid w:val="00C12775"/>
    <w:rsid w:val="00C12B33"/>
    <w:rsid w:val="00C12B7C"/>
    <w:rsid w:val="00C142EA"/>
    <w:rsid w:val="00C14823"/>
    <w:rsid w:val="00C16925"/>
    <w:rsid w:val="00C213F2"/>
    <w:rsid w:val="00C218B1"/>
    <w:rsid w:val="00C224B9"/>
    <w:rsid w:val="00C225B4"/>
    <w:rsid w:val="00C229D9"/>
    <w:rsid w:val="00C23458"/>
    <w:rsid w:val="00C23E3A"/>
    <w:rsid w:val="00C246EC"/>
    <w:rsid w:val="00C2485F"/>
    <w:rsid w:val="00C25A25"/>
    <w:rsid w:val="00C31C53"/>
    <w:rsid w:val="00C367B8"/>
    <w:rsid w:val="00C36B4A"/>
    <w:rsid w:val="00C37578"/>
    <w:rsid w:val="00C40862"/>
    <w:rsid w:val="00C4099F"/>
    <w:rsid w:val="00C40E2C"/>
    <w:rsid w:val="00C41B70"/>
    <w:rsid w:val="00C41D49"/>
    <w:rsid w:val="00C429C0"/>
    <w:rsid w:val="00C4535C"/>
    <w:rsid w:val="00C4642F"/>
    <w:rsid w:val="00C46BB1"/>
    <w:rsid w:val="00C477E9"/>
    <w:rsid w:val="00C503A4"/>
    <w:rsid w:val="00C51EED"/>
    <w:rsid w:val="00C52579"/>
    <w:rsid w:val="00C531CE"/>
    <w:rsid w:val="00C54642"/>
    <w:rsid w:val="00C553E1"/>
    <w:rsid w:val="00C556F1"/>
    <w:rsid w:val="00C563DC"/>
    <w:rsid w:val="00C57918"/>
    <w:rsid w:val="00C61796"/>
    <w:rsid w:val="00C61C8C"/>
    <w:rsid w:val="00C63012"/>
    <w:rsid w:val="00C64061"/>
    <w:rsid w:val="00C64D73"/>
    <w:rsid w:val="00C670DE"/>
    <w:rsid w:val="00C678ED"/>
    <w:rsid w:val="00C702D9"/>
    <w:rsid w:val="00C716B5"/>
    <w:rsid w:val="00C72AF6"/>
    <w:rsid w:val="00C742EE"/>
    <w:rsid w:val="00C74B3E"/>
    <w:rsid w:val="00C75AC8"/>
    <w:rsid w:val="00C7694A"/>
    <w:rsid w:val="00C770FB"/>
    <w:rsid w:val="00C80230"/>
    <w:rsid w:val="00C807AB"/>
    <w:rsid w:val="00C819A6"/>
    <w:rsid w:val="00C824D8"/>
    <w:rsid w:val="00C84058"/>
    <w:rsid w:val="00C8641E"/>
    <w:rsid w:val="00C86A94"/>
    <w:rsid w:val="00C86F34"/>
    <w:rsid w:val="00C8721D"/>
    <w:rsid w:val="00C872DB"/>
    <w:rsid w:val="00C87EB5"/>
    <w:rsid w:val="00C90494"/>
    <w:rsid w:val="00C92EE9"/>
    <w:rsid w:val="00C96495"/>
    <w:rsid w:val="00C9773C"/>
    <w:rsid w:val="00CA01B9"/>
    <w:rsid w:val="00CA2088"/>
    <w:rsid w:val="00CA2E18"/>
    <w:rsid w:val="00CA3494"/>
    <w:rsid w:val="00CA74B1"/>
    <w:rsid w:val="00CA7DC5"/>
    <w:rsid w:val="00CB03D5"/>
    <w:rsid w:val="00CB18E3"/>
    <w:rsid w:val="00CB1B42"/>
    <w:rsid w:val="00CB275F"/>
    <w:rsid w:val="00CB4D28"/>
    <w:rsid w:val="00CB512A"/>
    <w:rsid w:val="00CB5C02"/>
    <w:rsid w:val="00CB6506"/>
    <w:rsid w:val="00CB7500"/>
    <w:rsid w:val="00CC09B1"/>
    <w:rsid w:val="00CC0F63"/>
    <w:rsid w:val="00CC1A1F"/>
    <w:rsid w:val="00CC1E1F"/>
    <w:rsid w:val="00CC3591"/>
    <w:rsid w:val="00CC3B20"/>
    <w:rsid w:val="00CC5E6E"/>
    <w:rsid w:val="00CC79F3"/>
    <w:rsid w:val="00CD0D87"/>
    <w:rsid w:val="00CD246E"/>
    <w:rsid w:val="00CD2F88"/>
    <w:rsid w:val="00CD48AB"/>
    <w:rsid w:val="00CD4912"/>
    <w:rsid w:val="00CD4D57"/>
    <w:rsid w:val="00CD508F"/>
    <w:rsid w:val="00CD52EA"/>
    <w:rsid w:val="00CD595B"/>
    <w:rsid w:val="00CD74AD"/>
    <w:rsid w:val="00CD759D"/>
    <w:rsid w:val="00CE1691"/>
    <w:rsid w:val="00CE38A8"/>
    <w:rsid w:val="00CE3B89"/>
    <w:rsid w:val="00CE3C2E"/>
    <w:rsid w:val="00CE53DC"/>
    <w:rsid w:val="00CE7332"/>
    <w:rsid w:val="00CE7B68"/>
    <w:rsid w:val="00CF05C3"/>
    <w:rsid w:val="00CF2194"/>
    <w:rsid w:val="00CF2586"/>
    <w:rsid w:val="00CF2CAA"/>
    <w:rsid w:val="00CF3063"/>
    <w:rsid w:val="00CF6FB4"/>
    <w:rsid w:val="00CF779D"/>
    <w:rsid w:val="00D02B4E"/>
    <w:rsid w:val="00D056FD"/>
    <w:rsid w:val="00D06131"/>
    <w:rsid w:val="00D06388"/>
    <w:rsid w:val="00D06486"/>
    <w:rsid w:val="00D076B1"/>
    <w:rsid w:val="00D07968"/>
    <w:rsid w:val="00D07B58"/>
    <w:rsid w:val="00D1015F"/>
    <w:rsid w:val="00D112EE"/>
    <w:rsid w:val="00D115EF"/>
    <w:rsid w:val="00D132C8"/>
    <w:rsid w:val="00D13E3F"/>
    <w:rsid w:val="00D13EFC"/>
    <w:rsid w:val="00D1709B"/>
    <w:rsid w:val="00D205C9"/>
    <w:rsid w:val="00D20B2D"/>
    <w:rsid w:val="00D21971"/>
    <w:rsid w:val="00D22229"/>
    <w:rsid w:val="00D22B4A"/>
    <w:rsid w:val="00D24D78"/>
    <w:rsid w:val="00D261EB"/>
    <w:rsid w:val="00D308C8"/>
    <w:rsid w:val="00D31CA4"/>
    <w:rsid w:val="00D31D65"/>
    <w:rsid w:val="00D32847"/>
    <w:rsid w:val="00D403A5"/>
    <w:rsid w:val="00D41D2D"/>
    <w:rsid w:val="00D41F96"/>
    <w:rsid w:val="00D42A3A"/>
    <w:rsid w:val="00D43007"/>
    <w:rsid w:val="00D43219"/>
    <w:rsid w:val="00D44E47"/>
    <w:rsid w:val="00D51B83"/>
    <w:rsid w:val="00D52B1E"/>
    <w:rsid w:val="00D52E26"/>
    <w:rsid w:val="00D540CC"/>
    <w:rsid w:val="00D56170"/>
    <w:rsid w:val="00D57D86"/>
    <w:rsid w:val="00D60DC6"/>
    <w:rsid w:val="00D62D41"/>
    <w:rsid w:val="00D6314B"/>
    <w:rsid w:val="00D63462"/>
    <w:rsid w:val="00D668A3"/>
    <w:rsid w:val="00D67A4A"/>
    <w:rsid w:val="00D67AA7"/>
    <w:rsid w:val="00D702AF"/>
    <w:rsid w:val="00D71F21"/>
    <w:rsid w:val="00D7259C"/>
    <w:rsid w:val="00D74565"/>
    <w:rsid w:val="00D76EB5"/>
    <w:rsid w:val="00D81461"/>
    <w:rsid w:val="00D83297"/>
    <w:rsid w:val="00D8359D"/>
    <w:rsid w:val="00D85CA4"/>
    <w:rsid w:val="00D902AE"/>
    <w:rsid w:val="00D90F97"/>
    <w:rsid w:val="00D92337"/>
    <w:rsid w:val="00D9340F"/>
    <w:rsid w:val="00D9359D"/>
    <w:rsid w:val="00D97BC2"/>
    <w:rsid w:val="00D97CB5"/>
    <w:rsid w:val="00DA07A0"/>
    <w:rsid w:val="00DA083D"/>
    <w:rsid w:val="00DA1ABD"/>
    <w:rsid w:val="00DA1DD8"/>
    <w:rsid w:val="00DA2EB2"/>
    <w:rsid w:val="00DA3AE7"/>
    <w:rsid w:val="00DA3C5A"/>
    <w:rsid w:val="00DA42D6"/>
    <w:rsid w:val="00DA453F"/>
    <w:rsid w:val="00DA56AF"/>
    <w:rsid w:val="00DA5F46"/>
    <w:rsid w:val="00DA750E"/>
    <w:rsid w:val="00DB07AB"/>
    <w:rsid w:val="00DB26B5"/>
    <w:rsid w:val="00DB29CE"/>
    <w:rsid w:val="00DB413A"/>
    <w:rsid w:val="00DB5507"/>
    <w:rsid w:val="00DB5830"/>
    <w:rsid w:val="00DB5BF9"/>
    <w:rsid w:val="00DB669F"/>
    <w:rsid w:val="00DB7E31"/>
    <w:rsid w:val="00DC036F"/>
    <w:rsid w:val="00DC1C02"/>
    <w:rsid w:val="00DC3FB3"/>
    <w:rsid w:val="00DC46FF"/>
    <w:rsid w:val="00DC5417"/>
    <w:rsid w:val="00DC5A56"/>
    <w:rsid w:val="00DC6816"/>
    <w:rsid w:val="00DC7B6B"/>
    <w:rsid w:val="00DD16A8"/>
    <w:rsid w:val="00DD23BE"/>
    <w:rsid w:val="00DD2D67"/>
    <w:rsid w:val="00DD3D89"/>
    <w:rsid w:val="00DD410E"/>
    <w:rsid w:val="00DD5274"/>
    <w:rsid w:val="00DD6226"/>
    <w:rsid w:val="00DD6814"/>
    <w:rsid w:val="00DE0C20"/>
    <w:rsid w:val="00DE1403"/>
    <w:rsid w:val="00DE5ADC"/>
    <w:rsid w:val="00DE740D"/>
    <w:rsid w:val="00DF1B6C"/>
    <w:rsid w:val="00DF2B30"/>
    <w:rsid w:val="00DF3108"/>
    <w:rsid w:val="00DF6866"/>
    <w:rsid w:val="00DF6A38"/>
    <w:rsid w:val="00DF7779"/>
    <w:rsid w:val="00DF7E28"/>
    <w:rsid w:val="00E00B7C"/>
    <w:rsid w:val="00E013AC"/>
    <w:rsid w:val="00E01B8A"/>
    <w:rsid w:val="00E02E02"/>
    <w:rsid w:val="00E043A6"/>
    <w:rsid w:val="00E04672"/>
    <w:rsid w:val="00E04A50"/>
    <w:rsid w:val="00E06149"/>
    <w:rsid w:val="00E1057B"/>
    <w:rsid w:val="00E128C2"/>
    <w:rsid w:val="00E15A2B"/>
    <w:rsid w:val="00E15B54"/>
    <w:rsid w:val="00E160EE"/>
    <w:rsid w:val="00E17458"/>
    <w:rsid w:val="00E17BD5"/>
    <w:rsid w:val="00E20D5D"/>
    <w:rsid w:val="00E22BFA"/>
    <w:rsid w:val="00E23880"/>
    <w:rsid w:val="00E239C4"/>
    <w:rsid w:val="00E23DCB"/>
    <w:rsid w:val="00E24FE8"/>
    <w:rsid w:val="00E2530B"/>
    <w:rsid w:val="00E26457"/>
    <w:rsid w:val="00E26B25"/>
    <w:rsid w:val="00E3030D"/>
    <w:rsid w:val="00E31740"/>
    <w:rsid w:val="00E31C81"/>
    <w:rsid w:val="00E32FCA"/>
    <w:rsid w:val="00E33FBF"/>
    <w:rsid w:val="00E349FF"/>
    <w:rsid w:val="00E34EC6"/>
    <w:rsid w:val="00E36A30"/>
    <w:rsid w:val="00E40065"/>
    <w:rsid w:val="00E403D2"/>
    <w:rsid w:val="00E4138E"/>
    <w:rsid w:val="00E42A23"/>
    <w:rsid w:val="00E442CF"/>
    <w:rsid w:val="00E50B1D"/>
    <w:rsid w:val="00E50E84"/>
    <w:rsid w:val="00E51014"/>
    <w:rsid w:val="00E53C43"/>
    <w:rsid w:val="00E55A62"/>
    <w:rsid w:val="00E55DF7"/>
    <w:rsid w:val="00E623E8"/>
    <w:rsid w:val="00E64078"/>
    <w:rsid w:val="00E65213"/>
    <w:rsid w:val="00E6644F"/>
    <w:rsid w:val="00E6675A"/>
    <w:rsid w:val="00E66861"/>
    <w:rsid w:val="00E6688F"/>
    <w:rsid w:val="00E67B58"/>
    <w:rsid w:val="00E713D5"/>
    <w:rsid w:val="00E72292"/>
    <w:rsid w:val="00E725D7"/>
    <w:rsid w:val="00E74DE5"/>
    <w:rsid w:val="00E75C1E"/>
    <w:rsid w:val="00E7629C"/>
    <w:rsid w:val="00E77294"/>
    <w:rsid w:val="00E77B81"/>
    <w:rsid w:val="00E77F96"/>
    <w:rsid w:val="00E8111B"/>
    <w:rsid w:val="00E821E3"/>
    <w:rsid w:val="00E826AE"/>
    <w:rsid w:val="00E8427B"/>
    <w:rsid w:val="00E84389"/>
    <w:rsid w:val="00E84F80"/>
    <w:rsid w:val="00E8600E"/>
    <w:rsid w:val="00E86DC8"/>
    <w:rsid w:val="00E901B7"/>
    <w:rsid w:val="00E90254"/>
    <w:rsid w:val="00E908F6"/>
    <w:rsid w:val="00E90FC7"/>
    <w:rsid w:val="00E91255"/>
    <w:rsid w:val="00E91885"/>
    <w:rsid w:val="00E91ECE"/>
    <w:rsid w:val="00E938EE"/>
    <w:rsid w:val="00E973E4"/>
    <w:rsid w:val="00EA11F4"/>
    <w:rsid w:val="00EA2F75"/>
    <w:rsid w:val="00EA400B"/>
    <w:rsid w:val="00EA425D"/>
    <w:rsid w:val="00EA555C"/>
    <w:rsid w:val="00EB0120"/>
    <w:rsid w:val="00EB027F"/>
    <w:rsid w:val="00EB1B6B"/>
    <w:rsid w:val="00EB225A"/>
    <w:rsid w:val="00EB309C"/>
    <w:rsid w:val="00EB35D6"/>
    <w:rsid w:val="00EB3895"/>
    <w:rsid w:val="00EB4A18"/>
    <w:rsid w:val="00EB5B12"/>
    <w:rsid w:val="00EB63D0"/>
    <w:rsid w:val="00EB6BB3"/>
    <w:rsid w:val="00EC0B03"/>
    <w:rsid w:val="00EC1085"/>
    <w:rsid w:val="00EC1A78"/>
    <w:rsid w:val="00EC2BC6"/>
    <w:rsid w:val="00EC58B6"/>
    <w:rsid w:val="00EC7A63"/>
    <w:rsid w:val="00EC7CBE"/>
    <w:rsid w:val="00ED0523"/>
    <w:rsid w:val="00ED0FAF"/>
    <w:rsid w:val="00EE101D"/>
    <w:rsid w:val="00EE1F84"/>
    <w:rsid w:val="00EE21F3"/>
    <w:rsid w:val="00EE2B7D"/>
    <w:rsid w:val="00EE35B8"/>
    <w:rsid w:val="00EE3ABE"/>
    <w:rsid w:val="00EE67AE"/>
    <w:rsid w:val="00EE704C"/>
    <w:rsid w:val="00EE73B4"/>
    <w:rsid w:val="00EF10EE"/>
    <w:rsid w:val="00EF15EC"/>
    <w:rsid w:val="00EF2318"/>
    <w:rsid w:val="00EF3371"/>
    <w:rsid w:val="00EF3E29"/>
    <w:rsid w:val="00EF418B"/>
    <w:rsid w:val="00EF468F"/>
    <w:rsid w:val="00EF47C2"/>
    <w:rsid w:val="00EF6627"/>
    <w:rsid w:val="00EF68B0"/>
    <w:rsid w:val="00F01D7A"/>
    <w:rsid w:val="00F051E8"/>
    <w:rsid w:val="00F05286"/>
    <w:rsid w:val="00F06370"/>
    <w:rsid w:val="00F06AF1"/>
    <w:rsid w:val="00F07441"/>
    <w:rsid w:val="00F07DA7"/>
    <w:rsid w:val="00F10F65"/>
    <w:rsid w:val="00F1136F"/>
    <w:rsid w:val="00F16617"/>
    <w:rsid w:val="00F16B11"/>
    <w:rsid w:val="00F16B7B"/>
    <w:rsid w:val="00F16D7B"/>
    <w:rsid w:val="00F16DC0"/>
    <w:rsid w:val="00F17D6D"/>
    <w:rsid w:val="00F2040D"/>
    <w:rsid w:val="00F20DF4"/>
    <w:rsid w:val="00F21879"/>
    <w:rsid w:val="00F21D20"/>
    <w:rsid w:val="00F22664"/>
    <w:rsid w:val="00F26259"/>
    <w:rsid w:val="00F27191"/>
    <w:rsid w:val="00F301D4"/>
    <w:rsid w:val="00F40DE6"/>
    <w:rsid w:val="00F41761"/>
    <w:rsid w:val="00F41D0C"/>
    <w:rsid w:val="00F43CE9"/>
    <w:rsid w:val="00F451D7"/>
    <w:rsid w:val="00F47D09"/>
    <w:rsid w:val="00F55F6F"/>
    <w:rsid w:val="00F56CF2"/>
    <w:rsid w:val="00F611C6"/>
    <w:rsid w:val="00F61630"/>
    <w:rsid w:val="00F61D05"/>
    <w:rsid w:val="00F62BB3"/>
    <w:rsid w:val="00F630A1"/>
    <w:rsid w:val="00F63A4D"/>
    <w:rsid w:val="00F63A6C"/>
    <w:rsid w:val="00F640E5"/>
    <w:rsid w:val="00F66235"/>
    <w:rsid w:val="00F70CFE"/>
    <w:rsid w:val="00F72C63"/>
    <w:rsid w:val="00F72DF7"/>
    <w:rsid w:val="00F75E78"/>
    <w:rsid w:val="00F763CD"/>
    <w:rsid w:val="00F7715F"/>
    <w:rsid w:val="00F811B6"/>
    <w:rsid w:val="00F82DF9"/>
    <w:rsid w:val="00F83B45"/>
    <w:rsid w:val="00F855AD"/>
    <w:rsid w:val="00F860CE"/>
    <w:rsid w:val="00F86165"/>
    <w:rsid w:val="00F90512"/>
    <w:rsid w:val="00F91B1B"/>
    <w:rsid w:val="00F963DB"/>
    <w:rsid w:val="00F96C31"/>
    <w:rsid w:val="00F97133"/>
    <w:rsid w:val="00FA1850"/>
    <w:rsid w:val="00FA19BC"/>
    <w:rsid w:val="00FA35AB"/>
    <w:rsid w:val="00FA3B9E"/>
    <w:rsid w:val="00FA4B4E"/>
    <w:rsid w:val="00FB20C6"/>
    <w:rsid w:val="00FB221B"/>
    <w:rsid w:val="00FB3465"/>
    <w:rsid w:val="00FB560E"/>
    <w:rsid w:val="00FB57B1"/>
    <w:rsid w:val="00FB5DA0"/>
    <w:rsid w:val="00FB726B"/>
    <w:rsid w:val="00FB777F"/>
    <w:rsid w:val="00FC1406"/>
    <w:rsid w:val="00FC3FD1"/>
    <w:rsid w:val="00FC48C4"/>
    <w:rsid w:val="00FC631A"/>
    <w:rsid w:val="00FC6476"/>
    <w:rsid w:val="00FC7A66"/>
    <w:rsid w:val="00FD1347"/>
    <w:rsid w:val="00FD35DE"/>
    <w:rsid w:val="00FD5358"/>
    <w:rsid w:val="00FE127F"/>
    <w:rsid w:val="00FE2A21"/>
    <w:rsid w:val="00FE2EDB"/>
    <w:rsid w:val="00FE4859"/>
    <w:rsid w:val="00FE63F6"/>
    <w:rsid w:val="00FF1A94"/>
    <w:rsid w:val="00FF30E7"/>
    <w:rsid w:val="00FF3B5C"/>
    <w:rsid w:val="00FF46DC"/>
    <w:rsid w:val="00FF478E"/>
    <w:rsid w:val="00FF4F3D"/>
    <w:rsid w:val="00FF58DD"/>
    <w:rsid w:val="00FF71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1971"/>
    <w:pPr>
      <w:widowControl w:val="0"/>
      <w:autoSpaceDE w:val="0"/>
      <w:autoSpaceDN w:val="0"/>
      <w:adjustRightInd w:val="0"/>
      <w:spacing w:after="0" w:line="360" w:lineRule="auto"/>
      <w:outlineLvl w:val="0"/>
    </w:pPr>
    <w:rPr>
      <w:rFonts w:ascii="Arial" w:hAnsi="Arial" w:cs="Arial"/>
      <w:b/>
      <w:i/>
      <w:w w:val="111"/>
      <w:sz w:val="24"/>
      <w:szCs w:val="24"/>
      <w:lang w:val="mk-MK"/>
    </w:rPr>
  </w:style>
  <w:style w:type="paragraph" w:styleId="Heading2">
    <w:name w:val="heading 2"/>
    <w:basedOn w:val="ListParagraph"/>
    <w:next w:val="Normal"/>
    <w:link w:val="Heading2Char"/>
    <w:uiPriority w:val="9"/>
    <w:unhideWhenUsed/>
    <w:qFormat/>
    <w:rsid w:val="00144EA2"/>
    <w:pPr>
      <w:numPr>
        <w:numId w:val="3"/>
      </w:numPr>
      <w:spacing w:after="0" w:line="360" w:lineRule="auto"/>
      <w:jc w:val="both"/>
      <w:outlineLvl w:val="1"/>
    </w:pPr>
    <w:rPr>
      <w:rFonts w:ascii="Arial" w:hAnsi="Arial" w:cs="Arial"/>
      <w:b/>
      <w:sz w:val="24"/>
      <w:szCs w:val="24"/>
      <w:lang w:val="mk-MK"/>
    </w:rPr>
  </w:style>
  <w:style w:type="paragraph" w:styleId="Heading3">
    <w:name w:val="heading 3"/>
    <w:basedOn w:val="Normal"/>
    <w:next w:val="Normal"/>
    <w:link w:val="Heading3Char"/>
    <w:uiPriority w:val="9"/>
    <w:semiHidden/>
    <w:unhideWhenUsed/>
    <w:qFormat/>
    <w:rsid w:val="009B10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1971"/>
    <w:rPr>
      <w:rFonts w:ascii="Arial" w:hAnsi="Arial" w:cs="Arial"/>
      <w:b/>
      <w:i/>
      <w:w w:val="111"/>
      <w:sz w:val="24"/>
      <w:szCs w:val="24"/>
      <w:lang w:val="mk-MK"/>
    </w:rPr>
  </w:style>
  <w:style w:type="paragraph" w:styleId="ListParagraph">
    <w:name w:val="List Paragraph"/>
    <w:basedOn w:val="Normal"/>
    <w:uiPriority w:val="34"/>
    <w:qFormat/>
    <w:rsid w:val="001B3371"/>
    <w:pPr>
      <w:ind w:left="720"/>
      <w:contextualSpacing/>
    </w:pPr>
  </w:style>
  <w:style w:type="character" w:customStyle="1" w:styleId="Heading2Char">
    <w:name w:val="Heading 2 Char"/>
    <w:basedOn w:val="DefaultParagraphFont"/>
    <w:link w:val="Heading2"/>
    <w:uiPriority w:val="9"/>
    <w:rsid w:val="00144EA2"/>
    <w:rPr>
      <w:rFonts w:ascii="Arial" w:hAnsi="Arial" w:cs="Arial"/>
      <w:b/>
      <w:sz w:val="24"/>
      <w:szCs w:val="24"/>
      <w:lang w:val="mk-MK"/>
    </w:rPr>
  </w:style>
  <w:style w:type="character" w:customStyle="1" w:styleId="Heading3Char">
    <w:name w:val="Heading 3 Char"/>
    <w:basedOn w:val="DefaultParagraphFont"/>
    <w:link w:val="Heading3"/>
    <w:uiPriority w:val="9"/>
    <w:semiHidden/>
    <w:rsid w:val="009B1056"/>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572B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B95"/>
  </w:style>
  <w:style w:type="paragraph" w:styleId="Footer">
    <w:name w:val="footer"/>
    <w:basedOn w:val="Normal"/>
    <w:link w:val="FooterChar"/>
    <w:uiPriority w:val="99"/>
    <w:unhideWhenUsed/>
    <w:rsid w:val="00572B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2B95"/>
  </w:style>
  <w:style w:type="paragraph" w:styleId="BalloonText">
    <w:name w:val="Balloon Text"/>
    <w:basedOn w:val="Normal"/>
    <w:link w:val="BalloonTextChar"/>
    <w:uiPriority w:val="99"/>
    <w:semiHidden/>
    <w:unhideWhenUsed/>
    <w:rsid w:val="00572B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B95"/>
    <w:rPr>
      <w:rFonts w:ascii="Tahoma" w:hAnsi="Tahoma" w:cs="Tahoma"/>
      <w:sz w:val="16"/>
      <w:szCs w:val="16"/>
    </w:rPr>
  </w:style>
  <w:style w:type="table" w:styleId="TableGrid">
    <w:name w:val="Table Grid"/>
    <w:basedOn w:val="TableNormal"/>
    <w:uiPriority w:val="39"/>
    <w:rsid w:val="00D13E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DefaultParagraphFont"/>
    <w:rsid w:val="00D056FD"/>
  </w:style>
  <w:style w:type="character" w:customStyle="1" w:styleId="usercontent">
    <w:name w:val="usercontent"/>
    <w:basedOn w:val="DefaultParagraphFont"/>
    <w:rsid w:val="00D056FD"/>
  </w:style>
  <w:style w:type="character" w:styleId="PageNumber">
    <w:name w:val="page number"/>
    <w:basedOn w:val="DefaultParagraphFont"/>
    <w:uiPriority w:val="99"/>
    <w:unhideWhenUsed/>
    <w:rsid w:val="00307E51"/>
    <w:rPr>
      <w:rFonts w:eastAsiaTheme="minorEastAsia" w:cstheme="minorBidi"/>
      <w:bCs w:val="0"/>
      <w:iCs w:val="0"/>
      <w:szCs w:val="22"/>
      <w:lang w:val="en-US"/>
    </w:rPr>
  </w:style>
  <w:style w:type="paragraph" w:styleId="BodyText">
    <w:name w:val="Body Text"/>
    <w:basedOn w:val="Normal"/>
    <w:link w:val="BodyTextChar"/>
    <w:rsid w:val="00B82607"/>
    <w:pPr>
      <w:suppressAutoHyphens/>
      <w:spacing w:after="120" w:line="240" w:lineRule="auto"/>
    </w:pPr>
    <w:rPr>
      <w:rFonts w:ascii="Times New Roman" w:eastAsia="Times New Roman" w:hAnsi="Times New Roman" w:cs="Times New Roman"/>
      <w:kern w:val="1"/>
      <w:sz w:val="24"/>
      <w:szCs w:val="24"/>
      <w:lang w:val="mk-MK" w:eastAsia="ar-SA"/>
    </w:rPr>
  </w:style>
  <w:style w:type="character" w:customStyle="1" w:styleId="BodyTextChar">
    <w:name w:val="Body Text Char"/>
    <w:basedOn w:val="DefaultParagraphFont"/>
    <w:link w:val="BodyText"/>
    <w:rsid w:val="00B82607"/>
    <w:rPr>
      <w:rFonts w:ascii="Times New Roman" w:eastAsia="Times New Roman" w:hAnsi="Times New Roman" w:cs="Times New Roman"/>
      <w:kern w:val="1"/>
      <w:sz w:val="24"/>
      <w:szCs w:val="24"/>
      <w:lang w:val="mk-MK" w:eastAsia="ar-SA"/>
    </w:rPr>
  </w:style>
  <w:style w:type="paragraph" w:styleId="NormalWeb">
    <w:name w:val="Normal (Web)"/>
    <w:basedOn w:val="Normal"/>
    <w:uiPriority w:val="99"/>
    <w:semiHidden/>
    <w:unhideWhenUsed/>
    <w:rsid w:val="00257D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A2425"/>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DefaultParagraphFont"/>
    <w:rsid w:val="00A43E14"/>
  </w:style>
  <w:style w:type="character" w:styleId="Strong">
    <w:name w:val="Strong"/>
    <w:basedOn w:val="DefaultParagraphFont"/>
    <w:uiPriority w:val="22"/>
    <w:qFormat/>
    <w:rsid w:val="00532BC0"/>
    <w:rPr>
      <w:b/>
      <w:bCs/>
    </w:rPr>
  </w:style>
  <w:style w:type="character" w:customStyle="1" w:styleId="WW8Num1z6">
    <w:name w:val="WW8Num1z6"/>
    <w:rsid w:val="00DD23BE"/>
  </w:style>
  <w:style w:type="paragraph" w:styleId="Title">
    <w:name w:val="Title"/>
    <w:basedOn w:val="Normal"/>
    <w:next w:val="Normal"/>
    <w:link w:val="TitleChar"/>
    <w:uiPriority w:val="10"/>
    <w:qFormat/>
    <w:rsid w:val="00DC7B6B"/>
    <w:pPr>
      <w:jc w:val="center"/>
    </w:pPr>
    <w:rPr>
      <w:b/>
      <w:sz w:val="36"/>
      <w:szCs w:val="28"/>
      <w:lang w:val="mk-MK"/>
    </w:rPr>
  </w:style>
  <w:style w:type="character" w:customStyle="1" w:styleId="TitleChar">
    <w:name w:val="Title Char"/>
    <w:basedOn w:val="DefaultParagraphFont"/>
    <w:link w:val="Title"/>
    <w:uiPriority w:val="10"/>
    <w:rsid w:val="00DC7B6B"/>
    <w:rPr>
      <w:b/>
      <w:sz w:val="36"/>
      <w:szCs w:val="28"/>
      <w:lang w:val="mk-MK"/>
    </w:rPr>
  </w:style>
  <w:style w:type="paragraph" w:styleId="TOC1">
    <w:name w:val="toc 1"/>
    <w:basedOn w:val="Normal"/>
    <w:next w:val="Normal"/>
    <w:autoRedefine/>
    <w:uiPriority w:val="39"/>
    <w:unhideWhenUsed/>
    <w:rsid w:val="009B1056"/>
    <w:pPr>
      <w:spacing w:after="100"/>
    </w:pPr>
  </w:style>
  <w:style w:type="paragraph" w:styleId="TOC2">
    <w:name w:val="toc 2"/>
    <w:basedOn w:val="Normal"/>
    <w:next w:val="Normal"/>
    <w:autoRedefine/>
    <w:uiPriority w:val="39"/>
    <w:unhideWhenUsed/>
    <w:rsid w:val="009B1056"/>
    <w:pPr>
      <w:spacing w:after="100"/>
      <w:ind w:left="220"/>
    </w:pPr>
  </w:style>
  <w:style w:type="paragraph" w:styleId="TOC3">
    <w:name w:val="toc 3"/>
    <w:basedOn w:val="Normal"/>
    <w:next w:val="Normal"/>
    <w:autoRedefine/>
    <w:uiPriority w:val="39"/>
    <w:unhideWhenUsed/>
    <w:rsid w:val="009B1056"/>
    <w:pPr>
      <w:spacing w:after="100"/>
      <w:ind w:left="440"/>
    </w:pPr>
  </w:style>
  <w:style w:type="character" w:styleId="Hyperlink">
    <w:name w:val="Hyperlink"/>
    <w:basedOn w:val="DefaultParagraphFont"/>
    <w:uiPriority w:val="99"/>
    <w:unhideWhenUsed/>
    <w:rsid w:val="009B1056"/>
    <w:rPr>
      <w:color w:val="0000FF" w:themeColor="hyperlink"/>
      <w:u w:val="single"/>
    </w:rPr>
  </w:style>
  <w:style w:type="paragraph" w:customStyle="1" w:styleId="TableContents">
    <w:name w:val="Table Contents"/>
    <w:basedOn w:val="Normal"/>
    <w:rsid w:val="008F1242"/>
    <w:pPr>
      <w:suppressLineNumbers/>
      <w:suppressAutoHyphens/>
      <w:spacing w:after="0" w:line="240" w:lineRule="auto"/>
    </w:pPr>
    <w:rPr>
      <w:rFonts w:ascii="Times New Roman" w:eastAsia="Times New Roman" w:hAnsi="Times New Roman" w:cs="Times New Roman"/>
      <w:kern w:val="1"/>
      <w:sz w:val="24"/>
      <w:szCs w:val="24"/>
      <w:lang w:val="mk-MK" w:eastAsia="ar-SA"/>
    </w:rPr>
  </w:style>
  <w:style w:type="character" w:customStyle="1" w:styleId="WW8Num1z8">
    <w:name w:val="WW8Num1z8"/>
    <w:rsid w:val="008F1242"/>
  </w:style>
  <w:style w:type="character" w:customStyle="1" w:styleId="EndnoteTextChar">
    <w:name w:val="Endnote Text Char"/>
    <w:basedOn w:val="DefaultParagraphFont"/>
    <w:link w:val="EndnoteText"/>
    <w:uiPriority w:val="99"/>
    <w:semiHidden/>
    <w:rsid w:val="008F1242"/>
    <w:rPr>
      <w:rFonts w:ascii="Calibri" w:eastAsia="Times New Roman" w:hAnsi="Calibri" w:cs="Times New Roman"/>
      <w:sz w:val="20"/>
      <w:szCs w:val="20"/>
    </w:rPr>
  </w:style>
  <w:style w:type="paragraph" w:styleId="EndnoteText">
    <w:name w:val="endnote text"/>
    <w:basedOn w:val="Normal"/>
    <w:link w:val="EndnoteTextChar"/>
    <w:uiPriority w:val="99"/>
    <w:semiHidden/>
    <w:unhideWhenUsed/>
    <w:rsid w:val="008F1242"/>
    <w:rPr>
      <w:rFonts w:ascii="Calibri" w:eastAsia="Times New Roman" w:hAnsi="Calibri" w:cs="Times New Roman"/>
      <w:sz w:val="20"/>
      <w:szCs w:val="20"/>
    </w:rPr>
  </w:style>
  <w:style w:type="character" w:styleId="SubtleEmphasis">
    <w:name w:val="Subtle Emphasis"/>
    <w:basedOn w:val="DefaultParagraphFont"/>
    <w:uiPriority w:val="19"/>
    <w:qFormat/>
    <w:rsid w:val="0024299E"/>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1971"/>
    <w:pPr>
      <w:widowControl w:val="0"/>
      <w:autoSpaceDE w:val="0"/>
      <w:autoSpaceDN w:val="0"/>
      <w:adjustRightInd w:val="0"/>
      <w:spacing w:after="0" w:line="360" w:lineRule="auto"/>
      <w:outlineLvl w:val="0"/>
    </w:pPr>
    <w:rPr>
      <w:rFonts w:ascii="Arial" w:hAnsi="Arial" w:cs="Arial"/>
      <w:b/>
      <w:i/>
      <w:w w:val="111"/>
      <w:sz w:val="24"/>
      <w:szCs w:val="24"/>
      <w:lang w:val="mk-MK"/>
    </w:rPr>
  </w:style>
  <w:style w:type="paragraph" w:styleId="Heading2">
    <w:name w:val="heading 2"/>
    <w:basedOn w:val="ListParagraph"/>
    <w:next w:val="Normal"/>
    <w:link w:val="Heading2Char"/>
    <w:uiPriority w:val="9"/>
    <w:unhideWhenUsed/>
    <w:qFormat/>
    <w:rsid w:val="00144EA2"/>
    <w:pPr>
      <w:numPr>
        <w:numId w:val="3"/>
      </w:numPr>
      <w:spacing w:after="0" w:line="360" w:lineRule="auto"/>
      <w:jc w:val="both"/>
      <w:outlineLvl w:val="1"/>
    </w:pPr>
    <w:rPr>
      <w:rFonts w:ascii="Arial" w:hAnsi="Arial" w:cs="Arial"/>
      <w:b/>
      <w:sz w:val="24"/>
      <w:szCs w:val="24"/>
      <w:lang w:val="mk-MK"/>
    </w:rPr>
  </w:style>
  <w:style w:type="paragraph" w:styleId="Heading3">
    <w:name w:val="heading 3"/>
    <w:basedOn w:val="Normal"/>
    <w:next w:val="Normal"/>
    <w:link w:val="Heading3Char"/>
    <w:uiPriority w:val="9"/>
    <w:semiHidden/>
    <w:unhideWhenUsed/>
    <w:qFormat/>
    <w:rsid w:val="009B10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1971"/>
    <w:rPr>
      <w:rFonts w:ascii="Arial" w:hAnsi="Arial" w:cs="Arial"/>
      <w:b/>
      <w:i/>
      <w:w w:val="111"/>
      <w:sz w:val="24"/>
      <w:szCs w:val="24"/>
      <w:lang w:val="mk-MK"/>
    </w:rPr>
  </w:style>
  <w:style w:type="paragraph" w:styleId="ListParagraph">
    <w:name w:val="List Paragraph"/>
    <w:basedOn w:val="Normal"/>
    <w:uiPriority w:val="34"/>
    <w:qFormat/>
    <w:rsid w:val="001B3371"/>
    <w:pPr>
      <w:ind w:left="720"/>
      <w:contextualSpacing/>
    </w:pPr>
  </w:style>
  <w:style w:type="character" w:customStyle="1" w:styleId="Heading2Char">
    <w:name w:val="Heading 2 Char"/>
    <w:basedOn w:val="DefaultParagraphFont"/>
    <w:link w:val="Heading2"/>
    <w:uiPriority w:val="9"/>
    <w:rsid w:val="00144EA2"/>
    <w:rPr>
      <w:rFonts w:ascii="Arial" w:hAnsi="Arial" w:cs="Arial"/>
      <w:b/>
      <w:sz w:val="24"/>
      <w:szCs w:val="24"/>
      <w:lang w:val="mk-MK"/>
    </w:rPr>
  </w:style>
  <w:style w:type="character" w:customStyle="1" w:styleId="Heading3Char">
    <w:name w:val="Heading 3 Char"/>
    <w:basedOn w:val="DefaultParagraphFont"/>
    <w:link w:val="Heading3"/>
    <w:uiPriority w:val="9"/>
    <w:semiHidden/>
    <w:rsid w:val="009B1056"/>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572B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B95"/>
  </w:style>
  <w:style w:type="paragraph" w:styleId="Footer">
    <w:name w:val="footer"/>
    <w:basedOn w:val="Normal"/>
    <w:link w:val="FooterChar"/>
    <w:uiPriority w:val="99"/>
    <w:unhideWhenUsed/>
    <w:rsid w:val="00572B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2B95"/>
  </w:style>
  <w:style w:type="paragraph" w:styleId="BalloonText">
    <w:name w:val="Balloon Text"/>
    <w:basedOn w:val="Normal"/>
    <w:link w:val="BalloonTextChar"/>
    <w:uiPriority w:val="99"/>
    <w:semiHidden/>
    <w:unhideWhenUsed/>
    <w:rsid w:val="00572B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B95"/>
    <w:rPr>
      <w:rFonts w:ascii="Tahoma" w:hAnsi="Tahoma" w:cs="Tahoma"/>
      <w:sz w:val="16"/>
      <w:szCs w:val="16"/>
    </w:rPr>
  </w:style>
  <w:style w:type="table" w:styleId="TableGrid">
    <w:name w:val="Table Grid"/>
    <w:basedOn w:val="TableNormal"/>
    <w:uiPriority w:val="39"/>
    <w:rsid w:val="00D13E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DefaultParagraphFont"/>
    <w:rsid w:val="00D056FD"/>
  </w:style>
  <w:style w:type="character" w:customStyle="1" w:styleId="usercontent">
    <w:name w:val="usercontent"/>
    <w:basedOn w:val="DefaultParagraphFont"/>
    <w:rsid w:val="00D056FD"/>
  </w:style>
  <w:style w:type="character" w:styleId="PageNumber">
    <w:name w:val="page number"/>
    <w:basedOn w:val="DefaultParagraphFont"/>
    <w:uiPriority w:val="99"/>
    <w:unhideWhenUsed/>
    <w:rsid w:val="00307E51"/>
    <w:rPr>
      <w:rFonts w:eastAsiaTheme="minorEastAsia" w:cstheme="minorBidi"/>
      <w:bCs w:val="0"/>
      <w:iCs w:val="0"/>
      <w:szCs w:val="22"/>
      <w:lang w:val="en-US"/>
    </w:rPr>
  </w:style>
  <w:style w:type="paragraph" w:styleId="BodyText">
    <w:name w:val="Body Text"/>
    <w:basedOn w:val="Normal"/>
    <w:link w:val="BodyTextChar"/>
    <w:rsid w:val="00B82607"/>
    <w:pPr>
      <w:suppressAutoHyphens/>
      <w:spacing w:after="120" w:line="240" w:lineRule="auto"/>
    </w:pPr>
    <w:rPr>
      <w:rFonts w:ascii="Times New Roman" w:eastAsia="Times New Roman" w:hAnsi="Times New Roman" w:cs="Times New Roman"/>
      <w:kern w:val="1"/>
      <w:sz w:val="24"/>
      <w:szCs w:val="24"/>
      <w:lang w:val="mk-MK" w:eastAsia="ar-SA"/>
    </w:rPr>
  </w:style>
  <w:style w:type="character" w:customStyle="1" w:styleId="BodyTextChar">
    <w:name w:val="Body Text Char"/>
    <w:basedOn w:val="DefaultParagraphFont"/>
    <w:link w:val="BodyText"/>
    <w:rsid w:val="00B82607"/>
    <w:rPr>
      <w:rFonts w:ascii="Times New Roman" w:eastAsia="Times New Roman" w:hAnsi="Times New Roman" w:cs="Times New Roman"/>
      <w:kern w:val="1"/>
      <w:sz w:val="24"/>
      <w:szCs w:val="24"/>
      <w:lang w:val="mk-MK" w:eastAsia="ar-SA"/>
    </w:rPr>
  </w:style>
  <w:style w:type="paragraph" w:styleId="NormalWeb">
    <w:name w:val="Normal (Web)"/>
    <w:basedOn w:val="Normal"/>
    <w:uiPriority w:val="99"/>
    <w:semiHidden/>
    <w:unhideWhenUsed/>
    <w:rsid w:val="00257D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A2425"/>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DefaultParagraphFont"/>
    <w:rsid w:val="00A43E14"/>
  </w:style>
  <w:style w:type="character" w:styleId="Strong">
    <w:name w:val="Strong"/>
    <w:basedOn w:val="DefaultParagraphFont"/>
    <w:uiPriority w:val="22"/>
    <w:qFormat/>
    <w:rsid w:val="00532BC0"/>
    <w:rPr>
      <w:b/>
      <w:bCs/>
    </w:rPr>
  </w:style>
  <w:style w:type="character" w:customStyle="1" w:styleId="WW8Num1z6">
    <w:name w:val="WW8Num1z6"/>
    <w:rsid w:val="00DD23BE"/>
  </w:style>
  <w:style w:type="paragraph" w:styleId="Title">
    <w:name w:val="Title"/>
    <w:basedOn w:val="Normal"/>
    <w:next w:val="Normal"/>
    <w:link w:val="TitleChar"/>
    <w:uiPriority w:val="10"/>
    <w:qFormat/>
    <w:rsid w:val="00DC7B6B"/>
    <w:pPr>
      <w:jc w:val="center"/>
    </w:pPr>
    <w:rPr>
      <w:b/>
      <w:sz w:val="36"/>
      <w:szCs w:val="28"/>
      <w:lang w:val="mk-MK"/>
    </w:rPr>
  </w:style>
  <w:style w:type="character" w:customStyle="1" w:styleId="TitleChar">
    <w:name w:val="Title Char"/>
    <w:basedOn w:val="DefaultParagraphFont"/>
    <w:link w:val="Title"/>
    <w:uiPriority w:val="10"/>
    <w:rsid w:val="00DC7B6B"/>
    <w:rPr>
      <w:b/>
      <w:sz w:val="36"/>
      <w:szCs w:val="28"/>
      <w:lang w:val="mk-MK"/>
    </w:rPr>
  </w:style>
  <w:style w:type="paragraph" w:styleId="TOC1">
    <w:name w:val="toc 1"/>
    <w:basedOn w:val="Normal"/>
    <w:next w:val="Normal"/>
    <w:autoRedefine/>
    <w:uiPriority w:val="39"/>
    <w:unhideWhenUsed/>
    <w:rsid w:val="009B1056"/>
    <w:pPr>
      <w:spacing w:after="100"/>
    </w:pPr>
  </w:style>
  <w:style w:type="paragraph" w:styleId="TOC2">
    <w:name w:val="toc 2"/>
    <w:basedOn w:val="Normal"/>
    <w:next w:val="Normal"/>
    <w:autoRedefine/>
    <w:uiPriority w:val="39"/>
    <w:unhideWhenUsed/>
    <w:rsid w:val="009B1056"/>
    <w:pPr>
      <w:spacing w:after="100"/>
      <w:ind w:left="220"/>
    </w:pPr>
  </w:style>
  <w:style w:type="paragraph" w:styleId="TOC3">
    <w:name w:val="toc 3"/>
    <w:basedOn w:val="Normal"/>
    <w:next w:val="Normal"/>
    <w:autoRedefine/>
    <w:uiPriority w:val="39"/>
    <w:unhideWhenUsed/>
    <w:rsid w:val="009B1056"/>
    <w:pPr>
      <w:spacing w:after="100"/>
      <w:ind w:left="440"/>
    </w:pPr>
  </w:style>
  <w:style w:type="character" w:styleId="Hyperlink">
    <w:name w:val="Hyperlink"/>
    <w:basedOn w:val="DefaultParagraphFont"/>
    <w:uiPriority w:val="99"/>
    <w:unhideWhenUsed/>
    <w:rsid w:val="009B1056"/>
    <w:rPr>
      <w:color w:val="0000FF" w:themeColor="hyperlink"/>
      <w:u w:val="single"/>
    </w:rPr>
  </w:style>
  <w:style w:type="paragraph" w:customStyle="1" w:styleId="TableContents">
    <w:name w:val="Table Contents"/>
    <w:basedOn w:val="Normal"/>
    <w:rsid w:val="008F1242"/>
    <w:pPr>
      <w:suppressLineNumbers/>
      <w:suppressAutoHyphens/>
      <w:spacing w:after="0" w:line="240" w:lineRule="auto"/>
    </w:pPr>
    <w:rPr>
      <w:rFonts w:ascii="Times New Roman" w:eastAsia="Times New Roman" w:hAnsi="Times New Roman" w:cs="Times New Roman"/>
      <w:kern w:val="1"/>
      <w:sz w:val="24"/>
      <w:szCs w:val="24"/>
      <w:lang w:val="mk-MK" w:eastAsia="ar-SA"/>
    </w:rPr>
  </w:style>
  <w:style w:type="character" w:customStyle="1" w:styleId="WW8Num1z8">
    <w:name w:val="WW8Num1z8"/>
    <w:rsid w:val="008F1242"/>
  </w:style>
  <w:style w:type="character" w:customStyle="1" w:styleId="EndnoteTextChar">
    <w:name w:val="Endnote Text Char"/>
    <w:basedOn w:val="DefaultParagraphFont"/>
    <w:link w:val="EndnoteText"/>
    <w:uiPriority w:val="99"/>
    <w:semiHidden/>
    <w:rsid w:val="008F1242"/>
    <w:rPr>
      <w:rFonts w:ascii="Calibri" w:eastAsia="Times New Roman" w:hAnsi="Calibri" w:cs="Times New Roman"/>
      <w:sz w:val="20"/>
      <w:szCs w:val="20"/>
    </w:rPr>
  </w:style>
  <w:style w:type="paragraph" w:styleId="EndnoteText">
    <w:name w:val="endnote text"/>
    <w:basedOn w:val="Normal"/>
    <w:link w:val="EndnoteTextChar"/>
    <w:uiPriority w:val="99"/>
    <w:semiHidden/>
    <w:unhideWhenUsed/>
    <w:rsid w:val="008F1242"/>
    <w:rPr>
      <w:rFonts w:ascii="Calibri" w:eastAsia="Times New Roman" w:hAnsi="Calibri" w:cs="Times New Roman"/>
      <w:sz w:val="20"/>
      <w:szCs w:val="20"/>
    </w:rPr>
  </w:style>
  <w:style w:type="character" w:styleId="SubtleEmphasis">
    <w:name w:val="Subtle Emphasis"/>
    <w:basedOn w:val="DefaultParagraphFont"/>
    <w:uiPriority w:val="19"/>
    <w:qFormat/>
    <w:rsid w:val="0024299E"/>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80418">
      <w:bodyDiv w:val="1"/>
      <w:marLeft w:val="0"/>
      <w:marRight w:val="0"/>
      <w:marTop w:val="0"/>
      <w:marBottom w:val="0"/>
      <w:divBdr>
        <w:top w:val="none" w:sz="0" w:space="0" w:color="auto"/>
        <w:left w:val="none" w:sz="0" w:space="0" w:color="auto"/>
        <w:bottom w:val="none" w:sz="0" w:space="0" w:color="auto"/>
        <w:right w:val="none" w:sz="0" w:space="0" w:color="auto"/>
      </w:divBdr>
    </w:div>
    <w:div w:id="40710852">
      <w:bodyDiv w:val="1"/>
      <w:marLeft w:val="0"/>
      <w:marRight w:val="0"/>
      <w:marTop w:val="0"/>
      <w:marBottom w:val="0"/>
      <w:divBdr>
        <w:top w:val="none" w:sz="0" w:space="0" w:color="auto"/>
        <w:left w:val="none" w:sz="0" w:space="0" w:color="auto"/>
        <w:bottom w:val="none" w:sz="0" w:space="0" w:color="auto"/>
        <w:right w:val="none" w:sz="0" w:space="0" w:color="auto"/>
      </w:divBdr>
    </w:div>
    <w:div w:id="47187680">
      <w:bodyDiv w:val="1"/>
      <w:marLeft w:val="0"/>
      <w:marRight w:val="0"/>
      <w:marTop w:val="0"/>
      <w:marBottom w:val="0"/>
      <w:divBdr>
        <w:top w:val="none" w:sz="0" w:space="0" w:color="auto"/>
        <w:left w:val="none" w:sz="0" w:space="0" w:color="auto"/>
        <w:bottom w:val="none" w:sz="0" w:space="0" w:color="auto"/>
        <w:right w:val="none" w:sz="0" w:space="0" w:color="auto"/>
      </w:divBdr>
    </w:div>
    <w:div w:id="66154734">
      <w:bodyDiv w:val="1"/>
      <w:marLeft w:val="0"/>
      <w:marRight w:val="0"/>
      <w:marTop w:val="0"/>
      <w:marBottom w:val="0"/>
      <w:divBdr>
        <w:top w:val="none" w:sz="0" w:space="0" w:color="auto"/>
        <w:left w:val="none" w:sz="0" w:space="0" w:color="auto"/>
        <w:bottom w:val="none" w:sz="0" w:space="0" w:color="auto"/>
        <w:right w:val="none" w:sz="0" w:space="0" w:color="auto"/>
      </w:divBdr>
    </w:div>
    <w:div w:id="76445620">
      <w:bodyDiv w:val="1"/>
      <w:marLeft w:val="0"/>
      <w:marRight w:val="0"/>
      <w:marTop w:val="0"/>
      <w:marBottom w:val="0"/>
      <w:divBdr>
        <w:top w:val="none" w:sz="0" w:space="0" w:color="auto"/>
        <w:left w:val="none" w:sz="0" w:space="0" w:color="auto"/>
        <w:bottom w:val="none" w:sz="0" w:space="0" w:color="auto"/>
        <w:right w:val="none" w:sz="0" w:space="0" w:color="auto"/>
      </w:divBdr>
    </w:div>
    <w:div w:id="82341630">
      <w:bodyDiv w:val="1"/>
      <w:marLeft w:val="0"/>
      <w:marRight w:val="0"/>
      <w:marTop w:val="0"/>
      <w:marBottom w:val="0"/>
      <w:divBdr>
        <w:top w:val="none" w:sz="0" w:space="0" w:color="auto"/>
        <w:left w:val="none" w:sz="0" w:space="0" w:color="auto"/>
        <w:bottom w:val="none" w:sz="0" w:space="0" w:color="auto"/>
        <w:right w:val="none" w:sz="0" w:space="0" w:color="auto"/>
      </w:divBdr>
    </w:div>
    <w:div w:id="83961013">
      <w:bodyDiv w:val="1"/>
      <w:marLeft w:val="0"/>
      <w:marRight w:val="0"/>
      <w:marTop w:val="0"/>
      <w:marBottom w:val="0"/>
      <w:divBdr>
        <w:top w:val="none" w:sz="0" w:space="0" w:color="auto"/>
        <w:left w:val="none" w:sz="0" w:space="0" w:color="auto"/>
        <w:bottom w:val="none" w:sz="0" w:space="0" w:color="auto"/>
        <w:right w:val="none" w:sz="0" w:space="0" w:color="auto"/>
      </w:divBdr>
    </w:div>
    <w:div w:id="108470503">
      <w:bodyDiv w:val="1"/>
      <w:marLeft w:val="0"/>
      <w:marRight w:val="0"/>
      <w:marTop w:val="0"/>
      <w:marBottom w:val="0"/>
      <w:divBdr>
        <w:top w:val="none" w:sz="0" w:space="0" w:color="auto"/>
        <w:left w:val="none" w:sz="0" w:space="0" w:color="auto"/>
        <w:bottom w:val="none" w:sz="0" w:space="0" w:color="auto"/>
        <w:right w:val="none" w:sz="0" w:space="0" w:color="auto"/>
      </w:divBdr>
    </w:div>
    <w:div w:id="126826381">
      <w:bodyDiv w:val="1"/>
      <w:marLeft w:val="0"/>
      <w:marRight w:val="0"/>
      <w:marTop w:val="0"/>
      <w:marBottom w:val="0"/>
      <w:divBdr>
        <w:top w:val="none" w:sz="0" w:space="0" w:color="auto"/>
        <w:left w:val="none" w:sz="0" w:space="0" w:color="auto"/>
        <w:bottom w:val="none" w:sz="0" w:space="0" w:color="auto"/>
        <w:right w:val="none" w:sz="0" w:space="0" w:color="auto"/>
      </w:divBdr>
      <w:divsChild>
        <w:div w:id="719941593">
          <w:marLeft w:val="0"/>
          <w:marRight w:val="0"/>
          <w:marTop w:val="87"/>
          <w:marBottom w:val="0"/>
          <w:divBdr>
            <w:top w:val="none" w:sz="0" w:space="0" w:color="auto"/>
            <w:left w:val="none" w:sz="0" w:space="0" w:color="auto"/>
            <w:bottom w:val="none" w:sz="0" w:space="0" w:color="auto"/>
            <w:right w:val="none" w:sz="0" w:space="0" w:color="auto"/>
          </w:divBdr>
          <w:divsChild>
            <w:div w:id="425929575">
              <w:marLeft w:val="0"/>
              <w:marRight w:val="0"/>
              <w:marTop w:val="0"/>
              <w:marBottom w:val="407"/>
              <w:divBdr>
                <w:top w:val="none" w:sz="0" w:space="0" w:color="auto"/>
                <w:left w:val="none" w:sz="0" w:space="0" w:color="auto"/>
                <w:bottom w:val="none" w:sz="0" w:space="0" w:color="auto"/>
                <w:right w:val="none" w:sz="0" w:space="0" w:color="auto"/>
              </w:divBdr>
              <w:divsChild>
                <w:div w:id="2138603259">
                  <w:marLeft w:val="0"/>
                  <w:marRight w:val="0"/>
                  <w:marTop w:val="0"/>
                  <w:marBottom w:val="0"/>
                  <w:divBdr>
                    <w:top w:val="none" w:sz="0" w:space="0" w:color="auto"/>
                    <w:left w:val="none" w:sz="0" w:space="0" w:color="auto"/>
                    <w:bottom w:val="none" w:sz="0" w:space="0" w:color="auto"/>
                    <w:right w:val="none" w:sz="0" w:space="0" w:color="auto"/>
                  </w:divBdr>
                  <w:divsChild>
                    <w:div w:id="9768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78099">
      <w:bodyDiv w:val="1"/>
      <w:marLeft w:val="0"/>
      <w:marRight w:val="0"/>
      <w:marTop w:val="0"/>
      <w:marBottom w:val="0"/>
      <w:divBdr>
        <w:top w:val="none" w:sz="0" w:space="0" w:color="auto"/>
        <w:left w:val="none" w:sz="0" w:space="0" w:color="auto"/>
        <w:bottom w:val="none" w:sz="0" w:space="0" w:color="auto"/>
        <w:right w:val="none" w:sz="0" w:space="0" w:color="auto"/>
      </w:divBdr>
    </w:div>
    <w:div w:id="185484606">
      <w:bodyDiv w:val="1"/>
      <w:marLeft w:val="0"/>
      <w:marRight w:val="0"/>
      <w:marTop w:val="0"/>
      <w:marBottom w:val="0"/>
      <w:divBdr>
        <w:top w:val="none" w:sz="0" w:space="0" w:color="auto"/>
        <w:left w:val="none" w:sz="0" w:space="0" w:color="auto"/>
        <w:bottom w:val="none" w:sz="0" w:space="0" w:color="auto"/>
        <w:right w:val="none" w:sz="0" w:space="0" w:color="auto"/>
      </w:divBdr>
    </w:div>
    <w:div w:id="197402027">
      <w:bodyDiv w:val="1"/>
      <w:marLeft w:val="0"/>
      <w:marRight w:val="0"/>
      <w:marTop w:val="0"/>
      <w:marBottom w:val="0"/>
      <w:divBdr>
        <w:top w:val="none" w:sz="0" w:space="0" w:color="auto"/>
        <w:left w:val="none" w:sz="0" w:space="0" w:color="auto"/>
        <w:bottom w:val="none" w:sz="0" w:space="0" w:color="auto"/>
        <w:right w:val="none" w:sz="0" w:space="0" w:color="auto"/>
      </w:divBdr>
    </w:div>
    <w:div w:id="211578572">
      <w:bodyDiv w:val="1"/>
      <w:marLeft w:val="0"/>
      <w:marRight w:val="0"/>
      <w:marTop w:val="0"/>
      <w:marBottom w:val="0"/>
      <w:divBdr>
        <w:top w:val="none" w:sz="0" w:space="0" w:color="auto"/>
        <w:left w:val="none" w:sz="0" w:space="0" w:color="auto"/>
        <w:bottom w:val="none" w:sz="0" w:space="0" w:color="auto"/>
        <w:right w:val="none" w:sz="0" w:space="0" w:color="auto"/>
      </w:divBdr>
    </w:div>
    <w:div w:id="214707930">
      <w:bodyDiv w:val="1"/>
      <w:marLeft w:val="0"/>
      <w:marRight w:val="0"/>
      <w:marTop w:val="0"/>
      <w:marBottom w:val="0"/>
      <w:divBdr>
        <w:top w:val="none" w:sz="0" w:space="0" w:color="auto"/>
        <w:left w:val="none" w:sz="0" w:space="0" w:color="auto"/>
        <w:bottom w:val="none" w:sz="0" w:space="0" w:color="auto"/>
        <w:right w:val="none" w:sz="0" w:space="0" w:color="auto"/>
      </w:divBdr>
    </w:div>
    <w:div w:id="229004843">
      <w:bodyDiv w:val="1"/>
      <w:marLeft w:val="0"/>
      <w:marRight w:val="0"/>
      <w:marTop w:val="0"/>
      <w:marBottom w:val="0"/>
      <w:divBdr>
        <w:top w:val="none" w:sz="0" w:space="0" w:color="auto"/>
        <w:left w:val="none" w:sz="0" w:space="0" w:color="auto"/>
        <w:bottom w:val="none" w:sz="0" w:space="0" w:color="auto"/>
        <w:right w:val="none" w:sz="0" w:space="0" w:color="auto"/>
      </w:divBdr>
    </w:div>
    <w:div w:id="259337846">
      <w:bodyDiv w:val="1"/>
      <w:marLeft w:val="0"/>
      <w:marRight w:val="0"/>
      <w:marTop w:val="0"/>
      <w:marBottom w:val="0"/>
      <w:divBdr>
        <w:top w:val="none" w:sz="0" w:space="0" w:color="auto"/>
        <w:left w:val="none" w:sz="0" w:space="0" w:color="auto"/>
        <w:bottom w:val="none" w:sz="0" w:space="0" w:color="auto"/>
        <w:right w:val="none" w:sz="0" w:space="0" w:color="auto"/>
      </w:divBdr>
    </w:div>
    <w:div w:id="280963261">
      <w:bodyDiv w:val="1"/>
      <w:marLeft w:val="0"/>
      <w:marRight w:val="0"/>
      <w:marTop w:val="0"/>
      <w:marBottom w:val="0"/>
      <w:divBdr>
        <w:top w:val="none" w:sz="0" w:space="0" w:color="auto"/>
        <w:left w:val="none" w:sz="0" w:space="0" w:color="auto"/>
        <w:bottom w:val="none" w:sz="0" w:space="0" w:color="auto"/>
        <w:right w:val="none" w:sz="0" w:space="0" w:color="auto"/>
      </w:divBdr>
    </w:div>
    <w:div w:id="287129936">
      <w:bodyDiv w:val="1"/>
      <w:marLeft w:val="0"/>
      <w:marRight w:val="0"/>
      <w:marTop w:val="0"/>
      <w:marBottom w:val="0"/>
      <w:divBdr>
        <w:top w:val="none" w:sz="0" w:space="0" w:color="auto"/>
        <w:left w:val="none" w:sz="0" w:space="0" w:color="auto"/>
        <w:bottom w:val="none" w:sz="0" w:space="0" w:color="auto"/>
        <w:right w:val="none" w:sz="0" w:space="0" w:color="auto"/>
      </w:divBdr>
    </w:div>
    <w:div w:id="329450120">
      <w:bodyDiv w:val="1"/>
      <w:marLeft w:val="0"/>
      <w:marRight w:val="0"/>
      <w:marTop w:val="0"/>
      <w:marBottom w:val="0"/>
      <w:divBdr>
        <w:top w:val="none" w:sz="0" w:space="0" w:color="auto"/>
        <w:left w:val="none" w:sz="0" w:space="0" w:color="auto"/>
        <w:bottom w:val="none" w:sz="0" w:space="0" w:color="auto"/>
        <w:right w:val="none" w:sz="0" w:space="0" w:color="auto"/>
      </w:divBdr>
    </w:div>
    <w:div w:id="338116587">
      <w:bodyDiv w:val="1"/>
      <w:marLeft w:val="0"/>
      <w:marRight w:val="0"/>
      <w:marTop w:val="0"/>
      <w:marBottom w:val="0"/>
      <w:divBdr>
        <w:top w:val="none" w:sz="0" w:space="0" w:color="auto"/>
        <w:left w:val="none" w:sz="0" w:space="0" w:color="auto"/>
        <w:bottom w:val="none" w:sz="0" w:space="0" w:color="auto"/>
        <w:right w:val="none" w:sz="0" w:space="0" w:color="auto"/>
      </w:divBdr>
    </w:div>
    <w:div w:id="364253652">
      <w:bodyDiv w:val="1"/>
      <w:marLeft w:val="0"/>
      <w:marRight w:val="0"/>
      <w:marTop w:val="0"/>
      <w:marBottom w:val="0"/>
      <w:divBdr>
        <w:top w:val="none" w:sz="0" w:space="0" w:color="auto"/>
        <w:left w:val="none" w:sz="0" w:space="0" w:color="auto"/>
        <w:bottom w:val="none" w:sz="0" w:space="0" w:color="auto"/>
        <w:right w:val="none" w:sz="0" w:space="0" w:color="auto"/>
      </w:divBdr>
    </w:div>
    <w:div w:id="392891764">
      <w:bodyDiv w:val="1"/>
      <w:marLeft w:val="0"/>
      <w:marRight w:val="0"/>
      <w:marTop w:val="0"/>
      <w:marBottom w:val="0"/>
      <w:divBdr>
        <w:top w:val="none" w:sz="0" w:space="0" w:color="auto"/>
        <w:left w:val="none" w:sz="0" w:space="0" w:color="auto"/>
        <w:bottom w:val="none" w:sz="0" w:space="0" w:color="auto"/>
        <w:right w:val="none" w:sz="0" w:space="0" w:color="auto"/>
      </w:divBdr>
    </w:div>
    <w:div w:id="437867754">
      <w:bodyDiv w:val="1"/>
      <w:marLeft w:val="0"/>
      <w:marRight w:val="0"/>
      <w:marTop w:val="0"/>
      <w:marBottom w:val="0"/>
      <w:divBdr>
        <w:top w:val="none" w:sz="0" w:space="0" w:color="auto"/>
        <w:left w:val="none" w:sz="0" w:space="0" w:color="auto"/>
        <w:bottom w:val="none" w:sz="0" w:space="0" w:color="auto"/>
        <w:right w:val="none" w:sz="0" w:space="0" w:color="auto"/>
      </w:divBdr>
    </w:div>
    <w:div w:id="452021951">
      <w:bodyDiv w:val="1"/>
      <w:marLeft w:val="0"/>
      <w:marRight w:val="0"/>
      <w:marTop w:val="0"/>
      <w:marBottom w:val="0"/>
      <w:divBdr>
        <w:top w:val="none" w:sz="0" w:space="0" w:color="auto"/>
        <w:left w:val="none" w:sz="0" w:space="0" w:color="auto"/>
        <w:bottom w:val="none" w:sz="0" w:space="0" w:color="auto"/>
        <w:right w:val="none" w:sz="0" w:space="0" w:color="auto"/>
      </w:divBdr>
    </w:div>
    <w:div w:id="456143760">
      <w:bodyDiv w:val="1"/>
      <w:marLeft w:val="0"/>
      <w:marRight w:val="0"/>
      <w:marTop w:val="0"/>
      <w:marBottom w:val="0"/>
      <w:divBdr>
        <w:top w:val="none" w:sz="0" w:space="0" w:color="auto"/>
        <w:left w:val="none" w:sz="0" w:space="0" w:color="auto"/>
        <w:bottom w:val="none" w:sz="0" w:space="0" w:color="auto"/>
        <w:right w:val="none" w:sz="0" w:space="0" w:color="auto"/>
      </w:divBdr>
    </w:div>
    <w:div w:id="456604404">
      <w:bodyDiv w:val="1"/>
      <w:marLeft w:val="0"/>
      <w:marRight w:val="0"/>
      <w:marTop w:val="0"/>
      <w:marBottom w:val="0"/>
      <w:divBdr>
        <w:top w:val="none" w:sz="0" w:space="0" w:color="auto"/>
        <w:left w:val="none" w:sz="0" w:space="0" w:color="auto"/>
        <w:bottom w:val="none" w:sz="0" w:space="0" w:color="auto"/>
        <w:right w:val="none" w:sz="0" w:space="0" w:color="auto"/>
      </w:divBdr>
    </w:div>
    <w:div w:id="457379794">
      <w:bodyDiv w:val="1"/>
      <w:marLeft w:val="0"/>
      <w:marRight w:val="0"/>
      <w:marTop w:val="0"/>
      <w:marBottom w:val="0"/>
      <w:divBdr>
        <w:top w:val="none" w:sz="0" w:space="0" w:color="auto"/>
        <w:left w:val="none" w:sz="0" w:space="0" w:color="auto"/>
        <w:bottom w:val="none" w:sz="0" w:space="0" w:color="auto"/>
        <w:right w:val="none" w:sz="0" w:space="0" w:color="auto"/>
      </w:divBdr>
    </w:div>
    <w:div w:id="457919085">
      <w:bodyDiv w:val="1"/>
      <w:marLeft w:val="0"/>
      <w:marRight w:val="0"/>
      <w:marTop w:val="0"/>
      <w:marBottom w:val="0"/>
      <w:divBdr>
        <w:top w:val="none" w:sz="0" w:space="0" w:color="auto"/>
        <w:left w:val="none" w:sz="0" w:space="0" w:color="auto"/>
        <w:bottom w:val="none" w:sz="0" w:space="0" w:color="auto"/>
        <w:right w:val="none" w:sz="0" w:space="0" w:color="auto"/>
      </w:divBdr>
    </w:div>
    <w:div w:id="488861012">
      <w:bodyDiv w:val="1"/>
      <w:marLeft w:val="0"/>
      <w:marRight w:val="0"/>
      <w:marTop w:val="0"/>
      <w:marBottom w:val="0"/>
      <w:divBdr>
        <w:top w:val="none" w:sz="0" w:space="0" w:color="auto"/>
        <w:left w:val="none" w:sz="0" w:space="0" w:color="auto"/>
        <w:bottom w:val="none" w:sz="0" w:space="0" w:color="auto"/>
        <w:right w:val="none" w:sz="0" w:space="0" w:color="auto"/>
      </w:divBdr>
    </w:div>
    <w:div w:id="509687973">
      <w:bodyDiv w:val="1"/>
      <w:marLeft w:val="0"/>
      <w:marRight w:val="0"/>
      <w:marTop w:val="0"/>
      <w:marBottom w:val="0"/>
      <w:divBdr>
        <w:top w:val="none" w:sz="0" w:space="0" w:color="auto"/>
        <w:left w:val="none" w:sz="0" w:space="0" w:color="auto"/>
        <w:bottom w:val="none" w:sz="0" w:space="0" w:color="auto"/>
        <w:right w:val="none" w:sz="0" w:space="0" w:color="auto"/>
      </w:divBdr>
    </w:div>
    <w:div w:id="510874096">
      <w:bodyDiv w:val="1"/>
      <w:marLeft w:val="0"/>
      <w:marRight w:val="0"/>
      <w:marTop w:val="0"/>
      <w:marBottom w:val="0"/>
      <w:divBdr>
        <w:top w:val="none" w:sz="0" w:space="0" w:color="auto"/>
        <w:left w:val="none" w:sz="0" w:space="0" w:color="auto"/>
        <w:bottom w:val="none" w:sz="0" w:space="0" w:color="auto"/>
        <w:right w:val="none" w:sz="0" w:space="0" w:color="auto"/>
      </w:divBdr>
    </w:div>
    <w:div w:id="517934212">
      <w:bodyDiv w:val="1"/>
      <w:marLeft w:val="0"/>
      <w:marRight w:val="0"/>
      <w:marTop w:val="0"/>
      <w:marBottom w:val="0"/>
      <w:divBdr>
        <w:top w:val="none" w:sz="0" w:space="0" w:color="auto"/>
        <w:left w:val="none" w:sz="0" w:space="0" w:color="auto"/>
        <w:bottom w:val="none" w:sz="0" w:space="0" w:color="auto"/>
        <w:right w:val="none" w:sz="0" w:space="0" w:color="auto"/>
      </w:divBdr>
    </w:div>
    <w:div w:id="548421082">
      <w:bodyDiv w:val="1"/>
      <w:marLeft w:val="0"/>
      <w:marRight w:val="0"/>
      <w:marTop w:val="0"/>
      <w:marBottom w:val="0"/>
      <w:divBdr>
        <w:top w:val="none" w:sz="0" w:space="0" w:color="auto"/>
        <w:left w:val="none" w:sz="0" w:space="0" w:color="auto"/>
        <w:bottom w:val="none" w:sz="0" w:space="0" w:color="auto"/>
        <w:right w:val="none" w:sz="0" w:space="0" w:color="auto"/>
      </w:divBdr>
    </w:div>
    <w:div w:id="559291673">
      <w:bodyDiv w:val="1"/>
      <w:marLeft w:val="0"/>
      <w:marRight w:val="0"/>
      <w:marTop w:val="0"/>
      <w:marBottom w:val="0"/>
      <w:divBdr>
        <w:top w:val="none" w:sz="0" w:space="0" w:color="auto"/>
        <w:left w:val="none" w:sz="0" w:space="0" w:color="auto"/>
        <w:bottom w:val="none" w:sz="0" w:space="0" w:color="auto"/>
        <w:right w:val="none" w:sz="0" w:space="0" w:color="auto"/>
      </w:divBdr>
    </w:div>
    <w:div w:id="578297952">
      <w:bodyDiv w:val="1"/>
      <w:marLeft w:val="0"/>
      <w:marRight w:val="0"/>
      <w:marTop w:val="0"/>
      <w:marBottom w:val="0"/>
      <w:divBdr>
        <w:top w:val="none" w:sz="0" w:space="0" w:color="auto"/>
        <w:left w:val="none" w:sz="0" w:space="0" w:color="auto"/>
        <w:bottom w:val="none" w:sz="0" w:space="0" w:color="auto"/>
        <w:right w:val="none" w:sz="0" w:space="0" w:color="auto"/>
      </w:divBdr>
    </w:div>
    <w:div w:id="585891858">
      <w:bodyDiv w:val="1"/>
      <w:marLeft w:val="0"/>
      <w:marRight w:val="0"/>
      <w:marTop w:val="0"/>
      <w:marBottom w:val="0"/>
      <w:divBdr>
        <w:top w:val="none" w:sz="0" w:space="0" w:color="auto"/>
        <w:left w:val="none" w:sz="0" w:space="0" w:color="auto"/>
        <w:bottom w:val="none" w:sz="0" w:space="0" w:color="auto"/>
        <w:right w:val="none" w:sz="0" w:space="0" w:color="auto"/>
      </w:divBdr>
    </w:div>
    <w:div w:id="589580066">
      <w:bodyDiv w:val="1"/>
      <w:marLeft w:val="0"/>
      <w:marRight w:val="0"/>
      <w:marTop w:val="0"/>
      <w:marBottom w:val="0"/>
      <w:divBdr>
        <w:top w:val="none" w:sz="0" w:space="0" w:color="auto"/>
        <w:left w:val="none" w:sz="0" w:space="0" w:color="auto"/>
        <w:bottom w:val="none" w:sz="0" w:space="0" w:color="auto"/>
        <w:right w:val="none" w:sz="0" w:space="0" w:color="auto"/>
      </w:divBdr>
    </w:div>
    <w:div w:id="594171131">
      <w:bodyDiv w:val="1"/>
      <w:marLeft w:val="0"/>
      <w:marRight w:val="0"/>
      <w:marTop w:val="0"/>
      <w:marBottom w:val="0"/>
      <w:divBdr>
        <w:top w:val="none" w:sz="0" w:space="0" w:color="auto"/>
        <w:left w:val="none" w:sz="0" w:space="0" w:color="auto"/>
        <w:bottom w:val="none" w:sz="0" w:space="0" w:color="auto"/>
        <w:right w:val="none" w:sz="0" w:space="0" w:color="auto"/>
      </w:divBdr>
    </w:div>
    <w:div w:id="595792307">
      <w:bodyDiv w:val="1"/>
      <w:marLeft w:val="0"/>
      <w:marRight w:val="0"/>
      <w:marTop w:val="0"/>
      <w:marBottom w:val="0"/>
      <w:divBdr>
        <w:top w:val="none" w:sz="0" w:space="0" w:color="auto"/>
        <w:left w:val="none" w:sz="0" w:space="0" w:color="auto"/>
        <w:bottom w:val="none" w:sz="0" w:space="0" w:color="auto"/>
        <w:right w:val="none" w:sz="0" w:space="0" w:color="auto"/>
      </w:divBdr>
    </w:div>
    <w:div w:id="633869064">
      <w:bodyDiv w:val="1"/>
      <w:marLeft w:val="0"/>
      <w:marRight w:val="0"/>
      <w:marTop w:val="0"/>
      <w:marBottom w:val="0"/>
      <w:divBdr>
        <w:top w:val="none" w:sz="0" w:space="0" w:color="auto"/>
        <w:left w:val="none" w:sz="0" w:space="0" w:color="auto"/>
        <w:bottom w:val="none" w:sz="0" w:space="0" w:color="auto"/>
        <w:right w:val="none" w:sz="0" w:space="0" w:color="auto"/>
      </w:divBdr>
    </w:div>
    <w:div w:id="672220522">
      <w:bodyDiv w:val="1"/>
      <w:marLeft w:val="0"/>
      <w:marRight w:val="0"/>
      <w:marTop w:val="0"/>
      <w:marBottom w:val="0"/>
      <w:divBdr>
        <w:top w:val="none" w:sz="0" w:space="0" w:color="auto"/>
        <w:left w:val="none" w:sz="0" w:space="0" w:color="auto"/>
        <w:bottom w:val="none" w:sz="0" w:space="0" w:color="auto"/>
        <w:right w:val="none" w:sz="0" w:space="0" w:color="auto"/>
      </w:divBdr>
    </w:div>
    <w:div w:id="673727419">
      <w:bodyDiv w:val="1"/>
      <w:marLeft w:val="0"/>
      <w:marRight w:val="0"/>
      <w:marTop w:val="0"/>
      <w:marBottom w:val="0"/>
      <w:divBdr>
        <w:top w:val="none" w:sz="0" w:space="0" w:color="auto"/>
        <w:left w:val="none" w:sz="0" w:space="0" w:color="auto"/>
        <w:bottom w:val="none" w:sz="0" w:space="0" w:color="auto"/>
        <w:right w:val="none" w:sz="0" w:space="0" w:color="auto"/>
      </w:divBdr>
    </w:div>
    <w:div w:id="691809030">
      <w:bodyDiv w:val="1"/>
      <w:marLeft w:val="0"/>
      <w:marRight w:val="0"/>
      <w:marTop w:val="0"/>
      <w:marBottom w:val="0"/>
      <w:divBdr>
        <w:top w:val="none" w:sz="0" w:space="0" w:color="auto"/>
        <w:left w:val="none" w:sz="0" w:space="0" w:color="auto"/>
        <w:bottom w:val="none" w:sz="0" w:space="0" w:color="auto"/>
        <w:right w:val="none" w:sz="0" w:space="0" w:color="auto"/>
      </w:divBdr>
    </w:div>
    <w:div w:id="708148239">
      <w:bodyDiv w:val="1"/>
      <w:marLeft w:val="0"/>
      <w:marRight w:val="0"/>
      <w:marTop w:val="0"/>
      <w:marBottom w:val="0"/>
      <w:divBdr>
        <w:top w:val="none" w:sz="0" w:space="0" w:color="auto"/>
        <w:left w:val="none" w:sz="0" w:space="0" w:color="auto"/>
        <w:bottom w:val="none" w:sz="0" w:space="0" w:color="auto"/>
        <w:right w:val="none" w:sz="0" w:space="0" w:color="auto"/>
      </w:divBdr>
    </w:div>
    <w:div w:id="713702936">
      <w:bodyDiv w:val="1"/>
      <w:marLeft w:val="0"/>
      <w:marRight w:val="0"/>
      <w:marTop w:val="0"/>
      <w:marBottom w:val="0"/>
      <w:divBdr>
        <w:top w:val="none" w:sz="0" w:space="0" w:color="auto"/>
        <w:left w:val="none" w:sz="0" w:space="0" w:color="auto"/>
        <w:bottom w:val="none" w:sz="0" w:space="0" w:color="auto"/>
        <w:right w:val="none" w:sz="0" w:space="0" w:color="auto"/>
      </w:divBdr>
    </w:div>
    <w:div w:id="715935271">
      <w:bodyDiv w:val="1"/>
      <w:marLeft w:val="0"/>
      <w:marRight w:val="0"/>
      <w:marTop w:val="0"/>
      <w:marBottom w:val="0"/>
      <w:divBdr>
        <w:top w:val="none" w:sz="0" w:space="0" w:color="auto"/>
        <w:left w:val="none" w:sz="0" w:space="0" w:color="auto"/>
        <w:bottom w:val="none" w:sz="0" w:space="0" w:color="auto"/>
        <w:right w:val="none" w:sz="0" w:space="0" w:color="auto"/>
      </w:divBdr>
    </w:div>
    <w:div w:id="830407241">
      <w:bodyDiv w:val="1"/>
      <w:marLeft w:val="0"/>
      <w:marRight w:val="0"/>
      <w:marTop w:val="0"/>
      <w:marBottom w:val="0"/>
      <w:divBdr>
        <w:top w:val="none" w:sz="0" w:space="0" w:color="auto"/>
        <w:left w:val="none" w:sz="0" w:space="0" w:color="auto"/>
        <w:bottom w:val="none" w:sz="0" w:space="0" w:color="auto"/>
        <w:right w:val="none" w:sz="0" w:space="0" w:color="auto"/>
      </w:divBdr>
    </w:div>
    <w:div w:id="857281275">
      <w:bodyDiv w:val="1"/>
      <w:marLeft w:val="0"/>
      <w:marRight w:val="0"/>
      <w:marTop w:val="0"/>
      <w:marBottom w:val="0"/>
      <w:divBdr>
        <w:top w:val="none" w:sz="0" w:space="0" w:color="auto"/>
        <w:left w:val="none" w:sz="0" w:space="0" w:color="auto"/>
        <w:bottom w:val="none" w:sz="0" w:space="0" w:color="auto"/>
        <w:right w:val="none" w:sz="0" w:space="0" w:color="auto"/>
      </w:divBdr>
    </w:div>
    <w:div w:id="902830277">
      <w:bodyDiv w:val="1"/>
      <w:marLeft w:val="0"/>
      <w:marRight w:val="0"/>
      <w:marTop w:val="0"/>
      <w:marBottom w:val="0"/>
      <w:divBdr>
        <w:top w:val="none" w:sz="0" w:space="0" w:color="auto"/>
        <w:left w:val="none" w:sz="0" w:space="0" w:color="auto"/>
        <w:bottom w:val="none" w:sz="0" w:space="0" w:color="auto"/>
        <w:right w:val="none" w:sz="0" w:space="0" w:color="auto"/>
      </w:divBdr>
    </w:div>
    <w:div w:id="930163798">
      <w:bodyDiv w:val="1"/>
      <w:marLeft w:val="0"/>
      <w:marRight w:val="0"/>
      <w:marTop w:val="0"/>
      <w:marBottom w:val="0"/>
      <w:divBdr>
        <w:top w:val="none" w:sz="0" w:space="0" w:color="auto"/>
        <w:left w:val="none" w:sz="0" w:space="0" w:color="auto"/>
        <w:bottom w:val="none" w:sz="0" w:space="0" w:color="auto"/>
        <w:right w:val="none" w:sz="0" w:space="0" w:color="auto"/>
      </w:divBdr>
    </w:div>
    <w:div w:id="948659200">
      <w:bodyDiv w:val="1"/>
      <w:marLeft w:val="0"/>
      <w:marRight w:val="0"/>
      <w:marTop w:val="0"/>
      <w:marBottom w:val="0"/>
      <w:divBdr>
        <w:top w:val="none" w:sz="0" w:space="0" w:color="auto"/>
        <w:left w:val="none" w:sz="0" w:space="0" w:color="auto"/>
        <w:bottom w:val="none" w:sz="0" w:space="0" w:color="auto"/>
        <w:right w:val="none" w:sz="0" w:space="0" w:color="auto"/>
      </w:divBdr>
    </w:div>
    <w:div w:id="950822142">
      <w:bodyDiv w:val="1"/>
      <w:marLeft w:val="0"/>
      <w:marRight w:val="0"/>
      <w:marTop w:val="0"/>
      <w:marBottom w:val="0"/>
      <w:divBdr>
        <w:top w:val="none" w:sz="0" w:space="0" w:color="auto"/>
        <w:left w:val="none" w:sz="0" w:space="0" w:color="auto"/>
        <w:bottom w:val="none" w:sz="0" w:space="0" w:color="auto"/>
        <w:right w:val="none" w:sz="0" w:space="0" w:color="auto"/>
      </w:divBdr>
    </w:div>
    <w:div w:id="955133917">
      <w:bodyDiv w:val="1"/>
      <w:marLeft w:val="0"/>
      <w:marRight w:val="0"/>
      <w:marTop w:val="0"/>
      <w:marBottom w:val="0"/>
      <w:divBdr>
        <w:top w:val="none" w:sz="0" w:space="0" w:color="auto"/>
        <w:left w:val="none" w:sz="0" w:space="0" w:color="auto"/>
        <w:bottom w:val="none" w:sz="0" w:space="0" w:color="auto"/>
        <w:right w:val="none" w:sz="0" w:space="0" w:color="auto"/>
      </w:divBdr>
    </w:div>
    <w:div w:id="959802183">
      <w:bodyDiv w:val="1"/>
      <w:marLeft w:val="0"/>
      <w:marRight w:val="0"/>
      <w:marTop w:val="0"/>
      <w:marBottom w:val="0"/>
      <w:divBdr>
        <w:top w:val="none" w:sz="0" w:space="0" w:color="auto"/>
        <w:left w:val="none" w:sz="0" w:space="0" w:color="auto"/>
        <w:bottom w:val="none" w:sz="0" w:space="0" w:color="auto"/>
        <w:right w:val="none" w:sz="0" w:space="0" w:color="auto"/>
      </w:divBdr>
    </w:div>
    <w:div w:id="981035620">
      <w:bodyDiv w:val="1"/>
      <w:marLeft w:val="0"/>
      <w:marRight w:val="0"/>
      <w:marTop w:val="0"/>
      <w:marBottom w:val="0"/>
      <w:divBdr>
        <w:top w:val="none" w:sz="0" w:space="0" w:color="auto"/>
        <w:left w:val="none" w:sz="0" w:space="0" w:color="auto"/>
        <w:bottom w:val="none" w:sz="0" w:space="0" w:color="auto"/>
        <w:right w:val="none" w:sz="0" w:space="0" w:color="auto"/>
      </w:divBdr>
    </w:div>
    <w:div w:id="983243995">
      <w:bodyDiv w:val="1"/>
      <w:marLeft w:val="0"/>
      <w:marRight w:val="0"/>
      <w:marTop w:val="0"/>
      <w:marBottom w:val="0"/>
      <w:divBdr>
        <w:top w:val="none" w:sz="0" w:space="0" w:color="auto"/>
        <w:left w:val="none" w:sz="0" w:space="0" w:color="auto"/>
        <w:bottom w:val="none" w:sz="0" w:space="0" w:color="auto"/>
        <w:right w:val="none" w:sz="0" w:space="0" w:color="auto"/>
      </w:divBdr>
    </w:div>
    <w:div w:id="995189089">
      <w:bodyDiv w:val="1"/>
      <w:marLeft w:val="0"/>
      <w:marRight w:val="0"/>
      <w:marTop w:val="0"/>
      <w:marBottom w:val="0"/>
      <w:divBdr>
        <w:top w:val="none" w:sz="0" w:space="0" w:color="auto"/>
        <w:left w:val="none" w:sz="0" w:space="0" w:color="auto"/>
        <w:bottom w:val="none" w:sz="0" w:space="0" w:color="auto"/>
        <w:right w:val="none" w:sz="0" w:space="0" w:color="auto"/>
      </w:divBdr>
    </w:div>
    <w:div w:id="1025328648">
      <w:bodyDiv w:val="1"/>
      <w:marLeft w:val="0"/>
      <w:marRight w:val="0"/>
      <w:marTop w:val="0"/>
      <w:marBottom w:val="0"/>
      <w:divBdr>
        <w:top w:val="none" w:sz="0" w:space="0" w:color="auto"/>
        <w:left w:val="none" w:sz="0" w:space="0" w:color="auto"/>
        <w:bottom w:val="none" w:sz="0" w:space="0" w:color="auto"/>
        <w:right w:val="none" w:sz="0" w:space="0" w:color="auto"/>
      </w:divBdr>
    </w:div>
    <w:div w:id="1031951304">
      <w:bodyDiv w:val="1"/>
      <w:marLeft w:val="0"/>
      <w:marRight w:val="0"/>
      <w:marTop w:val="0"/>
      <w:marBottom w:val="0"/>
      <w:divBdr>
        <w:top w:val="none" w:sz="0" w:space="0" w:color="auto"/>
        <w:left w:val="none" w:sz="0" w:space="0" w:color="auto"/>
        <w:bottom w:val="none" w:sz="0" w:space="0" w:color="auto"/>
        <w:right w:val="none" w:sz="0" w:space="0" w:color="auto"/>
      </w:divBdr>
    </w:div>
    <w:div w:id="1039211060">
      <w:bodyDiv w:val="1"/>
      <w:marLeft w:val="0"/>
      <w:marRight w:val="0"/>
      <w:marTop w:val="0"/>
      <w:marBottom w:val="0"/>
      <w:divBdr>
        <w:top w:val="none" w:sz="0" w:space="0" w:color="auto"/>
        <w:left w:val="none" w:sz="0" w:space="0" w:color="auto"/>
        <w:bottom w:val="none" w:sz="0" w:space="0" w:color="auto"/>
        <w:right w:val="none" w:sz="0" w:space="0" w:color="auto"/>
      </w:divBdr>
    </w:div>
    <w:div w:id="1040280056">
      <w:bodyDiv w:val="1"/>
      <w:marLeft w:val="0"/>
      <w:marRight w:val="0"/>
      <w:marTop w:val="0"/>
      <w:marBottom w:val="0"/>
      <w:divBdr>
        <w:top w:val="none" w:sz="0" w:space="0" w:color="auto"/>
        <w:left w:val="none" w:sz="0" w:space="0" w:color="auto"/>
        <w:bottom w:val="none" w:sz="0" w:space="0" w:color="auto"/>
        <w:right w:val="none" w:sz="0" w:space="0" w:color="auto"/>
      </w:divBdr>
    </w:div>
    <w:div w:id="1049649661">
      <w:bodyDiv w:val="1"/>
      <w:marLeft w:val="0"/>
      <w:marRight w:val="0"/>
      <w:marTop w:val="0"/>
      <w:marBottom w:val="0"/>
      <w:divBdr>
        <w:top w:val="none" w:sz="0" w:space="0" w:color="auto"/>
        <w:left w:val="none" w:sz="0" w:space="0" w:color="auto"/>
        <w:bottom w:val="none" w:sz="0" w:space="0" w:color="auto"/>
        <w:right w:val="none" w:sz="0" w:space="0" w:color="auto"/>
      </w:divBdr>
    </w:div>
    <w:div w:id="1053581301">
      <w:bodyDiv w:val="1"/>
      <w:marLeft w:val="0"/>
      <w:marRight w:val="0"/>
      <w:marTop w:val="0"/>
      <w:marBottom w:val="0"/>
      <w:divBdr>
        <w:top w:val="none" w:sz="0" w:space="0" w:color="auto"/>
        <w:left w:val="none" w:sz="0" w:space="0" w:color="auto"/>
        <w:bottom w:val="none" w:sz="0" w:space="0" w:color="auto"/>
        <w:right w:val="none" w:sz="0" w:space="0" w:color="auto"/>
      </w:divBdr>
    </w:div>
    <w:div w:id="1061486887">
      <w:bodyDiv w:val="1"/>
      <w:marLeft w:val="0"/>
      <w:marRight w:val="0"/>
      <w:marTop w:val="0"/>
      <w:marBottom w:val="0"/>
      <w:divBdr>
        <w:top w:val="none" w:sz="0" w:space="0" w:color="auto"/>
        <w:left w:val="none" w:sz="0" w:space="0" w:color="auto"/>
        <w:bottom w:val="none" w:sz="0" w:space="0" w:color="auto"/>
        <w:right w:val="none" w:sz="0" w:space="0" w:color="auto"/>
      </w:divBdr>
    </w:div>
    <w:div w:id="1065182685">
      <w:bodyDiv w:val="1"/>
      <w:marLeft w:val="0"/>
      <w:marRight w:val="0"/>
      <w:marTop w:val="0"/>
      <w:marBottom w:val="0"/>
      <w:divBdr>
        <w:top w:val="none" w:sz="0" w:space="0" w:color="auto"/>
        <w:left w:val="none" w:sz="0" w:space="0" w:color="auto"/>
        <w:bottom w:val="none" w:sz="0" w:space="0" w:color="auto"/>
        <w:right w:val="none" w:sz="0" w:space="0" w:color="auto"/>
      </w:divBdr>
    </w:div>
    <w:div w:id="1065763892">
      <w:bodyDiv w:val="1"/>
      <w:marLeft w:val="0"/>
      <w:marRight w:val="0"/>
      <w:marTop w:val="0"/>
      <w:marBottom w:val="0"/>
      <w:divBdr>
        <w:top w:val="none" w:sz="0" w:space="0" w:color="auto"/>
        <w:left w:val="none" w:sz="0" w:space="0" w:color="auto"/>
        <w:bottom w:val="none" w:sz="0" w:space="0" w:color="auto"/>
        <w:right w:val="none" w:sz="0" w:space="0" w:color="auto"/>
      </w:divBdr>
    </w:div>
    <w:div w:id="1101873669">
      <w:bodyDiv w:val="1"/>
      <w:marLeft w:val="0"/>
      <w:marRight w:val="0"/>
      <w:marTop w:val="0"/>
      <w:marBottom w:val="0"/>
      <w:divBdr>
        <w:top w:val="none" w:sz="0" w:space="0" w:color="auto"/>
        <w:left w:val="none" w:sz="0" w:space="0" w:color="auto"/>
        <w:bottom w:val="none" w:sz="0" w:space="0" w:color="auto"/>
        <w:right w:val="none" w:sz="0" w:space="0" w:color="auto"/>
      </w:divBdr>
    </w:div>
    <w:div w:id="1113480009">
      <w:bodyDiv w:val="1"/>
      <w:marLeft w:val="0"/>
      <w:marRight w:val="0"/>
      <w:marTop w:val="0"/>
      <w:marBottom w:val="0"/>
      <w:divBdr>
        <w:top w:val="none" w:sz="0" w:space="0" w:color="auto"/>
        <w:left w:val="none" w:sz="0" w:space="0" w:color="auto"/>
        <w:bottom w:val="none" w:sz="0" w:space="0" w:color="auto"/>
        <w:right w:val="none" w:sz="0" w:space="0" w:color="auto"/>
      </w:divBdr>
    </w:div>
    <w:div w:id="1122961864">
      <w:bodyDiv w:val="1"/>
      <w:marLeft w:val="0"/>
      <w:marRight w:val="0"/>
      <w:marTop w:val="0"/>
      <w:marBottom w:val="0"/>
      <w:divBdr>
        <w:top w:val="none" w:sz="0" w:space="0" w:color="auto"/>
        <w:left w:val="none" w:sz="0" w:space="0" w:color="auto"/>
        <w:bottom w:val="none" w:sz="0" w:space="0" w:color="auto"/>
        <w:right w:val="none" w:sz="0" w:space="0" w:color="auto"/>
      </w:divBdr>
    </w:div>
    <w:div w:id="1158037594">
      <w:bodyDiv w:val="1"/>
      <w:marLeft w:val="0"/>
      <w:marRight w:val="0"/>
      <w:marTop w:val="0"/>
      <w:marBottom w:val="0"/>
      <w:divBdr>
        <w:top w:val="none" w:sz="0" w:space="0" w:color="auto"/>
        <w:left w:val="none" w:sz="0" w:space="0" w:color="auto"/>
        <w:bottom w:val="none" w:sz="0" w:space="0" w:color="auto"/>
        <w:right w:val="none" w:sz="0" w:space="0" w:color="auto"/>
      </w:divBdr>
    </w:div>
    <w:div w:id="1162312583">
      <w:bodyDiv w:val="1"/>
      <w:marLeft w:val="0"/>
      <w:marRight w:val="0"/>
      <w:marTop w:val="0"/>
      <w:marBottom w:val="0"/>
      <w:divBdr>
        <w:top w:val="none" w:sz="0" w:space="0" w:color="auto"/>
        <w:left w:val="none" w:sz="0" w:space="0" w:color="auto"/>
        <w:bottom w:val="none" w:sz="0" w:space="0" w:color="auto"/>
        <w:right w:val="none" w:sz="0" w:space="0" w:color="auto"/>
      </w:divBdr>
    </w:div>
    <w:div w:id="1170759451">
      <w:bodyDiv w:val="1"/>
      <w:marLeft w:val="0"/>
      <w:marRight w:val="0"/>
      <w:marTop w:val="0"/>
      <w:marBottom w:val="0"/>
      <w:divBdr>
        <w:top w:val="none" w:sz="0" w:space="0" w:color="auto"/>
        <w:left w:val="none" w:sz="0" w:space="0" w:color="auto"/>
        <w:bottom w:val="none" w:sz="0" w:space="0" w:color="auto"/>
        <w:right w:val="none" w:sz="0" w:space="0" w:color="auto"/>
      </w:divBdr>
    </w:div>
    <w:div w:id="1173687827">
      <w:bodyDiv w:val="1"/>
      <w:marLeft w:val="0"/>
      <w:marRight w:val="0"/>
      <w:marTop w:val="0"/>
      <w:marBottom w:val="0"/>
      <w:divBdr>
        <w:top w:val="none" w:sz="0" w:space="0" w:color="auto"/>
        <w:left w:val="none" w:sz="0" w:space="0" w:color="auto"/>
        <w:bottom w:val="none" w:sz="0" w:space="0" w:color="auto"/>
        <w:right w:val="none" w:sz="0" w:space="0" w:color="auto"/>
      </w:divBdr>
    </w:div>
    <w:div w:id="1177160189">
      <w:bodyDiv w:val="1"/>
      <w:marLeft w:val="0"/>
      <w:marRight w:val="0"/>
      <w:marTop w:val="0"/>
      <w:marBottom w:val="0"/>
      <w:divBdr>
        <w:top w:val="none" w:sz="0" w:space="0" w:color="auto"/>
        <w:left w:val="none" w:sz="0" w:space="0" w:color="auto"/>
        <w:bottom w:val="none" w:sz="0" w:space="0" w:color="auto"/>
        <w:right w:val="none" w:sz="0" w:space="0" w:color="auto"/>
      </w:divBdr>
    </w:div>
    <w:div w:id="1187796391">
      <w:bodyDiv w:val="1"/>
      <w:marLeft w:val="0"/>
      <w:marRight w:val="0"/>
      <w:marTop w:val="0"/>
      <w:marBottom w:val="0"/>
      <w:divBdr>
        <w:top w:val="none" w:sz="0" w:space="0" w:color="auto"/>
        <w:left w:val="none" w:sz="0" w:space="0" w:color="auto"/>
        <w:bottom w:val="none" w:sz="0" w:space="0" w:color="auto"/>
        <w:right w:val="none" w:sz="0" w:space="0" w:color="auto"/>
      </w:divBdr>
    </w:div>
    <w:div w:id="1209684194">
      <w:bodyDiv w:val="1"/>
      <w:marLeft w:val="0"/>
      <w:marRight w:val="0"/>
      <w:marTop w:val="0"/>
      <w:marBottom w:val="0"/>
      <w:divBdr>
        <w:top w:val="none" w:sz="0" w:space="0" w:color="auto"/>
        <w:left w:val="none" w:sz="0" w:space="0" w:color="auto"/>
        <w:bottom w:val="none" w:sz="0" w:space="0" w:color="auto"/>
        <w:right w:val="none" w:sz="0" w:space="0" w:color="auto"/>
      </w:divBdr>
    </w:div>
    <w:div w:id="1221132596">
      <w:bodyDiv w:val="1"/>
      <w:marLeft w:val="0"/>
      <w:marRight w:val="0"/>
      <w:marTop w:val="0"/>
      <w:marBottom w:val="0"/>
      <w:divBdr>
        <w:top w:val="none" w:sz="0" w:space="0" w:color="auto"/>
        <w:left w:val="none" w:sz="0" w:space="0" w:color="auto"/>
        <w:bottom w:val="none" w:sz="0" w:space="0" w:color="auto"/>
        <w:right w:val="none" w:sz="0" w:space="0" w:color="auto"/>
      </w:divBdr>
    </w:div>
    <w:div w:id="1232352895">
      <w:bodyDiv w:val="1"/>
      <w:marLeft w:val="0"/>
      <w:marRight w:val="0"/>
      <w:marTop w:val="0"/>
      <w:marBottom w:val="0"/>
      <w:divBdr>
        <w:top w:val="none" w:sz="0" w:space="0" w:color="auto"/>
        <w:left w:val="none" w:sz="0" w:space="0" w:color="auto"/>
        <w:bottom w:val="none" w:sz="0" w:space="0" w:color="auto"/>
        <w:right w:val="none" w:sz="0" w:space="0" w:color="auto"/>
      </w:divBdr>
    </w:div>
    <w:div w:id="1235042494">
      <w:bodyDiv w:val="1"/>
      <w:marLeft w:val="0"/>
      <w:marRight w:val="0"/>
      <w:marTop w:val="0"/>
      <w:marBottom w:val="0"/>
      <w:divBdr>
        <w:top w:val="none" w:sz="0" w:space="0" w:color="auto"/>
        <w:left w:val="none" w:sz="0" w:space="0" w:color="auto"/>
        <w:bottom w:val="none" w:sz="0" w:space="0" w:color="auto"/>
        <w:right w:val="none" w:sz="0" w:space="0" w:color="auto"/>
      </w:divBdr>
    </w:div>
    <w:div w:id="1257207139">
      <w:bodyDiv w:val="1"/>
      <w:marLeft w:val="0"/>
      <w:marRight w:val="0"/>
      <w:marTop w:val="0"/>
      <w:marBottom w:val="0"/>
      <w:divBdr>
        <w:top w:val="none" w:sz="0" w:space="0" w:color="auto"/>
        <w:left w:val="none" w:sz="0" w:space="0" w:color="auto"/>
        <w:bottom w:val="none" w:sz="0" w:space="0" w:color="auto"/>
        <w:right w:val="none" w:sz="0" w:space="0" w:color="auto"/>
      </w:divBdr>
    </w:div>
    <w:div w:id="1258977575">
      <w:bodyDiv w:val="1"/>
      <w:marLeft w:val="0"/>
      <w:marRight w:val="0"/>
      <w:marTop w:val="0"/>
      <w:marBottom w:val="0"/>
      <w:divBdr>
        <w:top w:val="none" w:sz="0" w:space="0" w:color="auto"/>
        <w:left w:val="none" w:sz="0" w:space="0" w:color="auto"/>
        <w:bottom w:val="none" w:sz="0" w:space="0" w:color="auto"/>
        <w:right w:val="none" w:sz="0" w:space="0" w:color="auto"/>
      </w:divBdr>
    </w:div>
    <w:div w:id="1280576097">
      <w:bodyDiv w:val="1"/>
      <w:marLeft w:val="0"/>
      <w:marRight w:val="0"/>
      <w:marTop w:val="0"/>
      <w:marBottom w:val="0"/>
      <w:divBdr>
        <w:top w:val="none" w:sz="0" w:space="0" w:color="auto"/>
        <w:left w:val="none" w:sz="0" w:space="0" w:color="auto"/>
        <w:bottom w:val="none" w:sz="0" w:space="0" w:color="auto"/>
        <w:right w:val="none" w:sz="0" w:space="0" w:color="auto"/>
      </w:divBdr>
    </w:div>
    <w:div w:id="1312321035">
      <w:bodyDiv w:val="1"/>
      <w:marLeft w:val="0"/>
      <w:marRight w:val="0"/>
      <w:marTop w:val="0"/>
      <w:marBottom w:val="0"/>
      <w:divBdr>
        <w:top w:val="none" w:sz="0" w:space="0" w:color="auto"/>
        <w:left w:val="none" w:sz="0" w:space="0" w:color="auto"/>
        <w:bottom w:val="none" w:sz="0" w:space="0" w:color="auto"/>
        <w:right w:val="none" w:sz="0" w:space="0" w:color="auto"/>
      </w:divBdr>
    </w:div>
    <w:div w:id="1335182681">
      <w:bodyDiv w:val="1"/>
      <w:marLeft w:val="0"/>
      <w:marRight w:val="0"/>
      <w:marTop w:val="0"/>
      <w:marBottom w:val="0"/>
      <w:divBdr>
        <w:top w:val="none" w:sz="0" w:space="0" w:color="auto"/>
        <w:left w:val="none" w:sz="0" w:space="0" w:color="auto"/>
        <w:bottom w:val="none" w:sz="0" w:space="0" w:color="auto"/>
        <w:right w:val="none" w:sz="0" w:space="0" w:color="auto"/>
      </w:divBdr>
    </w:div>
    <w:div w:id="1339119365">
      <w:bodyDiv w:val="1"/>
      <w:marLeft w:val="0"/>
      <w:marRight w:val="0"/>
      <w:marTop w:val="0"/>
      <w:marBottom w:val="0"/>
      <w:divBdr>
        <w:top w:val="none" w:sz="0" w:space="0" w:color="auto"/>
        <w:left w:val="none" w:sz="0" w:space="0" w:color="auto"/>
        <w:bottom w:val="none" w:sz="0" w:space="0" w:color="auto"/>
        <w:right w:val="none" w:sz="0" w:space="0" w:color="auto"/>
      </w:divBdr>
    </w:div>
    <w:div w:id="1343123471">
      <w:bodyDiv w:val="1"/>
      <w:marLeft w:val="0"/>
      <w:marRight w:val="0"/>
      <w:marTop w:val="0"/>
      <w:marBottom w:val="0"/>
      <w:divBdr>
        <w:top w:val="none" w:sz="0" w:space="0" w:color="auto"/>
        <w:left w:val="none" w:sz="0" w:space="0" w:color="auto"/>
        <w:bottom w:val="none" w:sz="0" w:space="0" w:color="auto"/>
        <w:right w:val="none" w:sz="0" w:space="0" w:color="auto"/>
      </w:divBdr>
    </w:div>
    <w:div w:id="1356227789">
      <w:bodyDiv w:val="1"/>
      <w:marLeft w:val="0"/>
      <w:marRight w:val="0"/>
      <w:marTop w:val="0"/>
      <w:marBottom w:val="0"/>
      <w:divBdr>
        <w:top w:val="none" w:sz="0" w:space="0" w:color="auto"/>
        <w:left w:val="none" w:sz="0" w:space="0" w:color="auto"/>
        <w:bottom w:val="none" w:sz="0" w:space="0" w:color="auto"/>
        <w:right w:val="none" w:sz="0" w:space="0" w:color="auto"/>
      </w:divBdr>
    </w:div>
    <w:div w:id="1368488498">
      <w:bodyDiv w:val="1"/>
      <w:marLeft w:val="0"/>
      <w:marRight w:val="0"/>
      <w:marTop w:val="0"/>
      <w:marBottom w:val="0"/>
      <w:divBdr>
        <w:top w:val="none" w:sz="0" w:space="0" w:color="auto"/>
        <w:left w:val="none" w:sz="0" w:space="0" w:color="auto"/>
        <w:bottom w:val="none" w:sz="0" w:space="0" w:color="auto"/>
        <w:right w:val="none" w:sz="0" w:space="0" w:color="auto"/>
      </w:divBdr>
    </w:div>
    <w:div w:id="1390568905">
      <w:bodyDiv w:val="1"/>
      <w:marLeft w:val="0"/>
      <w:marRight w:val="0"/>
      <w:marTop w:val="0"/>
      <w:marBottom w:val="0"/>
      <w:divBdr>
        <w:top w:val="none" w:sz="0" w:space="0" w:color="auto"/>
        <w:left w:val="none" w:sz="0" w:space="0" w:color="auto"/>
        <w:bottom w:val="none" w:sz="0" w:space="0" w:color="auto"/>
        <w:right w:val="none" w:sz="0" w:space="0" w:color="auto"/>
      </w:divBdr>
    </w:div>
    <w:div w:id="1400707759">
      <w:bodyDiv w:val="1"/>
      <w:marLeft w:val="0"/>
      <w:marRight w:val="0"/>
      <w:marTop w:val="0"/>
      <w:marBottom w:val="0"/>
      <w:divBdr>
        <w:top w:val="none" w:sz="0" w:space="0" w:color="auto"/>
        <w:left w:val="none" w:sz="0" w:space="0" w:color="auto"/>
        <w:bottom w:val="none" w:sz="0" w:space="0" w:color="auto"/>
        <w:right w:val="none" w:sz="0" w:space="0" w:color="auto"/>
      </w:divBdr>
    </w:div>
    <w:div w:id="1417820959">
      <w:bodyDiv w:val="1"/>
      <w:marLeft w:val="0"/>
      <w:marRight w:val="0"/>
      <w:marTop w:val="0"/>
      <w:marBottom w:val="0"/>
      <w:divBdr>
        <w:top w:val="none" w:sz="0" w:space="0" w:color="auto"/>
        <w:left w:val="none" w:sz="0" w:space="0" w:color="auto"/>
        <w:bottom w:val="none" w:sz="0" w:space="0" w:color="auto"/>
        <w:right w:val="none" w:sz="0" w:space="0" w:color="auto"/>
      </w:divBdr>
    </w:div>
    <w:div w:id="1437216982">
      <w:bodyDiv w:val="1"/>
      <w:marLeft w:val="0"/>
      <w:marRight w:val="0"/>
      <w:marTop w:val="0"/>
      <w:marBottom w:val="0"/>
      <w:divBdr>
        <w:top w:val="none" w:sz="0" w:space="0" w:color="auto"/>
        <w:left w:val="none" w:sz="0" w:space="0" w:color="auto"/>
        <w:bottom w:val="none" w:sz="0" w:space="0" w:color="auto"/>
        <w:right w:val="none" w:sz="0" w:space="0" w:color="auto"/>
      </w:divBdr>
    </w:div>
    <w:div w:id="1448507330">
      <w:bodyDiv w:val="1"/>
      <w:marLeft w:val="0"/>
      <w:marRight w:val="0"/>
      <w:marTop w:val="0"/>
      <w:marBottom w:val="0"/>
      <w:divBdr>
        <w:top w:val="none" w:sz="0" w:space="0" w:color="auto"/>
        <w:left w:val="none" w:sz="0" w:space="0" w:color="auto"/>
        <w:bottom w:val="none" w:sz="0" w:space="0" w:color="auto"/>
        <w:right w:val="none" w:sz="0" w:space="0" w:color="auto"/>
      </w:divBdr>
    </w:div>
    <w:div w:id="1483960327">
      <w:bodyDiv w:val="1"/>
      <w:marLeft w:val="0"/>
      <w:marRight w:val="0"/>
      <w:marTop w:val="0"/>
      <w:marBottom w:val="0"/>
      <w:divBdr>
        <w:top w:val="none" w:sz="0" w:space="0" w:color="auto"/>
        <w:left w:val="none" w:sz="0" w:space="0" w:color="auto"/>
        <w:bottom w:val="none" w:sz="0" w:space="0" w:color="auto"/>
        <w:right w:val="none" w:sz="0" w:space="0" w:color="auto"/>
      </w:divBdr>
    </w:div>
    <w:div w:id="1512066828">
      <w:bodyDiv w:val="1"/>
      <w:marLeft w:val="0"/>
      <w:marRight w:val="0"/>
      <w:marTop w:val="0"/>
      <w:marBottom w:val="0"/>
      <w:divBdr>
        <w:top w:val="none" w:sz="0" w:space="0" w:color="auto"/>
        <w:left w:val="none" w:sz="0" w:space="0" w:color="auto"/>
        <w:bottom w:val="none" w:sz="0" w:space="0" w:color="auto"/>
        <w:right w:val="none" w:sz="0" w:space="0" w:color="auto"/>
      </w:divBdr>
    </w:div>
    <w:div w:id="1552842706">
      <w:bodyDiv w:val="1"/>
      <w:marLeft w:val="0"/>
      <w:marRight w:val="0"/>
      <w:marTop w:val="0"/>
      <w:marBottom w:val="0"/>
      <w:divBdr>
        <w:top w:val="none" w:sz="0" w:space="0" w:color="auto"/>
        <w:left w:val="none" w:sz="0" w:space="0" w:color="auto"/>
        <w:bottom w:val="none" w:sz="0" w:space="0" w:color="auto"/>
        <w:right w:val="none" w:sz="0" w:space="0" w:color="auto"/>
      </w:divBdr>
    </w:div>
    <w:div w:id="1563785428">
      <w:bodyDiv w:val="1"/>
      <w:marLeft w:val="0"/>
      <w:marRight w:val="0"/>
      <w:marTop w:val="0"/>
      <w:marBottom w:val="0"/>
      <w:divBdr>
        <w:top w:val="none" w:sz="0" w:space="0" w:color="auto"/>
        <w:left w:val="none" w:sz="0" w:space="0" w:color="auto"/>
        <w:bottom w:val="none" w:sz="0" w:space="0" w:color="auto"/>
        <w:right w:val="none" w:sz="0" w:space="0" w:color="auto"/>
      </w:divBdr>
    </w:div>
    <w:div w:id="1593125435">
      <w:bodyDiv w:val="1"/>
      <w:marLeft w:val="0"/>
      <w:marRight w:val="0"/>
      <w:marTop w:val="0"/>
      <w:marBottom w:val="0"/>
      <w:divBdr>
        <w:top w:val="none" w:sz="0" w:space="0" w:color="auto"/>
        <w:left w:val="none" w:sz="0" w:space="0" w:color="auto"/>
        <w:bottom w:val="none" w:sz="0" w:space="0" w:color="auto"/>
        <w:right w:val="none" w:sz="0" w:space="0" w:color="auto"/>
      </w:divBdr>
    </w:div>
    <w:div w:id="1604721594">
      <w:bodyDiv w:val="1"/>
      <w:marLeft w:val="0"/>
      <w:marRight w:val="0"/>
      <w:marTop w:val="0"/>
      <w:marBottom w:val="0"/>
      <w:divBdr>
        <w:top w:val="none" w:sz="0" w:space="0" w:color="auto"/>
        <w:left w:val="none" w:sz="0" w:space="0" w:color="auto"/>
        <w:bottom w:val="none" w:sz="0" w:space="0" w:color="auto"/>
        <w:right w:val="none" w:sz="0" w:space="0" w:color="auto"/>
      </w:divBdr>
    </w:div>
    <w:div w:id="1617101736">
      <w:bodyDiv w:val="1"/>
      <w:marLeft w:val="0"/>
      <w:marRight w:val="0"/>
      <w:marTop w:val="0"/>
      <w:marBottom w:val="0"/>
      <w:divBdr>
        <w:top w:val="none" w:sz="0" w:space="0" w:color="auto"/>
        <w:left w:val="none" w:sz="0" w:space="0" w:color="auto"/>
        <w:bottom w:val="none" w:sz="0" w:space="0" w:color="auto"/>
        <w:right w:val="none" w:sz="0" w:space="0" w:color="auto"/>
      </w:divBdr>
    </w:div>
    <w:div w:id="1644003114">
      <w:bodyDiv w:val="1"/>
      <w:marLeft w:val="0"/>
      <w:marRight w:val="0"/>
      <w:marTop w:val="0"/>
      <w:marBottom w:val="0"/>
      <w:divBdr>
        <w:top w:val="none" w:sz="0" w:space="0" w:color="auto"/>
        <w:left w:val="none" w:sz="0" w:space="0" w:color="auto"/>
        <w:bottom w:val="none" w:sz="0" w:space="0" w:color="auto"/>
        <w:right w:val="none" w:sz="0" w:space="0" w:color="auto"/>
      </w:divBdr>
    </w:div>
    <w:div w:id="1653287784">
      <w:bodyDiv w:val="1"/>
      <w:marLeft w:val="0"/>
      <w:marRight w:val="0"/>
      <w:marTop w:val="0"/>
      <w:marBottom w:val="0"/>
      <w:divBdr>
        <w:top w:val="none" w:sz="0" w:space="0" w:color="auto"/>
        <w:left w:val="none" w:sz="0" w:space="0" w:color="auto"/>
        <w:bottom w:val="none" w:sz="0" w:space="0" w:color="auto"/>
        <w:right w:val="none" w:sz="0" w:space="0" w:color="auto"/>
      </w:divBdr>
    </w:div>
    <w:div w:id="1654987171">
      <w:bodyDiv w:val="1"/>
      <w:marLeft w:val="0"/>
      <w:marRight w:val="0"/>
      <w:marTop w:val="0"/>
      <w:marBottom w:val="0"/>
      <w:divBdr>
        <w:top w:val="none" w:sz="0" w:space="0" w:color="auto"/>
        <w:left w:val="none" w:sz="0" w:space="0" w:color="auto"/>
        <w:bottom w:val="none" w:sz="0" w:space="0" w:color="auto"/>
        <w:right w:val="none" w:sz="0" w:space="0" w:color="auto"/>
      </w:divBdr>
    </w:div>
    <w:div w:id="1676153194">
      <w:bodyDiv w:val="1"/>
      <w:marLeft w:val="0"/>
      <w:marRight w:val="0"/>
      <w:marTop w:val="0"/>
      <w:marBottom w:val="0"/>
      <w:divBdr>
        <w:top w:val="none" w:sz="0" w:space="0" w:color="auto"/>
        <w:left w:val="none" w:sz="0" w:space="0" w:color="auto"/>
        <w:bottom w:val="none" w:sz="0" w:space="0" w:color="auto"/>
        <w:right w:val="none" w:sz="0" w:space="0" w:color="auto"/>
      </w:divBdr>
    </w:div>
    <w:div w:id="1684893396">
      <w:bodyDiv w:val="1"/>
      <w:marLeft w:val="0"/>
      <w:marRight w:val="0"/>
      <w:marTop w:val="0"/>
      <w:marBottom w:val="0"/>
      <w:divBdr>
        <w:top w:val="none" w:sz="0" w:space="0" w:color="auto"/>
        <w:left w:val="none" w:sz="0" w:space="0" w:color="auto"/>
        <w:bottom w:val="none" w:sz="0" w:space="0" w:color="auto"/>
        <w:right w:val="none" w:sz="0" w:space="0" w:color="auto"/>
      </w:divBdr>
    </w:div>
    <w:div w:id="1695577210">
      <w:bodyDiv w:val="1"/>
      <w:marLeft w:val="0"/>
      <w:marRight w:val="0"/>
      <w:marTop w:val="0"/>
      <w:marBottom w:val="0"/>
      <w:divBdr>
        <w:top w:val="none" w:sz="0" w:space="0" w:color="auto"/>
        <w:left w:val="none" w:sz="0" w:space="0" w:color="auto"/>
        <w:bottom w:val="none" w:sz="0" w:space="0" w:color="auto"/>
        <w:right w:val="none" w:sz="0" w:space="0" w:color="auto"/>
      </w:divBdr>
    </w:div>
    <w:div w:id="1717966964">
      <w:bodyDiv w:val="1"/>
      <w:marLeft w:val="0"/>
      <w:marRight w:val="0"/>
      <w:marTop w:val="0"/>
      <w:marBottom w:val="0"/>
      <w:divBdr>
        <w:top w:val="none" w:sz="0" w:space="0" w:color="auto"/>
        <w:left w:val="none" w:sz="0" w:space="0" w:color="auto"/>
        <w:bottom w:val="none" w:sz="0" w:space="0" w:color="auto"/>
        <w:right w:val="none" w:sz="0" w:space="0" w:color="auto"/>
      </w:divBdr>
    </w:div>
    <w:div w:id="1719475881">
      <w:bodyDiv w:val="1"/>
      <w:marLeft w:val="0"/>
      <w:marRight w:val="0"/>
      <w:marTop w:val="0"/>
      <w:marBottom w:val="0"/>
      <w:divBdr>
        <w:top w:val="none" w:sz="0" w:space="0" w:color="auto"/>
        <w:left w:val="none" w:sz="0" w:space="0" w:color="auto"/>
        <w:bottom w:val="none" w:sz="0" w:space="0" w:color="auto"/>
        <w:right w:val="none" w:sz="0" w:space="0" w:color="auto"/>
      </w:divBdr>
    </w:div>
    <w:div w:id="1756709512">
      <w:bodyDiv w:val="1"/>
      <w:marLeft w:val="0"/>
      <w:marRight w:val="0"/>
      <w:marTop w:val="0"/>
      <w:marBottom w:val="0"/>
      <w:divBdr>
        <w:top w:val="none" w:sz="0" w:space="0" w:color="auto"/>
        <w:left w:val="none" w:sz="0" w:space="0" w:color="auto"/>
        <w:bottom w:val="none" w:sz="0" w:space="0" w:color="auto"/>
        <w:right w:val="none" w:sz="0" w:space="0" w:color="auto"/>
      </w:divBdr>
      <w:divsChild>
        <w:div w:id="280695600">
          <w:marLeft w:val="0"/>
          <w:marRight w:val="0"/>
          <w:marTop w:val="96"/>
          <w:marBottom w:val="0"/>
          <w:divBdr>
            <w:top w:val="none" w:sz="0" w:space="0" w:color="auto"/>
            <w:left w:val="none" w:sz="0" w:space="0" w:color="auto"/>
            <w:bottom w:val="none" w:sz="0" w:space="0" w:color="auto"/>
            <w:right w:val="none" w:sz="0" w:space="0" w:color="auto"/>
          </w:divBdr>
        </w:div>
        <w:div w:id="1591739533">
          <w:marLeft w:val="547"/>
          <w:marRight w:val="0"/>
          <w:marTop w:val="96"/>
          <w:marBottom w:val="0"/>
          <w:divBdr>
            <w:top w:val="none" w:sz="0" w:space="0" w:color="auto"/>
            <w:left w:val="none" w:sz="0" w:space="0" w:color="auto"/>
            <w:bottom w:val="none" w:sz="0" w:space="0" w:color="auto"/>
            <w:right w:val="none" w:sz="0" w:space="0" w:color="auto"/>
          </w:divBdr>
        </w:div>
        <w:div w:id="795368938">
          <w:marLeft w:val="547"/>
          <w:marRight w:val="0"/>
          <w:marTop w:val="96"/>
          <w:marBottom w:val="0"/>
          <w:divBdr>
            <w:top w:val="none" w:sz="0" w:space="0" w:color="auto"/>
            <w:left w:val="none" w:sz="0" w:space="0" w:color="auto"/>
            <w:bottom w:val="none" w:sz="0" w:space="0" w:color="auto"/>
            <w:right w:val="none" w:sz="0" w:space="0" w:color="auto"/>
          </w:divBdr>
        </w:div>
        <w:div w:id="2115321775">
          <w:marLeft w:val="547"/>
          <w:marRight w:val="0"/>
          <w:marTop w:val="96"/>
          <w:marBottom w:val="0"/>
          <w:divBdr>
            <w:top w:val="none" w:sz="0" w:space="0" w:color="auto"/>
            <w:left w:val="none" w:sz="0" w:space="0" w:color="auto"/>
            <w:bottom w:val="none" w:sz="0" w:space="0" w:color="auto"/>
            <w:right w:val="none" w:sz="0" w:space="0" w:color="auto"/>
          </w:divBdr>
        </w:div>
        <w:div w:id="1173912883">
          <w:marLeft w:val="547"/>
          <w:marRight w:val="0"/>
          <w:marTop w:val="96"/>
          <w:marBottom w:val="0"/>
          <w:divBdr>
            <w:top w:val="none" w:sz="0" w:space="0" w:color="auto"/>
            <w:left w:val="none" w:sz="0" w:space="0" w:color="auto"/>
            <w:bottom w:val="none" w:sz="0" w:space="0" w:color="auto"/>
            <w:right w:val="none" w:sz="0" w:space="0" w:color="auto"/>
          </w:divBdr>
        </w:div>
        <w:div w:id="681395785">
          <w:marLeft w:val="547"/>
          <w:marRight w:val="0"/>
          <w:marTop w:val="96"/>
          <w:marBottom w:val="0"/>
          <w:divBdr>
            <w:top w:val="none" w:sz="0" w:space="0" w:color="auto"/>
            <w:left w:val="none" w:sz="0" w:space="0" w:color="auto"/>
            <w:bottom w:val="none" w:sz="0" w:space="0" w:color="auto"/>
            <w:right w:val="none" w:sz="0" w:space="0" w:color="auto"/>
          </w:divBdr>
        </w:div>
      </w:divsChild>
    </w:div>
    <w:div w:id="1760786389">
      <w:bodyDiv w:val="1"/>
      <w:marLeft w:val="0"/>
      <w:marRight w:val="0"/>
      <w:marTop w:val="0"/>
      <w:marBottom w:val="0"/>
      <w:divBdr>
        <w:top w:val="none" w:sz="0" w:space="0" w:color="auto"/>
        <w:left w:val="none" w:sz="0" w:space="0" w:color="auto"/>
        <w:bottom w:val="none" w:sz="0" w:space="0" w:color="auto"/>
        <w:right w:val="none" w:sz="0" w:space="0" w:color="auto"/>
      </w:divBdr>
    </w:div>
    <w:div w:id="1766068970">
      <w:bodyDiv w:val="1"/>
      <w:marLeft w:val="0"/>
      <w:marRight w:val="0"/>
      <w:marTop w:val="0"/>
      <w:marBottom w:val="0"/>
      <w:divBdr>
        <w:top w:val="none" w:sz="0" w:space="0" w:color="auto"/>
        <w:left w:val="none" w:sz="0" w:space="0" w:color="auto"/>
        <w:bottom w:val="none" w:sz="0" w:space="0" w:color="auto"/>
        <w:right w:val="none" w:sz="0" w:space="0" w:color="auto"/>
      </w:divBdr>
    </w:div>
    <w:div w:id="1778018599">
      <w:bodyDiv w:val="1"/>
      <w:marLeft w:val="0"/>
      <w:marRight w:val="0"/>
      <w:marTop w:val="0"/>
      <w:marBottom w:val="0"/>
      <w:divBdr>
        <w:top w:val="none" w:sz="0" w:space="0" w:color="auto"/>
        <w:left w:val="none" w:sz="0" w:space="0" w:color="auto"/>
        <w:bottom w:val="none" w:sz="0" w:space="0" w:color="auto"/>
        <w:right w:val="none" w:sz="0" w:space="0" w:color="auto"/>
      </w:divBdr>
    </w:div>
    <w:div w:id="1778911717">
      <w:bodyDiv w:val="1"/>
      <w:marLeft w:val="0"/>
      <w:marRight w:val="0"/>
      <w:marTop w:val="0"/>
      <w:marBottom w:val="0"/>
      <w:divBdr>
        <w:top w:val="none" w:sz="0" w:space="0" w:color="auto"/>
        <w:left w:val="none" w:sz="0" w:space="0" w:color="auto"/>
        <w:bottom w:val="none" w:sz="0" w:space="0" w:color="auto"/>
        <w:right w:val="none" w:sz="0" w:space="0" w:color="auto"/>
      </w:divBdr>
    </w:div>
    <w:div w:id="1791238229">
      <w:bodyDiv w:val="1"/>
      <w:marLeft w:val="0"/>
      <w:marRight w:val="0"/>
      <w:marTop w:val="0"/>
      <w:marBottom w:val="0"/>
      <w:divBdr>
        <w:top w:val="none" w:sz="0" w:space="0" w:color="auto"/>
        <w:left w:val="none" w:sz="0" w:space="0" w:color="auto"/>
        <w:bottom w:val="none" w:sz="0" w:space="0" w:color="auto"/>
        <w:right w:val="none" w:sz="0" w:space="0" w:color="auto"/>
      </w:divBdr>
    </w:div>
    <w:div w:id="1838376524">
      <w:bodyDiv w:val="1"/>
      <w:marLeft w:val="0"/>
      <w:marRight w:val="0"/>
      <w:marTop w:val="0"/>
      <w:marBottom w:val="0"/>
      <w:divBdr>
        <w:top w:val="none" w:sz="0" w:space="0" w:color="auto"/>
        <w:left w:val="none" w:sz="0" w:space="0" w:color="auto"/>
        <w:bottom w:val="none" w:sz="0" w:space="0" w:color="auto"/>
        <w:right w:val="none" w:sz="0" w:space="0" w:color="auto"/>
      </w:divBdr>
    </w:div>
    <w:div w:id="1860386746">
      <w:bodyDiv w:val="1"/>
      <w:marLeft w:val="0"/>
      <w:marRight w:val="0"/>
      <w:marTop w:val="0"/>
      <w:marBottom w:val="0"/>
      <w:divBdr>
        <w:top w:val="none" w:sz="0" w:space="0" w:color="auto"/>
        <w:left w:val="none" w:sz="0" w:space="0" w:color="auto"/>
        <w:bottom w:val="none" w:sz="0" w:space="0" w:color="auto"/>
        <w:right w:val="none" w:sz="0" w:space="0" w:color="auto"/>
      </w:divBdr>
    </w:div>
    <w:div w:id="1892883694">
      <w:bodyDiv w:val="1"/>
      <w:marLeft w:val="0"/>
      <w:marRight w:val="0"/>
      <w:marTop w:val="0"/>
      <w:marBottom w:val="0"/>
      <w:divBdr>
        <w:top w:val="none" w:sz="0" w:space="0" w:color="auto"/>
        <w:left w:val="none" w:sz="0" w:space="0" w:color="auto"/>
        <w:bottom w:val="none" w:sz="0" w:space="0" w:color="auto"/>
        <w:right w:val="none" w:sz="0" w:space="0" w:color="auto"/>
      </w:divBdr>
    </w:div>
    <w:div w:id="1897206427">
      <w:bodyDiv w:val="1"/>
      <w:marLeft w:val="0"/>
      <w:marRight w:val="0"/>
      <w:marTop w:val="0"/>
      <w:marBottom w:val="0"/>
      <w:divBdr>
        <w:top w:val="none" w:sz="0" w:space="0" w:color="auto"/>
        <w:left w:val="none" w:sz="0" w:space="0" w:color="auto"/>
        <w:bottom w:val="none" w:sz="0" w:space="0" w:color="auto"/>
        <w:right w:val="none" w:sz="0" w:space="0" w:color="auto"/>
      </w:divBdr>
    </w:div>
    <w:div w:id="1915317954">
      <w:bodyDiv w:val="1"/>
      <w:marLeft w:val="0"/>
      <w:marRight w:val="0"/>
      <w:marTop w:val="0"/>
      <w:marBottom w:val="0"/>
      <w:divBdr>
        <w:top w:val="none" w:sz="0" w:space="0" w:color="auto"/>
        <w:left w:val="none" w:sz="0" w:space="0" w:color="auto"/>
        <w:bottom w:val="none" w:sz="0" w:space="0" w:color="auto"/>
        <w:right w:val="none" w:sz="0" w:space="0" w:color="auto"/>
      </w:divBdr>
    </w:div>
    <w:div w:id="1954704892">
      <w:bodyDiv w:val="1"/>
      <w:marLeft w:val="0"/>
      <w:marRight w:val="0"/>
      <w:marTop w:val="0"/>
      <w:marBottom w:val="0"/>
      <w:divBdr>
        <w:top w:val="none" w:sz="0" w:space="0" w:color="auto"/>
        <w:left w:val="none" w:sz="0" w:space="0" w:color="auto"/>
        <w:bottom w:val="none" w:sz="0" w:space="0" w:color="auto"/>
        <w:right w:val="none" w:sz="0" w:space="0" w:color="auto"/>
      </w:divBdr>
    </w:div>
    <w:div w:id="1966883839">
      <w:bodyDiv w:val="1"/>
      <w:marLeft w:val="0"/>
      <w:marRight w:val="0"/>
      <w:marTop w:val="0"/>
      <w:marBottom w:val="0"/>
      <w:divBdr>
        <w:top w:val="none" w:sz="0" w:space="0" w:color="auto"/>
        <w:left w:val="none" w:sz="0" w:space="0" w:color="auto"/>
        <w:bottom w:val="none" w:sz="0" w:space="0" w:color="auto"/>
        <w:right w:val="none" w:sz="0" w:space="0" w:color="auto"/>
      </w:divBdr>
    </w:div>
    <w:div w:id="1980727155">
      <w:bodyDiv w:val="1"/>
      <w:marLeft w:val="0"/>
      <w:marRight w:val="0"/>
      <w:marTop w:val="0"/>
      <w:marBottom w:val="0"/>
      <w:divBdr>
        <w:top w:val="none" w:sz="0" w:space="0" w:color="auto"/>
        <w:left w:val="none" w:sz="0" w:space="0" w:color="auto"/>
        <w:bottom w:val="none" w:sz="0" w:space="0" w:color="auto"/>
        <w:right w:val="none" w:sz="0" w:space="0" w:color="auto"/>
      </w:divBdr>
    </w:div>
    <w:div w:id="1982542842">
      <w:bodyDiv w:val="1"/>
      <w:marLeft w:val="0"/>
      <w:marRight w:val="0"/>
      <w:marTop w:val="0"/>
      <w:marBottom w:val="0"/>
      <w:divBdr>
        <w:top w:val="none" w:sz="0" w:space="0" w:color="auto"/>
        <w:left w:val="none" w:sz="0" w:space="0" w:color="auto"/>
        <w:bottom w:val="none" w:sz="0" w:space="0" w:color="auto"/>
        <w:right w:val="none" w:sz="0" w:space="0" w:color="auto"/>
      </w:divBdr>
    </w:div>
    <w:div w:id="2029061853">
      <w:bodyDiv w:val="1"/>
      <w:marLeft w:val="0"/>
      <w:marRight w:val="0"/>
      <w:marTop w:val="0"/>
      <w:marBottom w:val="0"/>
      <w:divBdr>
        <w:top w:val="none" w:sz="0" w:space="0" w:color="auto"/>
        <w:left w:val="none" w:sz="0" w:space="0" w:color="auto"/>
        <w:bottom w:val="none" w:sz="0" w:space="0" w:color="auto"/>
        <w:right w:val="none" w:sz="0" w:space="0" w:color="auto"/>
      </w:divBdr>
    </w:div>
    <w:div w:id="2044207867">
      <w:bodyDiv w:val="1"/>
      <w:marLeft w:val="0"/>
      <w:marRight w:val="0"/>
      <w:marTop w:val="0"/>
      <w:marBottom w:val="0"/>
      <w:divBdr>
        <w:top w:val="none" w:sz="0" w:space="0" w:color="auto"/>
        <w:left w:val="none" w:sz="0" w:space="0" w:color="auto"/>
        <w:bottom w:val="none" w:sz="0" w:space="0" w:color="auto"/>
        <w:right w:val="none" w:sz="0" w:space="0" w:color="auto"/>
      </w:divBdr>
    </w:div>
    <w:div w:id="2044939892">
      <w:bodyDiv w:val="1"/>
      <w:marLeft w:val="0"/>
      <w:marRight w:val="0"/>
      <w:marTop w:val="0"/>
      <w:marBottom w:val="0"/>
      <w:divBdr>
        <w:top w:val="none" w:sz="0" w:space="0" w:color="auto"/>
        <w:left w:val="none" w:sz="0" w:space="0" w:color="auto"/>
        <w:bottom w:val="none" w:sz="0" w:space="0" w:color="auto"/>
        <w:right w:val="none" w:sz="0" w:space="0" w:color="auto"/>
      </w:divBdr>
    </w:div>
    <w:div w:id="2081561978">
      <w:bodyDiv w:val="1"/>
      <w:marLeft w:val="0"/>
      <w:marRight w:val="0"/>
      <w:marTop w:val="0"/>
      <w:marBottom w:val="0"/>
      <w:divBdr>
        <w:top w:val="none" w:sz="0" w:space="0" w:color="auto"/>
        <w:left w:val="none" w:sz="0" w:space="0" w:color="auto"/>
        <w:bottom w:val="none" w:sz="0" w:space="0" w:color="auto"/>
        <w:right w:val="none" w:sz="0" w:space="0" w:color="auto"/>
      </w:divBdr>
    </w:div>
    <w:div w:id="2106143556">
      <w:bodyDiv w:val="1"/>
      <w:marLeft w:val="0"/>
      <w:marRight w:val="0"/>
      <w:marTop w:val="0"/>
      <w:marBottom w:val="0"/>
      <w:divBdr>
        <w:top w:val="none" w:sz="0" w:space="0" w:color="auto"/>
        <w:left w:val="none" w:sz="0" w:space="0" w:color="auto"/>
        <w:bottom w:val="none" w:sz="0" w:space="0" w:color="auto"/>
        <w:right w:val="none" w:sz="0" w:space="0" w:color="auto"/>
      </w:divBdr>
    </w:div>
    <w:div w:id="2120445235">
      <w:bodyDiv w:val="1"/>
      <w:marLeft w:val="0"/>
      <w:marRight w:val="0"/>
      <w:marTop w:val="0"/>
      <w:marBottom w:val="0"/>
      <w:divBdr>
        <w:top w:val="none" w:sz="0" w:space="0" w:color="auto"/>
        <w:left w:val="none" w:sz="0" w:space="0" w:color="auto"/>
        <w:bottom w:val="none" w:sz="0" w:space="0" w:color="auto"/>
        <w:right w:val="none" w:sz="0" w:space="0" w:color="auto"/>
      </w:divBdr>
    </w:div>
    <w:div w:id="213636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5.xml"/><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chart" Target="charts/chart11.xm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emf"/><Relationship Id="rId33" Type="http://schemas.openxmlformats.org/officeDocument/2006/relationships/chart" Target="charts/chart10.xml"/><Relationship Id="rId38"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1.xml"/><Relationship Id="rId29" Type="http://schemas.openxmlformats.org/officeDocument/2006/relationships/image" Target="media/image15.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4.xml"/><Relationship Id="rId32" Type="http://schemas.openxmlformats.org/officeDocument/2006/relationships/chart" Target="charts/chart9.xml"/><Relationship Id="rId37" Type="http://schemas.openxmlformats.org/officeDocument/2006/relationships/chart" Target="charts/chart13.xml"/><Relationship Id="rId40" Type="http://schemas.openxmlformats.org/officeDocument/2006/relationships/chart" Target="charts/chart14.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emf"/><Relationship Id="rId28" Type="http://schemas.openxmlformats.org/officeDocument/2006/relationships/chart" Target="charts/chart6.xml"/><Relationship Id="rId36" Type="http://schemas.openxmlformats.org/officeDocument/2006/relationships/image" Target="media/image16.em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hart" Target="charts/chart8.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3.xml"/><Relationship Id="rId27" Type="http://schemas.openxmlformats.org/officeDocument/2006/relationships/image" Target="media/image14.emf"/><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PC\Desktop\&#1043;&#1054;&#1044;&#1048;&#1064;&#1053;&#1048;%20&#1048;&#1047;&#1042;&#1045;&#1064;&#1058;&#1040;&#1048;-&#1059;&#1063;&#1048;&#1051;&#1048;&#1064;&#1058;&#1045;\&#1050;&#1086;&#1085;&#1077;&#1095;&#1077;&#1085;%20&#1075;&#1086;&#1076;&#1080;&#1096;&#1077;&#1085;%20&#1080;&#1079;&#1074;&#1077;&#1096;&#1090;&#1072;&#1112;%202023_24%20po%20odd.ispit%20(1).xls"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embeddings/Microsoft_Excel_97-2003_Worksheet8.xls"/><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Microsoft_Excel_97-2003_Worksheet9.xls"/><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Microsoft_Excel_97-2003_Worksheet10.xls"/><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PC\Desktop\&#1043;&#1054;&#1044;&#1048;&#1064;&#1053;&#1048;%20&#1048;&#1047;&#1042;&#1045;&#1064;&#1058;&#1040;&#1048;-&#1059;&#1063;&#1048;&#1051;&#1048;&#1064;&#1058;&#1045;\&#1050;&#1086;&#1085;&#1077;&#1095;&#1077;&#1085;%20&#1075;&#1086;&#1076;&#1080;&#1096;&#1077;&#1085;%20&#1080;&#1079;&#1074;&#1077;&#1096;&#1090;&#1072;&#1112;%202023_24%20po%20odd.ispit%20(1).xls" TargetMode="External"/><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Microsoft_Excel_97-2003_Worksheet11.xls"/><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Microsoft_Excel_97-2003_Worksheet1.xls"/><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PC\Desktop\&#1043;&#1054;&#1044;&#1048;&#1064;&#1053;&#1048;%20&#1048;&#1047;&#1042;&#1045;&#1064;&#1058;&#1040;&#1048;-&#1059;&#1063;&#1048;&#1051;&#1048;&#1064;&#1058;&#1045;\&#1050;&#1086;&#1085;&#1077;&#1095;&#1077;&#1085;%20&#1075;&#1086;&#1076;&#1080;&#1096;&#1077;&#1085;%20&#1080;&#1079;&#1074;&#1077;&#1096;&#1090;&#1072;&#1112;%202023_24%20po%20odd.ispit%20(1).xls"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embeddings/Microsoft_Excel_97-2003_Worksheet2.xls"/><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Microsoft_Excel_97-2003_Worksheet3.xls"/><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Microsoft_Excel_97-2003_Worksheet4.xls"/><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Microsoft_Excel_97-2003_Worksheet5.xls"/><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Microsoft_Excel_97-2003_Worksheet6.xls"/><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Microsoft_Excel_97-2003_Worksheet7.xls"/><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mk-MK" sz="1200" b="1" i="0" u="none" strike="noStrike" baseline="0">
                <a:solidFill>
                  <a:srgbClr val="000000"/>
                </a:solidFill>
                <a:latin typeface="Arial"/>
                <a:cs typeface="Arial"/>
              </a:rPr>
              <a:t>Успех </a:t>
            </a:r>
            <a:r>
              <a:rPr lang="en-US" sz="1200" b="1" i="0" u="none" strike="noStrike" baseline="0">
                <a:solidFill>
                  <a:srgbClr val="000000"/>
                </a:solidFill>
                <a:latin typeface="Arial"/>
                <a:cs typeface="Arial"/>
              </a:rPr>
              <a:t>IV-</a:t>
            </a:r>
            <a:r>
              <a:rPr lang="mk-MK" sz="1200" b="1" i="0" u="none" strike="noStrike" baseline="0">
                <a:solidFill>
                  <a:srgbClr val="000000"/>
                </a:solidFill>
                <a:latin typeface="Arial"/>
                <a:cs typeface="Arial"/>
              </a:rPr>
              <a:t>одд. </a:t>
            </a:r>
          </a:p>
        </c:rich>
      </c:tx>
      <c:layout>
        <c:manualLayout>
          <c:xMode val="edge"/>
          <c:yMode val="edge"/>
          <c:x val="0.34983838297386743"/>
          <c:y val="2.9978417331979847E-2"/>
        </c:manualLayout>
      </c:layout>
      <c:overlay val="0"/>
      <c:spPr>
        <a:noFill/>
        <a:ln w="25400">
          <a:noFill/>
        </a:ln>
      </c:spPr>
    </c:title>
    <c:autoTitleDeleted val="0"/>
    <c:plotArea>
      <c:layout>
        <c:manualLayout>
          <c:layoutTarget val="inner"/>
          <c:xMode val="edge"/>
          <c:yMode val="edge"/>
          <c:x val="9.3575418994413406E-2"/>
          <c:y val="0.14767962915271698"/>
          <c:w val="0.81424581005586594"/>
          <c:h val="0.54641462786505279"/>
        </c:manualLayout>
      </c:layout>
      <c:barChart>
        <c:barDir val="col"/>
        <c:grouping val="clustered"/>
        <c:varyColors val="0"/>
        <c:ser>
          <c:idx val="0"/>
          <c:order val="0"/>
          <c:spPr>
            <a:solidFill>
              <a:srgbClr val="9999FF"/>
            </a:solidFill>
            <a:ln w="12700">
              <a:solidFill>
                <a:srgbClr val="000000"/>
              </a:solidFill>
              <a:prstDash val="solid"/>
            </a:ln>
          </c:spPr>
          <c:invertIfNegative val="0"/>
          <c:dLbls>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'IV ODD'!$B$5:$B$16</c:f>
              <c:strCache>
                <c:ptCount val="12"/>
                <c:pt idx="0">
                  <c:v>Македонски  ј.</c:v>
                </c:pt>
                <c:pt idx="1">
                  <c:v>Англиски ј.</c:v>
                </c:pt>
                <c:pt idx="2">
                  <c:v>Ликовно о.</c:v>
                </c:pt>
                <c:pt idx="3">
                  <c:v>Музичко о.</c:v>
                </c:pt>
                <c:pt idx="4">
                  <c:v>Математика</c:v>
                </c:pt>
                <c:pt idx="5">
                  <c:v>Природни науки</c:v>
                </c:pt>
                <c:pt idx="6">
                  <c:v>Историја и општество</c:v>
                </c:pt>
                <c:pt idx="7">
                  <c:v>ФЗО</c:v>
                </c:pt>
                <c:pt idx="8">
                  <c:v>Техничко и информатика</c:v>
                </c:pt>
                <c:pt idx="9">
                  <c:v>Ликовно о.- изборен</c:v>
                </c:pt>
                <c:pt idx="10">
                  <c:v>Танци и ора</c:v>
                </c:pt>
                <c:pt idx="11">
                  <c:v>Вкупно</c:v>
                </c:pt>
              </c:strCache>
            </c:strRef>
          </c:cat>
          <c:val>
            <c:numRef>
              <c:f>'IV ODD'!$S$5:$S$16</c:f>
              <c:numCache>
                <c:formatCode>0.00</c:formatCode>
                <c:ptCount val="12"/>
                <c:pt idx="0">
                  <c:v>4.2063279857397511</c:v>
                </c:pt>
                <c:pt idx="1">
                  <c:v>4.6109625668449201</c:v>
                </c:pt>
                <c:pt idx="2">
                  <c:v>4.9108734402852052</c:v>
                </c:pt>
                <c:pt idx="3">
                  <c:v>4.7464349376114079</c:v>
                </c:pt>
                <c:pt idx="4">
                  <c:v>4.0868983957219251</c:v>
                </c:pt>
                <c:pt idx="5">
                  <c:v>4.35650623885918</c:v>
                </c:pt>
                <c:pt idx="6">
                  <c:v>4.1461675579322641</c:v>
                </c:pt>
                <c:pt idx="7">
                  <c:v>4.9705882352941178</c:v>
                </c:pt>
                <c:pt idx="8">
                  <c:v>4.7767379679144391</c:v>
                </c:pt>
                <c:pt idx="9">
                  <c:v>5</c:v>
                </c:pt>
                <c:pt idx="10">
                  <c:v>4.9696969696969697</c:v>
                </c:pt>
                <c:pt idx="11">
                  <c:v>4.6164722087181982</c:v>
                </c:pt>
              </c:numCache>
            </c:numRef>
          </c:val>
        </c:ser>
        <c:dLbls>
          <c:showLegendKey val="0"/>
          <c:showVal val="0"/>
          <c:showCatName val="0"/>
          <c:showSerName val="0"/>
          <c:showPercent val="0"/>
          <c:showBubbleSize val="0"/>
        </c:dLbls>
        <c:gapWidth val="150"/>
        <c:axId val="104553472"/>
        <c:axId val="104559360"/>
      </c:barChart>
      <c:catAx>
        <c:axId val="104553472"/>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000" b="0" i="0" u="none" strike="noStrike" baseline="0">
                <a:solidFill>
                  <a:srgbClr val="000000"/>
                </a:solidFill>
                <a:latin typeface="Arial"/>
                <a:ea typeface="Arial"/>
                <a:cs typeface="Arial"/>
              </a:defRPr>
            </a:pPr>
            <a:endParaRPr lang="en-US"/>
          </a:p>
        </c:txPr>
        <c:crossAx val="104559360"/>
        <c:crosses val="autoZero"/>
        <c:auto val="1"/>
        <c:lblAlgn val="ctr"/>
        <c:lblOffset val="100"/>
        <c:tickLblSkip val="1"/>
        <c:tickMarkSkip val="1"/>
        <c:noMultiLvlLbl val="0"/>
      </c:catAx>
      <c:valAx>
        <c:axId val="104559360"/>
        <c:scaling>
          <c:orientation val="minMax"/>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04553472"/>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0420193927768191E-2"/>
          <c:y val="0.15666717665096566"/>
          <c:w val="0.85399203465157369"/>
          <c:h val="0.70666896702137705"/>
        </c:manualLayout>
      </c:layout>
      <c:bar3DChart>
        <c:barDir val="col"/>
        <c:grouping val="clustered"/>
        <c:varyColors val="0"/>
        <c:ser>
          <c:idx val="0"/>
          <c:order val="0"/>
          <c:spPr>
            <a:solidFill>
              <a:srgbClr val="C0504D"/>
            </a:solidFill>
            <a:ln w="12700">
              <a:solidFill>
                <a:srgbClr val="000000"/>
              </a:solidFill>
              <a:prstDash val="solid"/>
            </a:ln>
          </c:spPr>
          <c:invertIfNegative val="0"/>
          <c:dLbls>
            <c:dLbl>
              <c:idx val="0"/>
              <c:layout>
                <c:manualLayout>
                  <c:x val="0"/>
                  <c:y val="-0.04"/>
                </c:manualLayout>
              </c:layout>
              <c:showLegendKey val="0"/>
              <c:showVal val="1"/>
              <c:showCatName val="0"/>
              <c:showSerName val="0"/>
              <c:showPercent val="0"/>
              <c:showBubbleSize val="0"/>
            </c:dLbl>
            <c:dLbl>
              <c:idx val="1"/>
              <c:layout>
                <c:manualLayout>
                  <c:x val="0"/>
                  <c:y val="-5.3333333333333337E-2"/>
                </c:manualLayout>
              </c:layout>
              <c:showLegendKey val="0"/>
              <c:showVal val="1"/>
              <c:showCatName val="0"/>
              <c:showSerName val="0"/>
              <c:showPercent val="0"/>
              <c:showBubbleSize val="0"/>
            </c:dLbl>
            <c:dLbl>
              <c:idx val="2"/>
              <c:layout>
                <c:manualLayout>
                  <c:x val="0"/>
                  <c:y val="-0.04"/>
                </c:manualLayout>
              </c:layout>
              <c:showLegendKey val="0"/>
              <c:showVal val="1"/>
              <c:showCatName val="0"/>
              <c:showSerName val="0"/>
              <c:showPercent val="0"/>
              <c:showBubbleSize val="0"/>
            </c:dLbl>
            <c:dLbl>
              <c:idx val="3"/>
              <c:layout>
                <c:manualLayout>
                  <c:x val="0"/>
                  <c:y val="-5.3333333333333337E-2"/>
                </c:manualLayout>
              </c:layout>
              <c:showLegendKey val="0"/>
              <c:showVal val="1"/>
              <c:showCatName val="0"/>
              <c:showSerName val="0"/>
              <c:showPercent val="0"/>
              <c:showBubbleSize val="0"/>
            </c:dLbl>
            <c:dLbl>
              <c:idx val="4"/>
              <c:layout>
                <c:manualLayout>
                  <c:x val="-2.9336266960029336E-3"/>
                  <c:y val="-4.8888888888888912E-2"/>
                </c:manualLayout>
              </c:layout>
              <c:showLegendKey val="0"/>
              <c:showVal val="1"/>
              <c:showCatName val="0"/>
              <c:showSerName val="0"/>
              <c:showPercent val="0"/>
              <c:showBubbleSize val="0"/>
            </c:dLbl>
            <c:dLbl>
              <c:idx val="5"/>
              <c:layout>
                <c:manualLayout>
                  <c:x val="0"/>
                  <c:y val="-4.4444444444444446E-2"/>
                </c:manualLayout>
              </c:layout>
              <c:showLegendKey val="0"/>
              <c:showVal val="1"/>
              <c:showCatName val="0"/>
              <c:showSerName val="0"/>
              <c:showPercent val="0"/>
              <c:showBubbleSize val="0"/>
            </c:dLbl>
            <c:dLbl>
              <c:idx val="6"/>
              <c:layout>
                <c:manualLayout>
                  <c:x val="0"/>
                  <c:y val="-3.5555555555555556E-2"/>
                </c:manualLayout>
              </c:layout>
              <c:showLegendKey val="0"/>
              <c:showVal val="1"/>
              <c:showCatName val="0"/>
              <c:showSerName val="0"/>
              <c:showPercent val="0"/>
              <c:showBubbleSize val="0"/>
            </c:dLbl>
            <c:dLbl>
              <c:idx val="7"/>
              <c:layout>
                <c:manualLayout>
                  <c:x val="0"/>
                  <c:y val="-3.5555555555555556E-2"/>
                </c:manualLayout>
              </c:layout>
              <c:showLegendKey val="0"/>
              <c:showVal val="1"/>
              <c:showCatName val="0"/>
              <c:showSerName val="0"/>
              <c:showPercent val="0"/>
              <c:showBubbleSize val="0"/>
            </c:dLbl>
            <c:spPr>
              <a:noFill/>
              <a:ln w="25400">
                <a:noFill/>
              </a:ln>
            </c:spPr>
            <c:txPr>
              <a:bodyPr/>
              <a:lstStyle/>
              <a:p>
                <a:pPr>
                  <a:defRPr sz="9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пол!$A$7:$A$15</c:f>
              <c:strCache>
                <c:ptCount val="9"/>
                <c:pt idx="0">
                  <c:v>IV </c:v>
                </c:pt>
                <c:pt idx="1">
                  <c:v>V</c:v>
                </c:pt>
                <c:pt idx="2">
                  <c:v>I-V</c:v>
                </c:pt>
                <c:pt idx="3">
                  <c:v>VI</c:v>
                </c:pt>
                <c:pt idx="4">
                  <c:v>VII</c:v>
                </c:pt>
                <c:pt idx="5">
                  <c:v>VIII</c:v>
                </c:pt>
                <c:pt idx="6">
                  <c:v>IX</c:v>
                </c:pt>
                <c:pt idx="7">
                  <c:v>VI-IX</c:v>
                </c:pt>
                <c:pt idx="8">
                  <c:v>I-IX</c:v>
                </c:pt>
              </c:strCache>
            </c:strRef>
          </c:cat>
          <c:val>
            <c:numRef>
              <c:f>пол!$X$7:$X$15</c:f>
              <c:numCache>
                <c:formatCode>0.00</c:formatCode>
                <c:ptCount val="9"/>
                <c:pt idx="0">
                  <c:v>4.6764705882352935</c:v>
                </c:pt>
                <c:pt idx="1">
                  <c:v>4.7969696969696978</c:v>
                </c:pt>
                <c:pt idx="2">
                  <c:v>4.7367201426024952</c:v>
                </c:pt>
                <c:pt idx="3">
                  <c:v>4.6399999999999997</c:v>
                </c:pt>
                <c:pt idx="4">
                  <c:v>4.16</c:v>
                </c:pt>
                <c:pt idx="5">
                  <c:v>3.8</c:v>
                </c:pt>
                <c:pt idx="6">
                  <c:v>4.75</c:v>
                </c:pt>
                <c:pt idx="7">
                  <c:v>4.3375000000000004</c:v>
                </c:pt>
                <c:pt idx="8">
                  <c:v>4.5983333333333336</c:v>
                </c:pt>
              </c:numCache>
            </c:numRef>
          </c:val>
        </c:ser>
        <c:ser>
          <c:idx val="1"/>
          <c:order val="1"/>
          <c:spPr>
            <a:solidFill>
              <a:schemeClr val="accent1"/>
            </a:solidFill>
          </c:spPr>
          <c:invertIfNegative val="0"/>
          <c:dLbls>
            <c:dLbl>
              <c:idx val="0"/>
              <c:layout>
                <c:manualLayout>
                  <c:x val="0"/>
                  <c:y val="0.10222222222222223"/>
                </c:manualLayout>
              </c:layout>
              <c:spPr/>
              <c:txPr>
                <a:bodyPr/>
                <a:lstStyle/>
                <a:p>
                  <a:pPr>
                    <a:defRPr sz="900">
                      <a:solidFill>
                        <a:srgbClr val="FFFF00"/>
                      </a:solidFill>
                    </a:defRPr>
                  </a:pPr>
                  <a:endParaRPr lang="en-US"/>
                </a:p>
              </c:txPr>
              <c:showLegendKey val="0"/>
              <c:showVal val="1"/>
              <c:showCatName val="0"/>
              <c:showSerName val="0"/>
              <c:showPercent val="0"/>
              <c:showBubbleSize val="0"/>
            </c:dLbl>
            <c:dLbl>
              <c:idx val="1"/>
              <c:layout>
                <c:manualLayout>
                  <c:x val="0"/>
                  <c:y val="8.4444444444444447E-2"/>
                </c:manualLayout>
              </c:layout>
              <c:spPr/>
              <c:txPr>
                <a:bodyPr/>
                <a:lstStyle/>
                <a:p>
                  <a:pPr>
                    <a:defRPr sz="900">
                      <a:solidFill>
                        <a:srgbClr val="FFFF00"/>
                      </a:solidFill>
                    </a:defRPr>
                  </a:pPr>
                  <a:endParaRPr lang="en-US"/>
                </a:p>
              </c:txPr>
              <c:showLegendKey val="0"/>
              <c:showVal val="1"/>
              <c:showCatName val="0"/>
              <c:showSerName val="0"/>
              <c:showPercent val="0"/>
              <c:showBubbleSize val="0"/>
            </c:dLbl>
            <c:dLbl>
              <c:idx val="2"/>
              <c:layout>
                <c:manualLayout>
                  <c:x val="0"/>
                  <c:y val="9.7777777777777825E-2"/>
                </c:manualLayout>
              </c:layout>
              <c:spPr/>
              <c:txPr>
                <a:bodyPr/>
                <a:lstStyle/>
                <a:p>
                  <a:pPr>
                    <a:defRPr sz="900">
                      <a:solidFill>
                        <a:srgbClr val="FFFF00"/>
                      </a:solidFill>
                    </a:defRPr>
                  </a:pPr>
                  <a:endParaRPr lang="en-US"/>
                </a:p>
              </c:txPr>
              <c:showLegendKey val="0"/>
              <c:showVal val="1"/>
              <c:showCatName val="0"/>
              <c:showSerName val="0"/>
              <c:showPercent val="0"/>
              <c:showBubbleSize val="0"/>
            </c:dLbl>
            <c:dLbl>
              <c:idx val="3"/>
              <c:layout>
                <c:manualLayout>
                  <c:x val="0"/>
                  <c:y val="0.1111111111111111"/>
                </c:manualLayout>
              </c:layout>
              <c:spPr/>
              <c:txPr>
                <a:bodyPr/>
                <a:lstStyle/>
                <a:p>
                  <a:pPr>
                    <a:defRPr sz="900">
                      <a:solidFill>
                        <a:srgbClr val="FFFF00"/>
                      </a:solidFill>
                    </a:defRPr>
                  </a:pPr>
                  <a:endParaRPr lang="en-US"/>
                </a:p>
              </c:txPr>
              <c:showLegendKey val="0"/>
              <c:showVal val="1"/>
              <c:showCatName val="0"/>
              <c:showSerName val="0"/>
              <c:showPercent val="0"/>
              <c:showBubbleSize val="0"/>
            </c:dLbl>
            <c:dLbl>
              <c:idx val="4"/>
              <c:layout>
                <c:manualLayout>
                  <c:x val="0"/>
                  <c:y val="0.10666666666666667"/>
                </c:manualLayout>
              </c:layout>
              <c:spPr/>
              <c:txPr>
                <a:bodyPr/>
                <a:lstStyle/>
                <a:p>
                  <a:pPr>
                    <a:defRPr sz="900">
                      <a:solidFill>
                        <a:srgbClr val="FFFF00"/>
                      </a:solidFill>
                    </a:defRPr>
                  </a:pPr>
                  <a:endParaRPr lang="en-US"/>
                </a:p>
              </c:txPr>
              <c:showLegendKey val="0"/>
              <c:showVal val="1"/>
              <c:showCatName val="0"/>
              <c:showSerName val="0"/>
              <c:showPercent val="0"/>
              <c:showBubbleSize val="0"/>
            </c:dLbl>
            <c:dLbl>
              <c:idx val="5"/>
              <c:layout>
                <c:manualLayout>
                  <c:x val="1.4668133480014668E-3"/>
                  <c:y val="8.4444094488188973E-2"/>
                </c:manualLayout>
              </c:layout>
              <c:spPr/>
              <c:txPr>
                <a:bodyPr/>
                <a:lstStyle/>
                <a:p>
                  <a:pPr>
                    <a:defRPr sz="900">
                      <a:solidFill>
                        <a:srgbClr val="FFFF00"/>
                      </a:solidFill>
                    </a:defRPr>
                  </a:pPr>
                  <a:endParaRPr lang="en-US"/>
                </a:p>
              </c:txPr>
              <c:showLegendKey val="0"/>
              <c:showVal val="1"/>
              <c:showCatName val="0"/>
              <c:showSerName val="0"/>
              <c:showPercent val="0"/>
              <c:showBubbleSize val="0"/>
            </c:dLbl>
            <c:dLbl>
              <c:idx val="6"/>
              <c:layout>
                <c:manualLayout>
                  <c:x val="0"/>
                  <c:y val="0.11555555555555555"/>
                </c:manualLayout>
              </c:layout>
              <c:spPr/>
              <c:txPr>
                <a:bodyPr/>
                <a:lstStyle/>
                <a:p>
                  <a:pPr>
                    <a:defRPr sz="900">
                      <a:solidFill>
                        <a:srgbClr val="FFFF00"/>
                      </a:solidFill>
                    </a:defRPr>
                  </a:pPr>
                  <a:endParaRPr lang="en-US"/>
                </a:p>
              </c:txPr>
              <c:showLegendKey val="0"/>
              <c:showVal val="1"/>
              <c:showCatName val="0"/>
              <c:showSerName val="0"/>
              <c:showPercent val="0"/>
              <c:showBubbleSize val="0"/>
            </c:dLbl>
            <c:dLbl>
              <c:idx val="7"/>
              <c:layout>
                <c:manualLayout>
                  <c:x val="1.4668133480014668E-3"/>
                  <c:y val="7.1111111111111111E-2"/>
                </c:manualLayout>
              </c:layout>
              <c:spPr/>
              <c:txPr>
                <a:bodyPr/>
                <a:lstStyle/>
                <a:p>
                  <a:pPr>
                    <a:defRPr sz="900">
                      <a:solidFill>
                        <a:srgbClr val="FFFF00"/>
                      </a:solidFill>
                    </a:defRPr>
                  </a:pPr>
                  <a:endParaRPr lang="en-US"/>
                </a:p>
              </c:txPr>
              <c:showLegendKey val="0"/>
              <c:showVal val="1"/>
              <c:showCatName val="0"/>
              <c:showSerName val="0"/>
              <c:showPercent val="0"/>
              <c:showBubbleSize val="0"/>
            </c:dLbl>
            <c:dLbl>
              <c:idx val="8"/>
              <c:layout>
                <c:manualLayout>
                  <c:x val="0"/>
                  <c:y val="5.3333333333333337E-2"/>
                </c:manualLayout>
              </c:layout>
              <c:spPr/>
              <c:txPr>
                <a:bodyPr/>
                <a:lstStyle/>
                <a:p>
                  <a:pPr>
                    <a:defRPr sz="900">
                      <a:solidFill>
                        <a:srgbClr val="FFFF00"/>
                      </a:solidFill>
                    </a:defRPr>
                  </a:pPr>
                  <a:endParaRPr lang="en-US"/>
                </a:p>
              </c:txPr>
              <c:showLegendKey val="0"/>
              <c:showVal val="1"/>
              <c:showCatName val="0"/>
              <c:showSerName val="0"/>
              <c:showPercent val="0"/>
              <c:showBubbleSize val="0"/>
            </c:dLbl>
            <c:spPr>
              <a:noFill/>
              <a:ln w="25400">
                <a:noFill/>
              </a:ln>
            </c:spPr>
            <c:txPr>
              <a:bodyPr/>
              <a:lstStyle/>
              <a:p>
                <a:pPr>
                  <a:defRPr sz="900">
                    <a:solidFill>
                      <a:srgbClr val="FFFF00"/>
                    </a:solidFill>
                  </a:defRPr>
                </a:pPr>
                <a:endParaRPr lang="en-US"/>
              </a:p>
            </c:txPr>
            <c:showLegendKey val="0"/>
            <c:showVal val="1"/>
            <c:showCatName val="0"/>
            <c:showSerName val="0"/>
            <c:showPercent val="0"/>
            <c:showBubbleSize val="0"/>
            <c:showLeaderLines val="0"/>
          </c:dLbls>
          <c:cat>
            <c:strRef>
              <c:f>пол!$A$7:$A$15</c:f>
              <c:strCache>
                <c:ptCount val="9"/>
                <c:pt idx="0">
                  <c:v>IV </c:v>
                </c:pt>
                <c:pt idx="1">
                  <c:v>V</c:v>
                </c:pt>
                <c:pt idx="2">
                  <c:v>I-V</c:v>
                </c:pt>
                <c:pt idx="3">
                  <c:v>VI</c:v>
                </c:pt>
                <c:pt idx="4">
                  <c:v>VII</c:v>
                </c:pt>
                <c:pt idx="5">
                  <c:v>VIII</c:v>
                </c:pt>
                <c:pt idx="6">
                  <c:v>IX</c:v>
                </c:pt>
                <c:pt idx="7">
                  <c:v>VI-IX</c:v>
                </c:pt>
                <c:pt idx="8">
                  <c:v>I-IX</c:v>
                </c:pt>
              </c:strCache>
            </c:strRef>
          </c:cat>
          <c:val>
            <c:numRef>
              <c:f>пол!$Y$7:$Y$15</c:f>
              <c:numCache>
                <c:formatCode>0.00</c:formatCode>
                <c:ptCount val="9"/>
                <c:pt idx="0">
                  <c:v>4.556473829201102</c:v>
                </c:pt>
                <c:pt idx="1">
                  <c:v>4.6787878787878796</c:v>
                </c:pt>
                <c:pt idx="2">
                  <c:v>4.6176308539944912</c:v>
                </c:pt>
                <c:pt idx="3">
                  <c:v>4.68</c:v>
                </c:pt>
                <c:pt idx="4">
                  <c:v>4.5999999999999996</c:v>
                </c:pt>
                <c:pt idx="5">
                  <c:v>4.34</c:v>
                </c:pt>
                <c:pt idx="6">
                  <c:v>4.58</c:v>
                </c:pt>
                <c:pt idx="7">
                  <c:v>4.55</c:v>
                </c:pt>
                <c:pt idx="8">
                  <c:v>4.2983333333333329</c:v>
                </c:pt>
              </c:numCache>
            </c:numRef>
          </c:val>
        </c:ser>
        <c:ser>
          <c:idx val="2"/>
          <c:order val="2"/>
          <c:invertIfNegative val="0"/>
          <c:dLbls>
            <c:dLbl>
              <c:idx val="3"/>
              <c:layout>
                <c:manualLayout>
                  <c:x val="4.4003245468903843E-3"/>
                  <c:y val="-1.3333333333333334E-2"/>
                </c:manualLayout>
              </c:layout>
              <c:spPr/>
              <c:txPr>
                <a:bodyPr/>
                <a:lstStyle/>
                <a:p>
                  <a:pPr>
                    <a:defRPr sz="900" b="1">
                      <a:solidFill>
                        <a:srgbClr val="C00000"/>
                      </a:solidFill>
                    </a:defRPr>
                  </a:pPr>
                  <a:endParaRPr lang="en-US"/>
                </a:p>
              </c:txPr>
              <c:showLegendKey val="0"/>
              <c:showVal val="1"/>
              <c:showCatName val="0"/>
              <c:showSerName val="0"/>
              <c:showPercent val="0"/>
              <c:showBubbleSize val="0"/>
            </c:dLbl>
            <c:dLbl>
              <c:idx val="4"/>
              <c:layout>
                <c:manualLayout>
                  <c:x val="1.3201320132013201E-2"/>
                  <c:y val="4.0740270105663978E-17"/>
                </c:manualLayout>
              </c:layout>
              <c:spPr/>
              <c:txPr>
                <a:bodyPr/>
                <a:lstStyle/>
                <a:p>
                  <a:pPr>
                    <a:defRPr sz="900" b="1">
                      <a:solidFill>
                        <a:srgbClr val="C00000"/>
                      </a:solidFill>
                    </a:defRPr>
                  </a:pPr>
                  <a:endParaRPr lang="en-US"/>
                </a:p>
              </c:txPr>
              <c:showLegendKey val="0"/>
              <c:showVal val="1"/>
              <c:showCatName val="0"/>
              <c:showSerName val="0"/>
              <c:showPercent val="0"/>
              <c:showBubbleSize val="0"/>
            </c:dLbl>
            <c:dLbl>
              <c:idx val="5"/>
              <c:layout>
                <c:manualLayout>
                  <c:x val="0"/>
                  <c:y val="-1.3333333333333334E-2"/>
                </c:manualLayout>
              </c:layout>
              <c:spPr/>
              <c:txPr>
                <a:bodyPr/>
                <a:lstStyle/>
                <a:p>
                  <a:pPr>
                    <a:defRPr sz="900" b="1">
                      <a:solidFill>
                        <a:srgbClr val="C00000"/>
                      </a:solidFill>
                    </a:defRPr>
                  </a:pPr>
                  <a:endParaRPr lang="en-US"/>
                </a:p>
              </c:txPr>
              <c:showLegendKey val="0"/>
              <c:showVal val="1"/>
              <c:showCatName val="0"/>
              <c:showSerName val="0"/>
              <c:showPercent val="0"/>
              <c:showBubbleSize val="0"/>
            </c:dLbl>
            <c:dLbl>
              <c:idx val="7"/>
              <c:layout>
                <c:manualLayout>
                  <c:x val="4.4004400440044002E-3"/>
                  <c:y val="-3.1111111111111152E-2"/>
                </c:manualLayout>
              </c:layout>
              <c:spPr/>
              <c:txPr>
                <a:bodyPr/>
                <a:lstStyle/>
                <a:p>
                  <a:pPr>
                    <a:defRPr sz="900" b="1">
                      <a:solidFill>
                        <a:srgbClr val="C00000"/>
                      </a:solidFill>
                    </a:defRPr>
                  </a:pPr>
                  <a:endParaRPr lang="en-US"/>
                </a:p>
              </c:txPr>
              <c:showLegendKey val="0"/>
              <c:showVal val="1"/>
              <c:showCatName val="0"/>
              <c:showSerName val="0"/>
              <c:showPercent val="0"/>
              <c:showBubbleSize val="0"/>
            </c:dLbl>
            <c:dLbl>
              <c:idx val="8"/>
              <c:layout>
                <c:manualLayout>
                  <c:x val="1.6134946828016136E-2"/>
                  <c:y val="0"/>
                </c:manualLayout>
              </c:layout>
              <c:spPr/>
              <c:txPr>
                <a:bodyPr/>
                <a:lstStyle/>
                <a:p>
                  <a:pPr>
                    <a:defRPr sz="900" b="1">
                      <a:solidFill>
                        <a:srgbClr val="C00000"/>
                      </a:solidFill>
                    </a:defRPr>
                  </a:pPr>
                  <a:endParaRPr lang="en-US"/>
                </a:p>
              </c:txPr>
              <c:showLegendKey val="0"/>
              <c:showVal val="1"/>
              <c:showCatName val="0"/>
              <c:showSerName val="0"/>
              <c:showPercent val="0"/>
              <c:showBubbleSize val="0"/>
            </c:dLbl>
            <c:spPr>
              <a:noFill/>
              <a:ln w="25400">
                <a:noFill/>
              </a:ln>
            </c:spPr>
            <c:txPr>
              <a:bodyPr/>
              <a:lstStyle/>
              <a:p>
                <a:pPr>
                  <a:defRPr sz="900" b="1">
                    <a:solidFill>
                      <a:srgbClr val="C00000"/>
                    </a:solidFill>
                  </a:defRPr>
                </a:pPr>
                <a:endParaRPr lang="en-US"/>
              </a:p>
            </c:txPr>
            <c:showLegendKey val="0"/>
            <c:showVal val="1"/>
            <c:showCatName val="0"/>
            <c:showSerName val="0"/>
            <c:showPercent val="0"/>
            <c:showBubbleSize val="0"/>
            <c:showLeaderLines val="0"/>
          </c:dLbls>
          <c:cat>
            <c:strRef>
              <c:f>пол!$A$7:$A$15</c:f>
              <c:strCache>
                <c:ptCount val="9"/>
                <c:pt idx="0">
                  <c:v>IV </c:v>
                </c:pt>
                <c:pt idx="1">
                  <c:v>V</c:v>
                </c:pt>
                <c:pt idx="2">
                  <c:v>I-V</c:v>
                </c:pt>
                <c:pt idx="3">
                  <c:v>VI</c:v>
                </c:pt>
                <c:pt idx="4">
                  <c:v>VII</c:v>
                </c:pt>
                <c:pt idx="5">
                  <c:v>VIII</c:v>
                </c:pt>
                <c:pt idx="6">
                  <c:v>IX</c:v>
                </c:pt>
                <c:pt idx="7">
                  <c:v>VI-IX</c:v>
                </c:pt>
                <c:pt idx="8">
                  <c:v>I-IX</c:v>
                </c:pt>
              </c:strCache>
            </c:strRef>
          </c:cat>
          <c:val>
            <c:numRef>
              <c:f>пол!$Z$7:$Z$15</c:f>
              <c:numCache>
                <c:formatCode>0.00</c:formatCode>
                <c:ptCount val="9"/>
                <c:pt idx="0">
                  <c:v>4.6164722087181982</c:v>
                </c:pt>
                <c:pt idx="1">
                  <c:v>4.7378787878787882</c:v>
                </c:pt>
                <c:pt idx="2">
                  <c:v>4.6771754982984932</c:v>
                </c:pt>
                <c:pt idx="3">
                  <c:v>4.6606699538488332</c:v>
                </c:pt>
                <c:pt idx="4">
                  <c:v>4.3794230769230769</c:v>
                </c:pt>
                <c:pt idx="5">
                  <c:v>4.3648648648648649</c:v>
                </c:pt>
                <c:pt idx="6">
                  <c:v>4.2506271151532307</c:v>
                </c:pt>
                <c:pt idx="7">
                  <c:v>4.4138962526975014</c:v>
                </c:pt>
                <c:pt idx="8">
                  <c:v>4.501656001231165</c:v>
                </c:pt>
              </c:numCache>
            </c:numRef>
          </c:val>
        </c:ser>
        <c:dLbls>
          <c:showLegendKey val="0"/>
          <c:showVal val="0"/>
          <c:showCatName val="0"/>
          <c:showSerName val="0"/>
          <c:showPercent val="0"/>
          <c:showBubbleSize val="0"/>
        </c:dLbls>
        <c:gapWidth val="150"/>
        <c:shape val="box"/>
        <c:axId val="155620864"/>
        <c:axId val="155622400"/>
        <c:axId val="0"/>
      </c:bar3DChart>
      <c:catAx>
        <c:axId val="1556208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n-US"/>
          </a:p>
        </c:txPr>
        <c:crossAx val="155622400"/>
        <c:crosses val="autoZero"/>
        <c:auto val="1"/>
        <c:lblAlgn val="ctr"/>
        <c:lblOffset val="100"/>
        <c:tickLblSkip val="1"/>
        <c:tickMarkSkip val="1"/>
        <c:noMultiLvlLbl val="0"/>
      </c:catAx>
      <c:valAx>
        <c:axId val="155622400"/>
        <c:scaling>
          <c:orientation val="minMax"/>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n-US"/>
          </a:p>
        </c:txPr>
        <c:crossAx val="155620864"/>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2671594508975714E-2"/>
          <c:y val="0.16720257234726688"/>
          <c:w val="0.96726504751847941"/>
          <c:h val="0.61414790996784563"/>
        </c:manualLayout>
      </c:layout>
      <c:lineChart>
        <c:grouping val="percentStacked"/>
        <c:varyColors val="0"/>
        <c:ser>
          <c:idx val="0"/>
          <c:order val="0"/>
          <c:tx>
            <c:strRef>
              <c:f>пол!$A$9</c:f>
              <c:strCache>
                <c:ptCount val="1"/>
                <c:pt idx="0">
                  <c:v>I-V</c:v>
                </c:pt>
              </c:strCache>
            </c:strRef>
          </c:tx>
          <c:marker>
            <c:symbol val="none"/>
          </c:marker>
          <c:dLbls>
            <c:dLbl>
              <c:idx val="0"/>
              <c:layout>
                <c:manualLayout>
                  <c:x val="-4.690932501361858E-2"/>
                  <c:y val="4.2872454448016359E-3"/>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1"/>
              <c:layout>
                <c:manualLayout>
                  <c:x val="-5.0503215399961804E-2"/>
                  <c:y val="-2.572347266881036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2"/>
              <c:layout>
                <c:manualLayout>
                  <c:x val="-5.0503215399961797E-2"/>
                  <c:y val="2.572347266881020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3"/>
              <c:layout>
                <c:manualLayout>
                  <c:x val="-2.8939873081902497E-2"/>
                  <c:y val="-3.8585209003215354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4"/>
              <c:layout>
                <c:manualLayout>
                  <c:x val="-2.4384546271338726E-2"/>
                  <c:y val="2.1436227224008494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5"/>
              <c:layout>
                <c:manualLayout>
                  <c:x val="-2.4384546271338726E-2"/>
                  <c:y val="-2.572347266881028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6"/>
              <c:layout>
                <c:manualLayout>
                  <c:x val="-2.4384546271338726E-2"/>
                  <c:y val="3.429796355841371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7"/>
              <c:layout>
                <c:manualLayout>
                  <c:x val="-2.4384546271338726E-2"/>
                  <c:y val="-3.429796355841371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8"/>
              <c:layout>
                <c:manualLayout>
                  <c:x val="-2.4384546271338726E-2"/>
                  <c:y val="3.8585209003215354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9"/>
              <c:layout>
                <c:manualLayout>
                  <c:x val="-2.4384546271338726E-2"/>
                  <c:y val="-3.0010718113612084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10"/>
              <c:layout>
                <c:manualLayout>
                  <c:x val="-1.9829360952522444E-2"/>
                  <c:y val="2.572347266881028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11"/>
              <c:layout>
                <c:manualLayout>
                  <c:x val="-1.9829360952522444E-2"/>
                  <c:y val="-2.572347266881028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15"/>
              <c:layout>
                <c:manualLayout>
                  <c:x val="-3.2533763468245713E-2"/>
                  <c:y val="-2.57238102471917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16"/>
              <c:layout>
                <c:manualLayout>
                  <c:x val="-2.7978436657681939E-2"/>
                  <c:y val="5.1446945337620578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17"/>
              <c:layout>
                <c:manualLayout>
                  <c:x val="-2.4384546271338726E-2"/>
                  <c:y val="-3.8585209003215513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22"/>
              <c:layout>
                <c:manualLayout>
                  <c:x val="-2.0399855678417556E-2"/>
                  <c:y val="-3.858520900321543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23"/>
              <c:layout>
                <c:manualLayout>
                  <c:x val="-2.5790691257932381E-2"/>
                  <c:y val="6.430868167202565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24"/>
              <c:layout>
                <c:manualLayout>
                  <c:x val="-1.5050477180918423E-3"/>
                  <c:y val="1.714898177920685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spPr>
              <a:noFill/>
              <a:ln w="25400">
                <a:noFill/>
              </a:ln>
            </c:spPr>
            <c:txPr>
              <a:bodyPr/>
              <a:lstStyle/>
              <a:p>
                <a:pPr>
                  <a:defRPr sz="1100" b="1" i="0" u="none" strike="noStrike" baseline="0">
                    <a:solidFill>
                      <a:srgbClr val="000000"/>
                    </a:solidFill>
                    <a:latin typeface="Calibri"/>
                    <a:ea typeface="Calibri"/>
                    <a:cs typeface="Calibri"/>
                  </a:defRPr>
                </a:pPr>
                <a:endParaRPr lang="en-US"/>
              </a:p>
            </c:txPr>
            <c:dLblPos val="ctr"/>
            <c:showLegendKey val="0"/>
            <c:showVal val="1"/>
            <c:showCatName val="0"/>
            <c:showSerName val="0"/>
            <c:showPercent val="0"/>
            <c:showBubbleSize val="0"/>
            <c:showLeaderLines val="0"/>
          </c:dLbls>
          <c:val>
            <c:numRef>
              <c:f>пол!$B$9:$Z$9</c:f>
              <c:numCache>
                <c:formatCode>General</c:formatCode>
                <c:ptCount val="25"/>
                <c:pt idx="0">
                  <c:v>127</c:v>
                </c:pt>
                <c:pt idx="1">
                  <c:v>64</c:v>
                </c:pt>
                <c:pt idx="2">
                  <c:v>63</c:v>
                </c:pt>
                <c:pt idx="3">
                  <c:v>96</c:v>
                </c:pt>
                <c:pt idx="4">
                  <c:v>51</c:v>
                </c:pt>
                <c:pt idx="5">
                  <c:v>45</c:v>
                </c:pt>
                <c:pt idx="6">
                  <c:v>25</c:v>
                </c:pt>
                <c:pt idx="7">
                  <c:v>9</c:v>
                </c:pt>
                <c:pt idx="8">
                  <c:v>16</c:v>
                </c:pt>
                <c:pt idx="9">
                  <c:v>6</c:v>
                </c:pt>
                <c:pt idx="10">
                  <c:v>4</c:v>
                </c:pt>
                <c:pt idx="11">
                  <c:v>2</c:v>
                </c:pt>
                <c:pt idx="12">
                  <c:v>0</c:v>
                </c:pt>
                <c:pt idx="13">
                  <c:v>0</c:v>
                </c:pt>
                <c:pt idx="14">
                  <c:v>0</c:v>
                </c:pt>
                <c:pt idx="15">
                  <c:v>127</c:v>
                </c:pt>
                <c:pt idx="16">
                  <c:v>64</c:v>
                </c:pt>
                <c:pt idx="17">
                  <c:v>63</c:v>
                </c:pt>
                <c:pt idx="18">
                  <c:v>0</c:v>
                </c:pt>
                <c:pt idx="19">
                  <c:v>0</c:v>
                </c:pt>
                <c:pt idx="20">
                  <c:v>0</c:v>
                </c:pt>
                <c:pt idx="21">
                  <c:v>303</c:v>
                </c:pt>
                <c:pt idx="22" formatCode="0.00">
                  <c:v>4.7367201426024952</c:v>
                </c:pt>
                <c:pt idx="23" formatCode="0.00">
                  <c:v>4.6176308539944912</c:v>
                </c:pt>
                <c:pt idx="24" formatCode="0.00">
                  <c:v>4.6771754982984932</c:v>
                </c:pt>
              </c:numCache>
            </c:numRef>
          </c:val>
          <c:smooth val="0"/>
        </c:ser>
        <c:ser>
          <c:idx val="1"/>
          <c:order val="1"/>
          <c:tx>
            <c:strRef>
              <c:f>пол!$A$14</c:f>
              <c:strCache>
                <c:ptCount val="1"/>
                <c:pt idx="0">
                  <c:v>VI-IX</c:v>
                </c:pt>
              </c:strCache>
            </c:strRef>
          </c:tx>
          <c:marker>
            <c:symbol val="none"/>
          </c:marker>
          <c:dLbls>
            <c:dLbl>
              <c:idx val="0"/>
              <c:layout>
                <c:manualLayout>
                  <c:x val="-4.5112379820446968E-2"/>
                  <c:y val="8.5744908896034297E-3"/>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1"/>
              <c:layout>
                <c:manualLayout>
                  <c:x val="-4.3315434627275363E-2"/>
                  <c:y val="-3.858520900321543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2"/>
              <c:layout>
                <c:manualLayout>
                  <c:x val="-4.690932501361858E-2"/>
                  <c:y val="3.858520900321543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3"/>
              <c:layout>
                <c:manualLayout>
                  <c:x val="-4.5112379820446975E-2"/>
                  <c:y val="-3.858520900321543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4"/>
              <c:layout>
                <c:manualLayout>
                  <c:x val="-2.9775381850853547E-2"/>
                  <c:y val="3.429796355841371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5"/>
              <c:layout>
                <c:manualLayout>
                  <c:x val="-2.4384546271338726E-2"/>
                  <c:y val="-4.2872454448017148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6"/>
              <c:layout>
                <c:manualLayout>
                  <c:x val="-1.8993710691823901E-2"/>
                  <c:y val="4.715969989281886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7"/>
              <c:layout>
                <c:manualLayout>
                  <c:x val="-2.0790655884995509E-2"/>
                  <c:y val="-2.572347266881028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8"/>
              <c:layout>
                <c:manualLayout>
                  <c:x val="-2.4384546271338726E-2"/>
                  <c:y val="3.429796355841371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9"/>
              <c:layout>
                <c:manualLayout>
                  <c:x val="-2.4384546271338726E-2"/>
                  <c:y val="-4.2872454448017148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10"/>
              <c:layout>
                <c:manualLayout>
                  <c:x val="-1.7196765498652292E-2"/>
                  <c:y val="3.858520900321543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11"/>
              <c:layout>
                <c:manualLayout>
                  <c:x val="-2.4384546271338726E-2"/>
                  <c:y val="-2.572347266881028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12"/>
              <c:layout>
                <c:manualLayout>
                  <c:x val="-2.8814086918380419E-2"/>
                  <c:y val="3.858520900321543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14"/>
              <c:delete val="1"/>
            </c:dLbl>
            <c:dLbl>
              <c:idx val="15"/>
              <c:layout>
                <c:manualLayout>
                  <c:x val="-5.0503215399961797E-2"/>
                  <c:y val="-3.0010718113612004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16"/>
              <c:layout>
                <c:manualLayout>
                  <c:x val="-5.4097105786305014E-2"/>
                  <c:y val="3.0010718113612004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17"/>
              <c:layout>
                <c:manualLayout>
                  <c:x val="-5.2300160593133409E-2"/>
                  <c:y val="-3.858520900321543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22"/>
              <c:layout>
                <c:manualLayout>
                  <c:x val="-2.5790691257932381E-2"/>
                  <c:y val="-4.2872454448017148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23"/>
              <c:layout>
                <c:manualLayout>
                  <c:x val="-3.2978472030618815E-2"/>
                  <c:y val="3.858520900321543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24"/>
              <c:layout>
                <c:manualLayout>
                  <c:x val="-1.5050477180918423E-3"/>
                  <c:y val="3.9299295921862357E-17"/>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spPr>
              <a:noFill/>
              <a:ln w="25400">
                <a:noFill/>
              </a:ln>
            </c:spPr>
            <c:txPr>
              <a:bodyPr/>
              <a:lstStyle/>
              <a:p>
                <a:pPr>
                  <a:defRPr sz="1100" b="1" i="0" u="none" strike="noStrike" baseline="0">
                    <a:solidFill>
                      <a:srgbClr val="000000"/>
                    </a:solidFill>
                    <a:latin typeface="Calibri"/>
                    <a:ea typeface="Calibri"/>
                    <a:cs typeface="Calibri"/>
                  </a:defRPr>
                </a:pPr>
                <a:endParaRPr lang="en-US"/>
              </a:p>
            </c:txPr>
            <c:dLblPos val="ctr"/>
            <c:showLegendKey val="0"/>
            <c:showVal val="1"/>
            <c:showCatName val="0"/>
            <c:showSerName val="0"/>
            <c:showPercent val="0"/>
            <c:showBubbleSize val="0"/>
            <c:showLeaderLines val="0"/>
          </c:dLbls>
          <c:val>
            <c:numRef>
              <c:f>пол!$B$14:$Z$14</c:f>
              <c:numCache>
                <c:formatCode>General</c:formatCode>
                <c:ptCount val="25"/>
                <c:pt idx="0">
                  <c:v>305</c:v>
                </c:pt>
                <c:pt idx="1">
                  <c:v>162</c:v>
                </c:pt>
                <c:pt idx="2">
                  <c:v>143</c:v>
                </c:pt>
                <c:pt idx="3">
                  <c:v>206</c:v>
                </c:pt>
                <c:pt idx="4">
                  <c:v>125</c:v>
                </c:pt>
                <c:pt idx="5">
                  <c:v>81</c:v>
                </c:pt>
                <c:pt idx="6">
                  <c:v>66</c:v>
                </c:pt>
                <c:pt idx="7">
                  <c:v>26</c:v>
                </c:pt>
                <c:pt idx="8">
                  <c:v>40</c:v>
                </c:pt>
                <c:pt idx="9">
                  <c:v>33</c:v>
                </c:pt>
                <c:pt idx="10">
                  <c:v>11</c:v>
                </c:pt>
                <c:pt idx="11">
                  <c:v>22</c:v>
                </c:pt>
                <c:pt idx="12">
                  <c:v>0</c:v>
                </c:pt>
                <c:pt idx="13">
                  <c:v>0</c:v>
                </c:pt>
                <c:pt idx="14">
                  <c:v>0</c:v>
                </c:pt>
                <c:pt idx="15">
                  <c:v>305</c:v>
                </c:pt>
                <c:pt idx="16">
                  <c:v>162</c:v>
                </c:pt>
                <c:pt idx="17">
                  <c:v>143</c:v>
                </c:pt>
                <c:pt idx="18">
                  <c:v>0</c:v>
                </c:pt>
                <c:pt idx="19">
                  <c:v>0</c:v>
                </c:pt>
                <c:pt idx="20">
                  <c:v>0</c:v>
                </c:pt>
                <c:pt idx="21">
                  <c:v>0</c:v>
                </c:pt>
                <c:pt idx="22" formatCode="0.00">
                  <c:v>4.3375000000000004</c:v>
                </c:pt>
                <c:pt idx="23" formatCode="0.00">
                  <c:v>4.55</c:v>
                </c:pt>
                <c:pt idx="24" formatCode="0.00">
                  <c:v>4.4138962526975014</c:v>
                </c:pt>
              </c:numCache>
            </c:numRef>
          </c:val>
          <c:smooth val="0"/>
        </c:ser>
        <c:ser>
          <c:idx val="2"/>
          <c:order val="2"/>
          <c:tx>
            <c:strRef>
              <c:f>пол!$A$15</c:f>
              <c:strCache>
                <c:ptCount val="1"/>
                <c:pt idx="0">
                  <c:v>I-IX</c:v>
                </c:pt>
              </c:strCache>
            </c:strRef>
          </c:tx>
          <c:marker>
            <c:symbol val="none"/>
          </c:marker>
          <c:dLbls>
            <c:dLbl>
              <c:idx val="0"/>
              <c:layout>
                <c:manualLayout>
                  <c:x val="-3.4330708661417318E-2"/>
                  <c:y val="3.429796355841371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1"/>
              <c:layout>
                <c:manualLayout>
                  <c:x val="-2.8939873081902497E-2"/>
                  <c:y val="-3.858520900321543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2"/>
              <c:layout>
                <c:manualLayout>
                  <c:x val="-2.3549037502387675E-2"/>
                  <c:y val="2.1436227224008574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3"/>
              <c:layout>
                <c:manualLayout>
                  <c:x val="-2.8939873081902497E-2"/>
                  <c:y val="-3.429796355841371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4"/>
              <c:layout>
                <c:manualLayout>
                  <c:x val="-2.534598269555928E-2"/>
                  <c:y val="3.858520900321543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5"/>
              <c:layout>
                <c:manualLayout>
                  <c:x val="-2.3549037502387675E-2"/>
                  <c:y val="-3.0010718113612004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6"/>
              <c:layout>
                <c:manualLayout>
                  <c:x val="-2.8939873081902497E-2"/>
                  <c:y val="3.429796355841371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7"/>
              <c:layout>
                <c:manualLayout>
                  <c:x val="-2.4384546271338726E-2"/>
                  <c:y val="-3.858520900321543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8"/>
              <c:layout>
                <c:manualLayout>
                  <c:x val="-2.4384546271338726E-2"/>
                  <c:y val="2.1436227224008574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9"/>
              <c:layout>
                <c:manualLayout>
                  <c:x val="-2.6181491464510334E-2"/>
                  <c:y val="-3.0010718113612004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10"/>
              <c:layout>
                <c:manualLayout>
                  <c:x val="-2.9775381850853547E-2"/>
                  <c:y val="3.0010718113612004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11"/>
              <c:layout>
                <c:manualLayout>
                  <c:x val="-2.4384546271338726E-2"/>
                  <c:y val="-3.0010718113612004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12"/>
              <c:layout>
                <c:manualLayout>
                  <c:x val="-2.8814086918380419E-2"/>
                  <c:y val="3.858520900321543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14"/>
              <c:delete val="1"/>
            </c:dLbl>
            <c:dLbl>
              <c:idx val="15"/>
              <c:layout>
                <c:manualLayout>
                  <c:x val="-5.5894050979476625E-2"/>
                  <c:y val="-3.429796355841371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16"/>
              <c:layout>
                <c:manualLayout>
                  <c:x val="-6.1284886558991447E-2"/>
                  <c:y val="3.858520900321543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17"/>
              <c:layout>
                <c:manualLayout>
                  <c:x val="-4.5112379820446975E-2"/>
                  <c:y val="-3.429796355841371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22"/>
              <c:layout>
                <c:manualLayout>
                  <c:x val="-2.5790691257932381E-2"/>
                  <c:y val="-3.858520900321543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23"/>
              <c:layout>
                <c:manualLayout>
                  <c:x val="-2.3993746064760773E-2"/>
                  <c:y val="3.858520900321543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dLbl>
              <c:idx val="24"/>
              <c:layout>
                <c:manualLayout>
                  <c:x val="-1.5050477180918423E-3"/>
                  <c:y val="-2.1436227224008574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dLbl>
            <c:spPr>
              <a:noFill/>
              <a:ln w="25400">
                <a:noFill/>
              </a:ln>
            </c:spPr>
            <c:txPr>
              <a:bodyPr/>
              <a:lstStyle/>
              <a:p>
                <a:pPr>
                  <a:defRPr sz="1100" b="1" i="0" u="none" strike="noStrike" baseline="0">
                    <a:solidFill>
                      <a:srgbClr val="000000"/>
                    </a:solidFill>
                    <a:latin typeface="Calibri"/>
                    <a:ea typeface="Calibri"/>
                    <a:cs typeface="Calibri"/>
                  </a:defRPr>
                </a:pPr>
                <a:endParaRPr lang="en-US"/>
              </a:p>
            </c:txPr>
            <c:dLblPos val="ctr"/>
            <c:showLegendKey val="0"/>
            <c:showVal val="1"/>
            <c:showCatName val="0"/>
            <c:showSerName val="0"/>
            <c:showPercent val="0"/>
            <c:showBubbleSize val="0"/>
            <c:showLeaderLines val="0"/>
          </c:dLbls>
          <c:val>
            <c:numRef>
              <c:f>пол!$B$15:$Z$15</c:f>
              <c:numCache>
                <c:formatCode>General</c:formatCode>
                <c:ptCount val="25"/>
                <c:pt idx="0">
                  <c:v>538</c:v>
                </c:pt>
                <c:pt idx="1">
                  <c:v>226</c:v>
                </c:pt>
                <c:pt idx="2">
                  <c:v>206</c:v>
                </c:pt>
                <c:pt idx="3">
                  <c:v>302</c:v>
                </c:pt>
                <c:pt idx="4">
                  <c:v>176</c:v>
                </c:pt>
                <c:pt idx="5">
                  <c:v>126</c:v>
                </c:pt>
                <c:pt idx="6">
                  <c:v>91</c:v>
                </c:pt>
                <c:pt idx="7">
                  <c:v>35</c:v>
                </c:pt>
                <c:pt idx="8">
                  <c:v>56</c:v>
                </c:pt>
                <c:pt idx="9">
                  <c:v>39</c:v>
                </c:pt>
                <c:pt idx="10">
                  <c:v>15</c:v>
                </c:pt>
                <c:pt idx="11">
                  <c:v>24</c:v>
                </c:pt>
                <c:pt idx="12">
                  <c:v>0</c:v>
                </c:pt>
                <c:pt idx="13">
                  <c:v>0</c:v>
                </c:pt>
                <c:pt idx="14">
                  <c:v>0</c:v>
                </c:pt>
                <c:pt idx="15">
                  <c:v>432</c:v>
                </c:pt>
                <c:pt idx="16">
                  <c:v>226</c:v>
                </c:pt>
                <c:pt idx="17">
                  <c:v>206</c:v>
                </c:pt>
                <c:pt idx="18">
                  <c:v>0</c:v>
                </c:pt>
                <c:pt idx="19">
                  <c:v>0</c:v>
                </c:pt>
                <c:pt idx="20">
                  <c:v>0</c:v>
                </c:pt>
                <c:pt idx="21">
                  <c:v>303</c:v>
                </c:pt>
                <c:pt idx="22" formatCode="0.00">
                  <c:v>4.5983333333333336</c:v>
                </c:pt>
                <c:pt idx="23" formatCode="0.00">
                  <c:v>4.2983333333333329</c:v>
                </c:pt>
                <c:pt idx="24" formatCode="0.00">
                  <c:v>4.501656001231165</c:v>
                </c:pt>
              </c:numCache>
            </c:numRef>
          </c:val>
          <c:smooth val="0"/>
        </c:ser>
        <c:dLbls>
          <c:showLegendKey val="0"/>
          <c:showVal val="0"/>
          <c:showCatName val="0"/>
          <c:showSerName val="0"/>
          <c:showPercent val="0"/>
          <c:showBubbleSize val="0"/>
        </c:dLbls>
        <c:marker val="1"/>
        <c:smooth val="0"/>
        <c:axId val="173104512"/>
        <c:axId val="173122688"/>
      </c:lineChart>
      <c:catAx>
        <c:axId val="173104512"/>
        <c:scaling>
          <c:orientation val="minMax"/>
        </c:scaling>
        <c:delete val="0"/>
        <c:axPos val="b"/>
        <c:numFmt formatCode="General" sourceLinked="1"/>
        <c:majorTickMark val="none"/>
        <c:minorTickMark val="none"/>
        <c:tickLblPos val="nextTo"/>
        <c:spPr>
          <a:ln w="9525">
            <a:noFill/>
          </a:ln>
        </c:spPr>
        <c:txPr>
          <a:bodyPr rot="0" vert="horz"/>
          <a:lstStyle/>
          <a:p>
            <a:pPr>
              <a:defRPr sz="1000" b="0" i="0" u="none" strike="noStrike" baseline="0">
                <a:solidFill>
                  <a:srgbClr val="000000"/>
                </a:solidFill>
                <a:latin typeface="Calibri"/>
                <a:ea typeface="Calibri"/>
                <a:cs typeface="Calibri"/>
              </a:defRPr>
            </a:pPr>
            <a:endParaRPr lang="en-US"/>
          </a:p>
        </c:txPr>
        <c:crossAx val="173122688"/>
        <c:crosses val="autoZero"/>
        <c:auto val="1"/>
        <c:lblAlgn val="ctr"/>
        <c:lblOffset val="100"/>
        <c:noMultiLvlLbl val="0"/>
      </c:catAx>
      <c:valAx>
        <c:axId val="173122688"/>
        <c:scaling>
          <c:orientation val="minMax"/>
        </c:scaling>
        <c:delete val="1"/>
        <c:axPos val="l"/>
        <c:numFmt formatCode="0%" sourceLinked="1"/>
        <c:majorTickMark val="out"/>
        <c:minorTickMark val="none"/>
        <c:tickLblPos val="nextTo"/>
        <c:crossAx val="173104512"/>
        <c:crosses val="autoZero"/>
        <c:crossBetween val="between"/>
      </c:valAx>
    </c:plotArea>
    <c:legend>
      <c:legendPos val="r"/>
      <c:layout>
        <c:manualLayout>
          <c:xMode val="edge"/>
          <c:yMode val="edge"/>
          <c:x val="0.40805869093949465"/>
          <c:y val="0.89206121085764012"/>
          <c:w val="0.18309273840769902"/>
          <c:h val="7.1981795977302365E-2"/>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159214830970554E-2"/>
          <c:y val="0.18205173791000079"/>
          <c:w val="0.92257360959651036"/>
          <c:h val="0.69230942585493249"/>
        </c:manualLayout>
      </c:layout>
      <c:barChart>
        <c:barDir val="col"/>
        <c:grouping val="clustered"/>
        <c:varyColors val="0"/>
        <c:ser>
          <c:idx val="0"/>
          <c:order val="0"/>
          <c:spPr>
            <a:solidFill>
              <a:srgbClr val="9999FF"/>
            </a:solidFill>
            <a:ln w="12700">
              <a:solidFill>
                <a:srgbClr val="000000"/>
              </a:solidFill>
              <a:prstDash val="solid"/>
            </a:ln>
          </c:spPr>
          <c:invertIfNegative val="0"/>
          <c:dLbls>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'по национ'!$A$4:$A$10</c:f>
              <c:strCache>
                <c:ptCount val="7"/>
                <c:pt idx="0">
                  <c:v>Македонци</c:v>
                </c:pt>
                <c:pt idx="1">
                  <c:v>Турци</c:v>
                </c:pt>
                <c:pt idx="2">
                  <c:v>Срби</c:v>
                </c:pt>
                <c:pt idx="3">
                  <c:v>Власи</c:v>
                </c:pt>
                <c:pt idx="4">
                  <c:v>Албанци</c:v>
                </c:pt>
                <c:pt idx="5">
                  <c:v>Роми</c:v>
                </c:pt>
                <c:pt idx="6">
                  <c:v>други</c:v>
                </c:pt>
              </c:strCache>
            </c:strRef>
          </c:cat>
          <c:val>
            <c:numRef>
              <c:f>'по национ'!$AK$4:$AK$10</c:f>
              <c:numCache>
                <c:formatCode>0.00</c:formatCode>
                <c:ptCount val="7"/>
                <c:pt idx="0">
                  <c:v>4.6460807600950123</c:v>
                </c:pt>
                <c:pt idx="1">
                  <c:v>0</c:v>
                </c:pt>
                <c:pt idx="2">
                  <c:v>3</c:v>
                </c:pt>
                <c:pt idx="3">
                  <c:v>0</c:v>
                </c:pt>
                <c:pt idx="5">
                  <c:v>3</c:v>
                </c:pt>
                <c:pt idx="6">
                  <c:v>0</c:v>
                </c:pt>
              </c:numCache>
            </c:numRef>
          </c:val>
        </c:ser>
        <c:dLbls>
          <c:showLegendKey val="0"/>
          <c:showVal val="0"/>
          <c:showCatName val="0"/>
          <c:showSerName val="0"/>
          <c:showPercent val="0"/>
          <c:showBubbleSize val="0"/>
        </c:dLbls>
        <c:gapWidth val="150"/>
        <c:axId val="173421696"/>
        <c:axId val="173423232"/>
      </c:barChart>
      <c:catAx>
        <c:axId val="17342169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173423232"/>
        <c:crosses val="autoZero"/>
        <c:auto val="1"/>
        <c:lblAlgn val="ctr"/>
        <c:lblOffset val="100"/>
        <c:tickLblSkip val="1"/>
        <c:tickMarkSkip val="1"/>
        <c:noMultiLvlLbl val="0"/>
      </c:catAx>
      <c:valAx>
        <c:axId val="173423232"/>
        <c:scaling>
          <c:orientation val="minMax"/>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173421696"/>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a:ea typeface="Arial"/>
                <a:cs typeface="Arial"/>
              </a:defRPr>
            </a:pPr>
            <a:r>
              <a:rPr lang="mk-MK"/>
              <a:t>Успех на учениците по предмети на крајот од учебната </a:t>
            </a:r>
            <a:r>
              <a:rPr lang="en-US"/>
              <a:t>2023/24 </a:t>
            </a:r>
            <a:r>
              <a:rPr lang="mk-MK"/>
              <a:t>година </a:t>
            </a:r>
          </a:p>
        </c:rich>
      </c:tx>
      <c:layout>
        <c:manualLayout>
          <c:xMode val="edge"/>
          <c:yMode val="edge"/>
          <c:x val="0.2006727826686335"/>
          <c:y val="2.8790776152980879E-2"/>
        </c:manualLayout>
      </c:layout>
      <c:overlay val="0"/>
      <c:spPr>
        <a:noFill/>
        <a:ln w="25400">
          <a:noFill/>
        </a:ln>
      </c:spPr>
    </c:title>
    <c:autoTitleDeleted val="0"/>
    <c:plotArea>
      <c:layout>
        <c:manualLayout>
          <c:layoutTarget val="inner"/>
          <c:xMode val="edge"/>
          <c:yMode val="edge"/>
          <c:x val="5.1705226065329846E-2"/>
          <c:y val="8.6372360844529747E-2"/>
          <c:w val="0.9273937355972991"/>
          <c:h val="0.5124760076775432"/>
        </c:manualLayout>
      </c:layout>
      <c:barChart>
        <c:barDir val="col"/>
        <c:grouping val="clustered"/>
        <c:varyColors val="1"/>
        <c:ser>
          <c:idx val="0"/>
          <c:order val="0"/>
          <c:spPr>
            <a:solidFill>
              <a:srgbClr val="9999FF"/>
            </a:solidFill>
            <a:ln w="12700">
              <a:solidFill>
                <a:srgbClr val="000000"/>
              </a:solidFill>
              <a:prstDash val="solid"/>
            </a:ln>
          </c:spPr>
          <c:invertIfNegative val="0"/>
          <c:dPt>
            <c:idx val="0"/>
            <c:invertIfNegative val="0"/>
            <c:bubble3D val="0"/>
          </c:dPt>
          <c:dPt>
            <c:idx val="1"/>
            <c:invertIfNegative val="0"/>
            <c:bubble3D val="0"/>
            <c:spPr>
              <a:solidFill>
                <a:srgbClr val="993366"/>
              </a:solidFill>
              <a:ln w="12700">
                <a:solidFill>
                  <a:srgbClr val="000000"/>
                </a:solidFill>
                <a:prstDash val="solid"/>
              </a:ln>
            </c:spPr>
          </c:dPt>
          <c:dPt>
            <c:idx val="2"/>
            <c:invertIfNegative val="0"/>
            <c:bubble3D val="0"/>
            <c:spPr>
              <a:solidFill>
                <a:srgbClr val="FFFFCC"/>
              </a:solidFill>
              <a:ln w="12700">
                <a:solidFill>
                  <a:srgbClr val="000000"/>
                </a:solidFill>
                <a:prstDash val="solid"/>
              </a:ln>
            </c:spPr>
          </c:dPt>
          <c:dPt>
            <c:idx val="3"/>
            <c:invertIfNegative val="0"/>
            <c:bubble3D val="0"/>
            <c:spPr>
              <a:solidFill>
                <a:srgbClr val="CCFFFF"/>
              </a:solidFill>
              <a:ln w="12700">
                <a:solidFill>
                  <a:srgbClr val="000000"/>
                </a:solidFill>
                <a:prstDash val="solid"/>
              </a:ln>
            </c:spPr>
          </c:dPt>
          <c:dPt>
            <c:idx val="4"/>
            <c:invertIfNegative val="0"/>
            <c:bubble3D val="0"/>
            <c:spPr>
              <a:solidFill>
                <a:srgbClr val="660066"/>
              </a:solidFill>
              <a:ln w="12700">
                <a:solidFill>
                  <a:srgbClr val="000000"/>
                </a:solidFill>
                <a:prstDash val="solid"/>
              </a:ln>
            </c:spPr>
          </c:dPt>
          <c:dPt>
            <c:idx val="5"/>
            <c:invertIfNegative val="0"/>
            <c:bubble3D val="0"/>
            <c:spPr>
              <a:solidFill>
                <a:srgbClr val="FF8080"/>
              </a:solidFill>
              <a:ln w="12700">
                <a:solidFill>
                  <a:srgbClr val="000000"/>
                </a:solidFill>
                <a:prstDash val="solid"/>
              </a:ln>
            </c:spPr>
          </c:dPt>
          <c:dPt>
            <c:idx val="6"/>
            <c:invertIfNegative val="0"/>
            <c:bubble3D val="0"/>
            <c:spPr>
              <a:solidFill>
                <a:srgbClr val="0066CC"/>
              </a:solidFill>
              <a:ln w="12700">
                <a:solidFill>
                  <a:srgbClr val="000000"/>
                </a:solidFill>
                <a:prstDash val="solid"/>
              </a:ln>
            </c:spPr>
          </c:dPt>
          <c:dPt>
            <c:idx val="7"/>
            <c:invertIfNegative val="0"/>
            <c:bubble3D val="0"/>
            <c:spPr>
              <a:solidFill>
                <a:srgbClr val="CCCCFF"/>
              </a:solidFill>
              <a:ln w="12700">
                <a:solidFill>
                  <a:srgbClr val="000000"/>
                </a:solidFill>
                <a:prstDash val="solid"/>
              </a:ln>
            </c:spPr>
          </c:dPt>
          <c:dPt>
            <c:idx val="8"/>
            <c:invertIfNegative val="0"/>
            <c:bubble3D val="0"/>
            <c:spPr>
              <a:solidFill>
                <a:srgbClr val="000080"/>
              </a:solidFill>
              <a:ln w="12700">
                <a:solidFill>
                  <a:srgbClr val="000000"/>
                </a:solidFill>
                <a:prstDash val="solid"/>
              </a:ln>
            </c:spPr>
          </c:dPt>
          <c:dPt>
            <c:idx val="9"/>
            <c:invertIfNegative val="0"/>
            <c:bubble3D val="0"/>
            <c:spPr>
              <a:solidFill>
                <a:srgbClr val="FF00FF"/>
              </a:solidFill>
              <a:ln w="12700">
                <a:solidFill>
                  <a:srgbClr val="000000"/>
                </a:solidFill>
                <a:prstDash val="solid"/>
              </a:ln>
            </c:spPr>
          </c:dPt>
          <c:dPt>
            <c:idx val="10"/>
            <c:invertIfNegative val="0"/>
            <c:bubble3D val="0"/>
            <c:spPr>
              <a:solidFill>
                <a:srgbClr val="FFFF00"/>
              </a:solidFill>
              <a:ln w="12700">
                <a:solidFill>
                  <a:srgbClr val="000000"/>
                </a:solidFill>
                <a:prstDash val="solid"/>
              </a:ln>
            </c:spPr>
          </c:dPt>
          <c:dPt>
            <c:idx val="11"/>
            <c:invertIfNegative val="0"/>
            <c:bubble3D val="0"/>
            <c:spPr>
              <a:solidFill>
                <a:srgbClr val="00FFFF"/>
              </a:solidFill>
              <a:ln w="12700">
                <a:solidFill>
                  <a:srgbClr val="000000"/>
                </a:solidFill>
                <a:prstDash val="solid"/>
              </a:ln>
            </c:spPr>
          </c:dPt>
          <c:dPt>
            <c:idx val="12"/>
            <c:invertIfNegative val="0"/>
            <c:bubble3D val="0"/>
            <c:spPr>
              <a:solidFill>
                <a:srgbClr val="800080"/>
              </a:solidFill>
              <a:ln w="12700">
                <a:solidFill>
                  <a:srgbClr val="000000"/>
                </a:solidFill>
                <a:prstDash val="solid"/>
              </a:ln>
            </c:spPr>
          </c:dPt>
          <c:dPt>
            <c:idx val="13"/>
            <c:invertIfNegative val="0"/>
            <c:bubble3D val="0"/>
            <c:spPr>
              <a:solidFill>
                <a:srgbClr val="800000"/>
              </a:solidFill>
              <a:ln w="12700">
                <a:solidFill>
                  <a:srgbClr val="000000"/>
                </a:solidFill>
                <a:prstDash val="solid"/>
              </a:ln>
            </c:spPr>
          </c:dPt>
          <c:dPt>
            <c:idx val="14"/>
            <c:invertIfNegative val="0"/>
            <c:bubble3D val="0"/>
            <c:spPr>
              <a:solidFill>
                <a:srgbClr val="008080"/>
              </a:solidFill>
              <a:ln w="12700">
                <a:solidFill>
                  <a:srgbClr val="000000"/>
                </a:solidFill>
                <a:prstDash val="solid"/>
              </a:ln>
            </c:spPr>
          </c:dPt>
          <c:dPt>
            <c:idx val="15"/>
            <c:invertIfNegative val="0"/>
            <c:bubble3D val="0"/>
            <c:spPr>
              <a:solidFill>
                <a:srgbClr val="0000FF"/>
              </a:solidFill>
              <a:ln w="12700">
                <a:solidFill>
                  <a:srgbClr val="000000"/>
                </a:solidFill>
                <a:prstDash val="solid"/>
              </a:ln>
            </c:spPr>
          </c:dPt>
          <c:dPt>
            <c:idx val="16"/>
            <c:invertIfNegative val="0"/>
            <c:bubble3D val="0"/>
            <c:spPr>
              <a:solidFill>
                <a:srgbClr val="00CCFF"/>
              </a:solidFill>
              <a:ln w="12700">
                <a:solidFill>
                  <a:srgbClr val="000000"/>
                </a:solidFill>
                <a:prstDash val="solid"/>
              </a:ln>
            </c:spPr>
          </c:dPt>
          <c:dPt>
            <c:idx val="17"/>
            <c:invertIfNegative val="0"/>
            <c:bubble3D val="0"/>
            <c:spPr>
              <a:solidFill>
                <a:srgbClr val="CCFFFF"/>
              </a:solidFill>
              <a:ln w="12700">
                <a:solidFill>
                  <a:srgbClr val="000000"/>
                </a:solidFill>
                <a:prstDash val="solid"/>
              </a:ln>
            </c:spPr>
          </c:dPt>
          <c:dPt>
            <c:idx val="18"/>
            <c:invertIfNegative val="0"/>
            <c:bubble3D val="0"/>
            <c:spPr>
              <a:solidFill>
                <a:srgbClr val="CCFFCC"/>
              </a:solidFill>
              <a:ln w="12700">
                <a:solidFill>
                  <a:srgbClr val="000000"/>
                </a:solidFill>
                <a:prstDash val="solid"/>
              </a:ln>
            </c:spPr>
          </c:dPt>
          <c:dPt>
            <c:idx val="19"/>
            <c:invertIfNegative val="0"/>
            <c:bubble3D val="0"/>
            <c:spPr>
              <a:solidFill>
                <a:srgbClr val="FFFF99"/>
              </a:solidFill>
              <a:ln w="12700">
                <a:solidFill>
                  <a:srgbClr val="000000"/>
                </a:solidFill>
                <a:prstDash val="solid"/>
              </a:ln>
            </c:spPr>
          </c:dPt>
          <c:dPt>
            <c:idx val="20"/>
            <c:invertIfNegative val="0"/>
            <c:bubble3D val="0"/>
            <c:spPr>
              <a:solidFill>
                <a:srgbClr val="99CCFF"/>
              </a:solidFill>
              <a:ln w="12700">
                <a:solidFill>
                  <a:srgbClr val="000000"/>
                </a:solidFill>
                <a:prstDash val="solid"/>
              </a:ln>
            </c:spPr>
          </c:dPt>
          <c:dPt>
            <c:idx val="21"/>
            <c:invertIfNegative val="0"/>
            <c:bubble3D val="0"/>
            <c:spPr>
              <a:solidFill>
                <a:srgbClr val="FF99CC"/>
              </a:solidFill>
              <a:ln w="12700">
                <a:solidFill>
                  <a:srgbClr val="000000"/>
                </a:solidFill>
                <a:prstDash val="solid"/>
              </a:ln>
            </c:spPr>
          </c:dPt>
          <c:dPt>
            <c:idx val="22"/>
            <c:invertIfNegative val="0"/>
            <c:bubble3D val="0"/>
            <c:spPr>
              <a:solidFill>
                <a:srgbClr val="CC99FF"/>
              </a:solidFill>
              <a:ln w="12700">
                <a:solidFill>
                  <a:srgbClr val="000000"/>
                </a:solidFill>
                <a:prstDash val="solid"/>
              </a:ln>
            </c:spPr>
          </c:dPt>
          <c:dPt>
            <c:idx val="23"/>
            <c:invertIfNegative val="0"/>
            <c:bubble3D val="0"/>
            <c:spPr>
              <a:solidFill>
                <a:srgbClr val="FFCC99"/>
              </a:solidFill>
              <a:ln w="12700">
                <a:solidFill>
                  <a:srgbClr val="000000"/>
                </a:solidFill>
                <a:prstDash val="solid"/>
              </a:ln>
            </c:spPr>
          </c:dPt>
          <c:dPt>
            <c:idx val="24"/>
            <c:invertIfNegative val="0"/>
            <c:bubble3D val="0"/>
          </c:dPt>
          <c:dPt>
            <c:idx val="25"/>
            <c:invertIfNegative val="0"/>
            <c:bubble3D val="0"/>
          </c:dPt>
          <c:dPt>
            <c:idx val="26"/>
            <c:invertIfNegative val="0"/>
            <c:bubble3D val="0"/>
          </c:dPt>
          <c:dPt>
            <c:idx val="27"/>
            <c:invertIfNegative val="0"/>
            <c:bubble3D val="0"/>
          </c:dPt>
          <c:dPt>
            <c:idx val="28"/>
            <c:invertIfNegative val="0"/>
            <c:bubble3D val="0"/>
          </c:dPt>
          <c:dLbls>
            <c:spPr>
              <a:noFill/>
              <a:ln w="25400">
                <a:noFill/>
              </a:ln>
            </c:spPr>
            <c:txPr>
              <a:bodyPr/>
              <a:lstStyle/>
              <a:p>
                <a:pPr>
                  <a:defRPr sz="11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'успех по предмети'!$B$5:$B$33</c:f>
              <c:strCache>
                <c:ptCount val="29"/>
                <c:pt idx="0">
                  <c:v>Македонски јазик</c:v>
                </c:pt>
                <c:pt idx="1">
                  <c:v>Англиски јазик</c:v>
                </c:pt>
                <c:pt idx="2">
                  <c:v>Германски јазик</c:v>
                </c:pt>
                <c:pt idx="3">
                  <c:v>Ликовно образование</c:v>
                </c:pt>
                <c:pt idx="4">
                  <c:v>Музичко образование</c:v>
                </c:pt>
                <c:pt idx="5">
                  <c:v>Математика</c:v>
                </c:pt>
                <c:pt idx="6">
                  <c:v>Физика</c:v>
                </c:pt>
                <c:pt idx="7">
                  <c:v>Хемија</c:v>
                </c:pt>
                <c:pt idx="8">
                  <c:v>Биологија</c:v>
                </c:pt>
                <c:pt idx="9">
                  <c:v>Иновации</c:v>
                </c:pt>
                <c:pt idx="10">
                  <c:v>Географија</c:v>
                </c:pt>
                <c:pt idx="11">
                  <c:v>Граѓанско образование</c:v>
                </c:pt>
                <c:pt idx="12">
                  <c:v>Етика</c:v>
                </c:pt>
                <c:pt idx="13">
                  <c:v>Историја</c:v>
                </c:pt>
                <c:pt idx="14">
                  <c:v>ФЗО</c:v>
                </c:pt>
                <c:pt idx="15">
                  <c:v>Tехничко образование</c:v>
                </c:pt>
                <c:pt idx="16">
                  <c:v>Техничко и информатика</c:v>
                </c:pt>
                <c:pt idx="17">
                  <c:v>Природни науки</c:v>
                </c:pt>
                <c:pt idx="18">
                  <c:v>Историја и општество</c:v>
                </c:pt>
                <c:pt idx="19">
                  <c:v>Информатика</c:v>
                </c:pt>
                <c:pt idx="20">
                  <c:v>Tехничко образование</c:v>
                </c:pt>
                <c:pt idx="21">
                  <c:v>Запоз. на религиите</c:v>
                </c:pt>
                <c:pt idx="22">
                  <c:v>Вештини за живеење</c:v>
                </c:pt>
                <c:pt idx="23">
                  <c:v>Проекти од ликовна умет.</c:v>
                </c:pt>
                <c:pt idx="24">
                  <c:v>Сликање и вајарство</c:v>
                </c:pt>
                <c:pt idx="25">
                  <c:v>Кошарка</c:v>
                </c:pt>
                <c:pt idx="26">
                  <c:v>Оригами</c:v>
                </c:pt>
                <c:pt idx="27">
                  <c:v>Танци и народни ора</c:v>
                </c:pt>
                <c:pt idx="28">
                  <c:v>Проекти од информатика</c:v>
                </c:pt>
              </c:strCache>
            </c:strRef>
          </c:cat>
          <c:val>
            <c:numRef>
              <c:f>'успех по предмети'!$I$5:$I$33</c:f>
              <c:numCache>
                <c:formatCode>0.00</c:formatCode>
                <c:ptCount val="29"/>
                <c:pt idx="0">
                  <c:v>4.2820936131578549</c:v>
                </c:pt>
                <c:pt idx="1">
                  <c:v>4.5141615265783228</c:v>
                </c:pt>
                <c:pt idx="2">
                  <c:v>4.2364066128375342</c:v>
                </c:pt>
                <c:pt idx="3">
                  <c:v>4.7870781398035653</c:v>
                </c:pt>
                <c:pt idx="4">
                  <c:v>4.9379662583706692</c:v>
                </c:pt>
                <c:pt idx="5">
                  <c:v>4.1387323709266433</c:v>
                </c:pt>
                <c:pt idx="6">
                  <c:v>4.2707717839296784</c:v>
                </c:pt>
                <c:pt idx="7">
                  <c:v>4.3559880730933358</c:v>
                </c:pt>
                <c:pt idx="8">
                  <c:v>4.1985098813388282</c:v>
                </c:pt>
                <c:pt idx="9">
                  <c:v>4.4784075573549256</c:v>
                </c:pt>
                <c:pt idx="10">
                  <c:v>4.2667251594965405</c:v>
                </c:pt>
                <c:pt idx="11">
                  <c:v>4.5411241200714887</c:v>
                </c:pt>
                <c:pt idx="12">
                  <c:v>4.8606250000000006</c:v>
                </c:pt>
                <c:pt idx="13">
                  <c:v>4.2758360175712156</c:v>
                </c:pt>
                <c:pt idx="14">
                  <c:v>4.9950980392156863</c:v>
                </c:pt>
                <c:pt idx="15">
                  <c:v>4.4166666666666661</c:v>
                </c:pt>
                <c:pt idx="17">
                  <c:v>4.4466131907308375</c:v>
                </c:pt>
                <c:pt idx="18">
                  <c:v>4.3397504456327987</c:v>
                </c:pt>
                <c:pt idx="19">
                  <c:v>4.3917708333333332</c:v>
                </c:pt>
                <c:pt idx="20">
                  <c:v>4.0806249999999995</c:v>
                </c:pt>
                <c:pt idx="21">
                  <c:v>4.9255172413793105</c:v>
                </c:pt>
                <c:pt idx="22">
                  <c:v>2.4594594594594597</c:v>
                </c:pt>
                <c:pt idx="23">
                  <c:v>4.8356079404466499</c:v>
                </c:pt>
                <c:pt idx="27">
                  <c:v>4.9333333333333336</c:v>
                </c:pt>
              </c:numCache>
            </c:numRef>
          </c:val>
        </c:ser>
        <c:dLbls>
          <c:showLegendKey val="0"/>
          <c:showVal val="0"/>
          <c:showCatName val="0"/>
          <c:showSerName val="0"/>
          <c:showPercent val="0"/>
          <c:showBubbleSize val="0"/>
        </c:dLbls>
        <c:gapWidth val="150"/>
        <c:axId val="174264320"/>
        <c:axId val="174265856"/>
      </c:barChart>
      <c:catAx>
        <c:axId val="174264320"/>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100" b="1" i="0" u="none" strike="noStrike" baseline="0">
                <a:solidFill>
                  <a:srgbClr val="000000"/>
                </a:solidFill>
                <a:latin typeface="Arial"/>
                <a:ea typeface="Arial"/>
                <a:cs typeface="Arial"/>
              </a:defRPr>
            </a:pPr>
            <a:endParaRPr lang="en-US"/>
          </a:p>
        </c:txPr>
        <c:crossAx val="174265856"/>
        <c:crosses val="autoZero"/>
        <c:auto val="1"/>
        <c:lblAlgn val="ctr"/>
        <c:lblOffset val="100"/>
        <c:tickLblSkip val="1"/>
        <c:tickMarkSkip val="1"/>
        <c:noMultiLvlLbl val="0"/>
      </c:catAx>
      <c:valAx>
        <c:axId val="174265856"/>
        <c:scaling>
          <c:orientation val="minMax"/>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Arial"/>
                <a:ea typeface="Arial"/>
                <a:cs typeface="Arial"/>
              </a:defRPr>
            </a:pPr>
            <a:endParaRPr lang="en-US"/>
          </a:p>
        </c:txPr>
        <c:crossAx val="174264320"/>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mk-MK"/>
              <a:t>Изостаноци по одделенија</a:t>
            </a:r>
          </a:p>
        </c:rich>
      </c:tx>
      <c:layout>
        <c:manualLayout>
          <c:xMode val="edge"/>
          <c:yMode val="edge"/>
          <c:x val="0.36111149709227519"/>
          <c:y val="2.9978630989710355E-2"/>
        </c:manualLayout>
      </c:layout>
      <c:overlay val="0"/>
      <c:spPr>
        <a:noFill/>
        <a:ln w="25400">
          <a:noFill/>
        </a:ln>
      </c:spPr>
    </c:title>
    <c:autoTitleDeleted val="0"/>
    <c:view3D>
      <c:rotX val="15"/>
      <c:rotY val="20"/>
      <c:depthPercent val="100"/>
      <c:rAngAx val="0"/>
      <c:perspective val="30"/>
    </c:view3D>
    <c:floor>
      <c:thickness val="0"/>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6855464887314377E-2"/>
          <c:y val="0.12610619469026549"/>
          <c:w val="0.8855356789697314"/>
          <c:h val="0.76769911504424782"/>
        </c:manualLayout>
      </c:layout>
      <c:bar3DChart>
        <c:barDir val="col"/>
        <c:grouping val="percentStacked"/>
        <c:varyColors val="0"/>
        <c:ser>
          <c:idx val="0"/>
          <c:order val="0"/>
          <c:tx>
            <c:strRef>
              <c:f>изостаноци!$A$3</c:f>
              <c:strCache>
                <c:ptCount val="1"/>
                <c:pt idx="0">
                  <c:v>оправдани</c:v>
                </c:pt>
              </c:strCache>
            </c:strRef>
          </c:tx>
          <c:spPr>
            <a:solidFill>
              <a:srgbClr val="9999FF"/>
            </a:solidFill>
            <a:ln w="12700">
              <a:solidFill>
                <a:srgbClr val="000000"/>
              </a:solidFill>
              <a:prstDash val="solid"/>
            </a:ln>
          </c:spPr>
          <c:invertIfNegative val="0"/>
          <c:dLbls>
            <c:spPr>
              <a:noFill/>
              <a:ln w="25400">
                <a:noFill/>
              </a:ln>
            </c:spPr>
            <c:txPr>
              <a:bodyPr/>
              <a:lstStyle/>
              <a:p>
                <a:pPr>
                  <a:defRPr sz="12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изостаноци!$B$2:$K$2</c:f>
              <c:strCache>
                <c:ptCount val="10"/>
                <c:pt idx="0">
                  <c:v> I</c:v>
                </c:pt>
                <c:pt idx="1">
                  <c:v>II</c:v>
                </c:pt>
                <c:pt idx="2">
                  <c:v>III</c:v>
                </c:pt>
                <c:pt idx="3">
                  <c:v>IV </c:v>
                </c:pt>
                <c:pt idx="4">
                  <c:v>V</c:v>
                </c:pt>
                <c:pt idx="5">
                  <c:v>VI</c:v>
                </c:pt>
                <c:pt idx="6">
                  <c:v>VII</c:v>
                </c:pt>
                <c:pt idx="7">
                  <c:v>VIII</c:v>
                </c:pt>
                <c:pt idx="8">
                  <c:v>IX</c:v>
                </c:pt>
                <c:pt idx="9">
                  <c:v>ВКУПНО</c:v>
                </c:pt>
              </c:strCache>
            </c:strRef>
          </c:cat>
          <c:val>
            <c:numRef>
              <c:f>изостаноци!$B$3:$K$3</c:f>
              <c:numCache>
                <c:formatCode>General</c:formatCode>
                <c:ptCount val="10"/>
                <c:pt idx="0">
                  <c:v>1123</c:v>
                </c:pt>
                <c:pt idx="1">
                  <c:v>907</c:v>
                </c:pt>
                <c:pt idx="2">
                  <c:v>2648</c:v>
                </c:pt>
                <c:pt idx="3">
                  <c:v>1578</c:v>
                </c:pt>
                <c:pt idx="4">
                  <c:v>1347</c:v>
                </c:pt>
                <c:pt idx="5">
                  <c:v>2731</c:v>
                </c:pt>
                <c:pt idx="6">
                  <c:v>2681</c:v>
                </c:pt>
                <c:pt idx="7">
                  <c:v>2937</c:v>
                </c:pt>
                <c:pt idx="8">
                  <c:v>2686</c:v>
                </c:pt>
                <c:pt idx="9">
                  <c:v>18638</c:v>
                </c:pt>
              </c:numCache>
            </c:numRef>
          </c:val>
        </c:ser>
        <c:ser>
          <c:idx val="1"/>
          <c:order val="1"/>
          <c:tx>
            <c:strRef>
              <c:f>изостаноци!$A$4</c:f>
              <c:strCache>
                <c:ptCount val="1"/>
                <c:pt idx="0">
                  <c:v>неоправдани</c:v>
                </c:pt>
              </c:strCache>
            </c:strRef>
          </c:tx>
          <c:invertIfNegative val="0"/>
          <c:dLbls>
            <c:spPr>
              <a:noFill/>
              <a:ln w="25400">
                <a:noFill/>
              </a:ln>
            </c:spPr>
            <c:txPr>
              <a:bodyPr/>
              <a:lstStyle/>
              <a:p>
                <a:pPr>
                  <a:defRPr sz="1200" b="1">
                    <a:solidFill>
                      <a:srgbClr val="FFFF00"/>
                    </a:solidFill>
                  </a:defRPr>
                </a:pPr>
                <a:endParaRPr lang="en-US"/>
              </a:p>
            </c:txPr>
            <c:showLegendKey val="0"/>
            <c:showVal val="1"/>
            <c:showCatName val="0"/>
            <c:showSerName val="0"/>
            <c:showPercent val="0"/>
            <c:showBubbleSize val="0"/>
            <c:showLeaderLines val="0"/>
          </c:dLbls>
          <c:cat>
            <c:strRef>
              <c:f>изостаноци!$B$2:$K$2</c:f>
              <c:strCache>
                <c:ptCount val="10"/>
                <c:pt idx="0">
                  <c:v> I</c:v>
                </c:pt>
                <c:pt idx="1">
                  <c:v>II</c:v>
                </c:pt>
                <c:pt idx="2">
                  <c:v>III</c:v>
                </c:pt>
                <c:pt idx="3">
                  <c:v>IV </c:v>
                </c:pt>
                <c:pt idx="4">
                  <c:v>V</c:v>
                </c:pt>
                <c:pt idx="5">
                  <c:v>VI</c:v>
                </c:pt>
                <c:pt idx="6">
                  <c:v>VII</c:v>
                </c:pt>
                <c:pt idx="7">
                  <c:v>VIII</c:v>
                </c:pt>
                <c:pt idx="8">
                  <c:v>IX</c:v>
                </c:pt>
                <c:pt idx="9">
                  <c:v>ВКУПНО</c:v>
                </c:pt>
              </c:strCache>
            </c:strRef>
          </c:cat>
          <c:val>
            <c:numRef>
              <c:f>изостаноци!$B$4:$K$4</c:f>
              <c:numCache>
                <c:formatCode>General</c:formatCode>
                <c:ptCount val="10"/>
                <c:pt idx="0">
                  <c:v>0</c:v>
                </c:pt>
                <c:pt idx="1">
                  <c:v>0</c:v>
                </c:pt>
                <c:pt idx="2">
                  <c:v>0</c:v>
                </c:pt>
                <c:pt idx="3">
                  <c:v>4</c:v>
                </c:pt>
                <c:pt idx="4">
                  <c:v>0</c:v>
                </c:pt>
                <c:pt idx="5">
                  <c:v>108</c:v>
                </c:pt>
                <c:pt idx="6">
                  <c:v>11</c:v>
                </c:pt>
                <c:pt idx="7">
                  <c:v>6</c:v>
                </c:pt>
                <c:pt idx="8">
                  <c:v>92</c:v>
                </c:pt>
                <c:pt idx="9">
                  <c:v>221</c:v>
                </c:pt>
              </c:numCache>
            </c:numRef>
          </c:val>
        </c:ser>
        <c:ser>
          <c:idx val="2"/>
          <c:order val="2"/>
          <c:tx>
            <c:strRef>
              <c:f>изостаноци!$A$5</c:f>
              <c:strCache>
                <c:ptCount val="1"/>
                <c:pt idx="0">
                  <c:v>вкупно</c:v>
                </c:pt>
              </c:strCache>
            </c:strRef>
          </c:tx>
          <c:invertIfNegative val="0"/>
          <c:dLbls>
            <c:spPr>
              <a:noFill/>
              <a:ln w="25400">
                <a:noFill/>
              </a:ln>
            </c:spPr>
            <c:txPr>
              <a:bodyPr/>
              <a:lstStyle/>
              <a:p>
                <a:pPr>
                  <a:defRPr sz="1200" b="1"/>
                </a:pPr>
                <a:endParaRPr lang="en-US"/>
              </a:p>
            </c:txPr>
            <c:showLegendKey val="0"/>
            <c:showVal val="1"/>
            <c:showCatName val="0"/>
            <c:showSerName val="0"/>
            <c:showPercent val="0"/>
            <c:showBubbleSize val="0"/>
            <c:showLeaderLines val="0"/>
          </c:dLbls>
          <c:cat>
            <c:strRef>
              <c:f>изостаноци!$B$2:$K$2</c:f>
              <c:strCache>
                <c:ptCount val="10"/>
                <c:pt idx="0">
                  <c:v> I</c:v>
                </c:pt>
                <c:pt idx="1">
                  <c:v>II</c:v>
                </c:pt>
                <c:pt idx="2">
                  <c:v>III</c:v>
                </c:pt>
                <c:pt idx="3">
                  <c:v>IV </c:v>
                </c:pt>
                <c:pt idx="4">
                  <c:v>V</c:v>
                </c:pt>
                <c:pt idx="5">
                  <c:v>VI</c:v>
                </c:pt>
                <c:pt idx="6">
                  <c:v>VII</c:v>
                </c:pt>
                <c:pt idx="7">
                  <c:v>VIII</c:v>
                </c:pt>
                <c:pt idx="8">
                  <c:v>IX</c:v>
                </c:pt>
                <c:pt idx="9">
                  <c:v>ВКУПНО</c:v>
                </c:pt>
              </c:strCache>
            </c:strRef>
          </c:cat>
          <c:val>
            <c:numRef>
              <c:f>изостаноци!$B$5:$K$5</c:f>
              <c:numCache>
                <c:formatCode>General</c:formatCode>
                <c:ptCount val="10"/>
                <c:pt idx="0">
                  <c:v>1123</c:v>
                </c:pt>
                <c:pt idx="1">
                  <c:v>907</c:v>
                </c:pt>
                <c:pt idx="2">
                  <c:v>2648</c:v>
                </c:pt>
                <c:pt idx="3">
                  <c:v>1582</c:v>
                </c:pt>
                <c:pt idx="4">
                  <c:v>1347</c:v>
                </c:pt>
                <c:pt idx="5">
                  <c:v>2839</c:v>
                </c:pt>
                <c:pt idx="6">
                  <c:v>2692</c:v>
                </c:pt>
                <c:pt idx="7">
                  <c:v>2943</c:v>
                </c:pt>
                <c:pt idx="8">
                  <c:v>2778</c:v>
                </c:pt>
                <c:pt idx="9">
                  <c:v>18859</c:v>
                </c:pt>
              </c:numCache>
            </c:numRef>
          </c:val>
        </c:ser>
        <c:dLbls>
          <c:showLegendKey val="0"/>
          <c:showVal val="0"/>
          <c:showCatName val="0"/>
          <c:showSerName val="0"/>
          <c:showPercent val="0"/>
          <c:showBubbleSize val="0"/>
        </c:dLbls>
        <c:gapWidth val="150"/>
        <c:shape val="cone"/>
        <c:axId val="174288896"/>
        <c:axId val="174290432"/>
        <c:axId val="0"/>
      </c:bar3DChart>
      <c:catAx>
        <c:axId val="17428889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174290432"/>
        <c:crosses val="autoZero"/>
        <c:auto val="1"/>
        <c:lblAlgn val="ctr"/>
        <c:lblOffset val="100"/>
        <c:tickLblSkip val="1"/>
        <c:tickMarkSkip val="1"/>
        <c:noMultiLvlLbl val="0"/>
      </c:catAx>
      <c:valAx>
        <c:axId val="174290432"/>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174288896"/>
        <c:crosses val="autoZero"/>
        <c:crossBetween val="between"/>
      </c:valAx>
      <c:spPr>
        <a:noFill/>
        <a:ln w="25400">
          <a:noFill/>
        </a:ln>
      </c:spPr>
    </c:plotArea>
    <c:legend>
      <c:legendPos val="r"/>
      <c:layout>
        <c:manualLayout>
          <c:xMode val="edge"/>
          <c:yMode val="edge"/>
          <c:x val="0.30981369975811845"/>
          <c:y val="8.8498594755301613E-2"/>
          <c:w val="0.38040425093922081"/>
          <c:h val="5.1329059531275395E-2"/>
        </c:manualLayout>
      </c:layout>
      <c:overlay val="0"/>
    </c:legend>
    <c:plotVisOnly val="1"/>
    <c:dispBlanksAs val="gap"/>
    <c:showDLblsOverMax val="0"/>
  </c:chart>
  <c:spPr>
    <a:solidFill>
      <a:srgbClr val="FFFFFF"/>
    </a:solidFill>
    <a:ln w="3175">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64183381088825"/>
          <c:y val="7.4712853338421953E-2"/>
          <c:w val="0.7564469914040115"/>
          <c:h val="0.56321997132041157"/>
        </c:manualLayout>
      </c:layout>
      <c:barChart>
        <c:barDir val="col"/>
        <c:grouping val="clustered"/>
        <c:varyColors val="0"/>
        <c:ser>
          <c:idx val="0"/>
          <c:order val="0"/>
          <c:spPr>
            <a:solidFill>
              <a:srgbClr val="9999FF"/>
            </a:solidFill>
            <a:ln w="12700">
              <a:solidFill>
                <a:srgbClr val="000000"/>
              </a:solidFill>
              <a:prstDash val="solid"/>
            </a:ln>
          </c:spPr>
          <c:invertIfNegative val="0"/>
          <c:dLbls>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'V ODD'!$B$5:$B$16</c:f>
              <c:strCache>
                <c:ptCount val="12"/>
                <c:pt idx="0">
                  <c:v>Македонски јазик</c:v>
                </c:pt>
                <c:pt idx="1">
                  <c:v>Англиски јазик</c:v>
                </c:pt>
                <c:pt idx="2">
                  <c:v>Ликовно о.</c:v>
                </c:pt>
                <c:pt idx="3">
                  <c:v>Музичко о.</c:v>
                </c:pt>
                <c:pt idx="4">
                  <c:v>Математика</c:v>
                </c:pt>
                <c:pt idx="5">
                  <c:v>Природни нау</c:v>
                </c:pt>
                <c:pt idx="6">
                  <c:v>Историја и општество</c:v>
                </c:pt>
                <c:pt idx="7">
                  <c:v>ФЗО</c:v>
                </c:pt>
                <c:pt idx="8">
                  <c:v>Техничко и информ.</c:v>
                </c:pt>
                <c:pt idx="9">
                  <c:v>Танци и народни ора</c:v>
                </c:pt>
                <c:pt idx="10">
                  <c:v>Еколошко образование</c:v>
                </c:pt>
                <c:pt idx="11">
                  <c:v>Вкупно</c:v>
                </c:pt>
              </c:strCache>
            </c:strRef>
          </c:cat>
          <c:val>
            <c:numRef>
              <c:f>'V ODD'!$S$5:$S$16</c:f>
              <c:numCache>
                <c:formatCode>0.00</c:formatCode>
                <c:ptCount val="12"/>
                <c:pt idx="0">
                  <c:v>4.5833333333333339</c:v>
                </c:pt>
                <c:pt idx="1">
                  <c:v>4.8833333333333329</c:v>
                </c:pt>
                <c:pt idx="2">
                  <c:v>4.9833333333333334</c:v>
                </c:pt>
                <c:pt idx="3">
                  <c:v>4.9666666666666668</c:v>
                </c:pt>
                <c:pt idx="4">
                  <c:v>4.3666666666666671</c:v>
                </c:pt>
                <c:pt idx="5">
                  <c:v>4.4833333333333325</c:v>
                </c:pt>
                <c:pt idx="6">
                  <c:v>4.5333333333333332</c:v>
                </c:pt>
                <c:pt idx="7">
                  <c:v>5</c:v>
                </c:pt>
                <c:pt idx="8">
                  <c:v>4.6500000000000004</c:v>
                </c:pt>
                <c:pt idx="9">
                  <c:v>4.9333333333333336</c:v>
                </c:pt>
                <c:pt idx="10">
                  <c:v>4.7333333333333325</c:v>
                </c:pt>
                <c:pt idx="11">
                  <c:v>4.7378787878787882</c:v>
                </c:pt>
              </c:numCache>
            </c:numRef>
          </c:val>
        </c:ser>
        <c:dLbls>
          <c:showLegendKey val="0"/>
          <c:showVal val="0"/>
          <c:showCatName val="0"/>
          <c:showSerName val="0"/>
          <c:showPercent val="0"/>
          <c:showBubbleSize val="0"/>
        </c:dLbls>
        <c:gapWidth val="150"/>
        <c:axId val="66896640"/>
        <c:axId val="66898176"/>
      </c:barChart>
      <c:catAx>
        <c:axId val="66896640"/>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000" b="0" i="0" u="none" strike="noStrike" baseline="0">
                <a:solidFill>
                  <a:srgbClr val="000000"/>
                </a:solidFill>
                <a:latin typeface="Arial"/>
                <a:ea typeface="Arial"/>
                <a:cs typeface="Arial"/>
              </a:defRPr>
            </a:pPr>
            <a:endParaRPr lang="en-US"/>
          </a:p>
        </c:txPr>
        <c:crossAx val="66898176"/>
        <c:crosses val="autoZero"/>
        <c:auto val="1"/>
        <c:lblAlgn val="ctr"/>
        <c:lblOffset val="100"/>
        <c:tickLblSkip val="1"/>
        <c:tickMarkSkip val="1"/>
        <c:noMultiLvlLbl val="0"/>
      </c:catAx>
      <c:valAx>
        <c:axId val="66898176"/>
        <c:scaling>
          <c:orientation val="minMax"/>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66896640"/>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00" b="0" i="0" u="none" strike="noStrike" baseline="0">
                <a:solidFill>
                  <a:srgbClr val="000000"/>
                </a:solidFill>
                <a:latin typeface="Arial"/>
                <a:ea typeface="Arial"/>
                <a:cs typeface="Arial"/>
              </a:defRPr>
            </a:pPr>
            <a:r>
              <a:rPr lang="mk-MK" sz="1430" b="0" i="0" u="none" strike="noStrike" baseline="0">
                <a:solidFill>
                  <a:srgbClr val="000000"/>
                </a:solidFill>
                <a:latin typeface="Arial"/>
                <a:cs typeface="Arial"/>
              </a:rPr>
              <a:t>Успех </a:t>
            </a:r>
            <a:r>
              <a:rPr lang="en-US" sz="1430" b="0" i="0" u="none" strike="noStrike" baseline="0">
                <a:solidFill>
                  <a:srgbClr val="000000"/>
                </a:solidFill>
                <a:latin typeface="Arial"/>
                <a:cs typeface="Arial"/>
              </a:rPr>
              <a:t>IV-V </a:t>
            </a:r>
            <a:r>
              <a:rPr lang="mk-MK" sz="1430" b="0" i="0" u="none" strike="noStrike" baseline="0">
                <a:solidFill>
                  <a:srgbClr val="000000"/>
                </a:solidFill>
                <a:latin typeface="Arial"/>
                <a:cs typeface="Arial"/>
              </a:rPr>
              <a:t>одделение - 2023/2024 година</a:t>
            </a:r>
          </a:p>
        </c:rich>
      </c:tx>
      <c:layout>
        <c:manualLayout>
          <c:xMode val="edge"/>
          <c:yMode val="edge"/>
          <c:x val="0.27146288175332894"/>
          <c:y val="1.834688927317021E-2"/>
        </c:manualLayout>
      </c:layout>
      <c:overlay val="0"/>
      <c:spPr>
        <a:noFill/>
        <a:ln w="25400">
          <a:noFill/>
        </a:ln>
      </c:spPr>
    </c:title>
    <c:autoTitleDeleted val="0"/>
    <c:plotArea>
      <c:layout>
        <c:manualLayout>
          <c:layoutTarget val="inner"/>
          <c:xMode val="edge"/>
          <c:yMode val="edge"/>
          <c:x val="0.13522734776020273"/>
          <c:y val="0.1473926166396875"/>
          <c:w val="0.84886410736866758"/>
          <c:h val="0.44444542863659614"/>
        </c:manualLayout>
      </c:layout>
      <c:barChart>
        <c:barDir val="col"/>
        <c:grouping val="clustered"/>
        <c:varyColors val="0"/>
        <c:ser>
          <c:idx val="0"/>
          <c:order val="0"/>
          <c:spPr>
            <a:solidFill>
              <a:srgbClr val="9999FF"/>
            </a:solidFill>
            <a:ln w="12700">
              <a:solidFill>
                <a:srgbClr val="000000"/>
              </a:solidFill>
              <a:prstDash val="solid"/>
            </a:ln>
          </c:spPr>
          <c:invertIfNegative val="0"/>
          <c:dPt>
            <c:idx val="1"/>
            <c:invertIfNegative val="0"/>
            <c:bubble3D val="0"/>
            <c:spPr>
              <a:solidFill>
                <a:srgbClr val="993366"/>
              </a:solidFill>
              <a:ln w="12700">
                <a:solidFill>
                  <a:srgbClr val="000000"/>
                </a:solidFill>
                <a:prstDash val="solid"/>
              </a:ln>
            </c:spPr>
          </c:dPt>
          <c:dPt>
            <c:idx val="2"/>
            <c:invertIfNegative val="0"/>
            <c:bubble3D val="0"/>
            <c:spPr>
              <a:solidFill>
                <a:srgbClr val="FFFFCC"/>
              </a:solidFill>
              <a:ln w="12700">
                <a:solidFill>
                  <a:srgbClr val="000000"/>
                </a:solidFill>
                <a:prstDash val="solid"/>
              </a:ln>
            </c:spPr>
          </c:dPt>
          <c:dPt>
            <c:idx val="3"/>
            <c:invertIfNegative val="0"/>
            <c:bubble3D val="0"/>
            <c:spPr>
              <a:solidFill>
                <a:srgbClr val="CCFFFF"/>
              </a:solidFill>
              <a:ln w="12700">
                <a:solidFill>
                  <a:srgbClr val="000000"/>
                </a:solidFill>
                <a:prstDash val="solid"/>
              </a:ln>
            </c:spPr>
          </c:dPt>
          <c:dPt>
            <c:idx val="4"/>
            <c:invertIfNegative val="0"/>
            <c:bubble3D val="0"/>
            <c:spPr>
              <a:solidFill>
                <a:srgbClr val="660066"/>
              </a:solidFill>
              <a:ln w="12700">
                <a:solidFill>
                  <a:srgbClr val="000000"/>
                </a:solidFill>
                <a:prstDash val="solid"/>
              </a:ln>
            </c:spPr>
          </c:dPt>
          <c:dPt>
            <c:idx val="5"/>
            <c:invertIfNegative val="0"/>
            <c:bubble3D val="0"/>
            <c:spPr>
              <a:solidFill>
                <a:srgbClr val="FF8080"/>
              </a:solidFill>
              <a:ln w="12700">
                <a:solidFill>
                  <a:srgbClr val="000000"/>
                </a:solidFill>
                <a:prstDash val="solid"/>
              </a:ln>
            </c:spPr>
          </c:dPt>
          <c:dPt>
            <c:idx val="6"/>
            <c:invertIfNegative val="0"/>
            <c:bubble3D val="0"/>
            <c:spPr>
              <a:solidFill>
                <a:srgbClr val="0066CC"/>
              </a:solidFill>
              <a:ln w="12700">
                <a:solidFill>
                  <a:srgbClr val="000000"/>
                </a:solidFill>
                <a:prstDash val="solid"/>
              </a:ln>
            </c:spPr>
          </c:dPt>
          <c:dPt>
            <c:idx val="7"/>
            <c:invertIfNegative val="0"/>
            <c:bubble3D val="0"/>
            <c:spPr>
              <a:solidFill>
                <a:srgbClr val="CCCCFF"/>
              </a:solidFill>
              <a:ln w="12700">
                <a:solidFill>
                  <a:srgbClr val="000000"/>
                </a:solidFill>
                <a:prstDash val="solid"/>
              </a:ln>
            </c:spPr>
          </c:dPt>
          <c:dLbls>
            <c:dLbl>
              <c:idx val="0"/>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spPr>
              <a:noFill/>
              <a:ln w="25400">
                <a:noFill/>
              </a:ln>
            </c:spPr>
            <c:txPr>
              <a:bodyPr/>
              <a:lstStyle/>
              <a:p>
                <a:pPr>
                  <a:defRPr sz="143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'IV-V ЗБИР'!$B$5:$B$18</c:f>
              <c:strCache>
                <c:ptCount val="14"/>
                <c:pt idx="0">
                  <c:v>Македонски јазик</c:v>
                </c:pt>
                <c:pt idx="1">
                  <c:v>Англиски јазик</c:v>
                </c:pt>
                <c:pt idx="2">
                  <c:v>Ликовно о.</c:v>
                </c:pt>
                <c:pt idx="3">
                  <c:v>Музичко о.</c:v>
                </c:pt>
                <c:pt idx="4">
                  <c:v>Математика</c:v>
                </c:pt>
                <c:pt idx="5">
                  <c:v>Природни нау</c:v>
                </c:pt>
                <c:pt idx="6">
                  <c:v>Општество</c:v>
                </c:pt>
                <c:pt idx="7">
                  <c:v>ФЗО</c:v>
                </c:pt>
                <c:pt idx="8">
                  <c:v>Техничко о.</c:v>
                </c:pt>
                <c:pt idx="9">
                  <c:v>Сликање и вајарство</c:v>
                </c:pt>
                <c:pt idx="10">
                  <c:v>Кошарка</c:v>
                </c:pt>
                <c:pt idx="11">
                  <c:v>Танци и народни ора</c:v>
                </c:pt>
                <c:pt idx="12">
                  <c:v>Оригами</c:v>
                </c:pt>
                <c:pt idx="13">
                  <c:v>Вкупно</c:v>
                </c:pt>
              </c:strCache>
            </c:strRef>
          </c:cat>
          <c:val>
            <c:numRef>
              <c:f>'IV-V ЗБИР'!$S$5:$S$18</c:f>
              <c:numCache>
                <c:formatCode>0.00</c:formatCode>
                <c:ptCount val="14"/>
                <c:pt idx="0">
                  <c:v>4.3846726190476186</c:v>
                </c:pt>
                <c:pt idx="1">
                  <c:v>4.7400793650793656</c:v>
                </c:pt>
                <c:pt idx="2">
                  <c:v>4.9449404761904763</c:v>
                </c:pt>
                <c:pt idx="3">
                  <c:v>4.8503224206349209</c:v>
                </c:pt>
                <c:pt idx="4">
                  <c:v>4.2192460317460316</c:v>
                </c:pt>
                <c:pt idx="5">
                  <c:v>4.329489087301587</c:v>
                </c:pt>
                <c:pt idx="6">
                  <c:v>4.329489087301587</c:v>
                </c:pt>
                <c:pt idx="7">
                  <c:v>4.984375</c:v>
                </c:pt>
                <c:pt idx="8">
                  <c:v>4.7165178571428577</c:v>
                </c:pt>
                <c:pt idx="9">
                  <c:v>5</c:v>
                </c:pt>
                <c:pt idx="10">
                  <c:v>4.9696969696969697</c:v>
                </c:pt>
                <c:pt idx="11">
                  <c:v>4.9333333333333336</c:v>
                </c:pt>
                <c:pt idx="12">
                  <c:v>4.7333333333333325</c:v>
                </c:pt>
                <c:pt idx="13">
                  <c:v>4.68</c:v>
                </c:pt>
              </c:numCache>
            </c:numRef>
          </c:val>
        </c:ser>
        <c:dLbls>
          <c:showLegendKey val="0"/>
          <c:showVal val="0"/>
          <c:showCatName val="0"/>
          <c:showSerName val="0"/>
          <c:showPercent val="0"/>
          <c:showBubbleSize val="0"/>
        </c:dLbls>
        <c:gapWidth val="150"/>
        <c:axId val="111633536"/>
        <c:axId val="111635072"/>
      </c:barChart>
      <c:catAx>
        <c:axId val="111633536"/>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1430" b="0" i="0" u="none" strike="noStrike" baseline="0">
                <a:solidFill>
                  <a:srgbClr val="000000"/>
                </a:solidFill>
                <a:latin typeface="Arial"/>
                <a:ea typeface="Arial"/>
                <a:cs typeface="Arial"/>
              </a:defRPr>
            </a:pPr>
            <a:endParaRPr lang="en-US"/>
          </a:p>
        </c:txPr>
        <c:crossAx val="111635072"/>
        <c:crosses val="autoZero"/>
        <c:auto val="1"/>
        <c:lblAlgn val="ctr"/>
        <c:lblOffset val="100"/>
        <c:tickLblSkip val="1"/>
        <c:tickMarkSkip val="1"/>
        <c:noMultiLvlLbl val="0"/>
      </c:catAx>
      <c:valAx>
        <c:axId val="111635072"/>
        <c:scaling>
          <c:orientation val="minMax"/>
          <c:max val="5"/>
          <c:min val="1"/>
        </c:scaling>
        <c:delete val="0"/>
        <c:axPos val="l"/>
        <c:majorGridlines>
          <c:spPr>
            <a:ln w="3175">
              <a:solidFill>
                <a:srgbClr val="000000"/>
              </a:solidFill>
              <a:prstDash val="solid"/>
            </a:ln>
          </c:spPr>
        </c:majorGridlines>
        <c:numFmt formatCode="0.00" sourceLinked="0"/>
        <c:majorTickMark val="out"/>
        <c:minorTickMark val="none"/>
        <c:tickLblPos val="low"/>
        <c:spPr>
          <a:ln w="3175">
            <a:solidFill>
              <a:srgbClr val="000000"/>
            </a:solidFill>
            <a:prstDash val="solid"/>
          </a:ln>
        </c:spPr>
        <c:txPr>
          <a:bodyPr rot="0" vert="horz"/>
          <a:lstStyle/>
          <a:p>
            <a:pPr>
              <a:defRPr sz="1430" b="0" i="0" u="none" strike="noStrike" baseline="0">
                <a:solidFill>
                  <a:srgbClr val="000000"/>
                </a:solidFill>
                <a:latin typeface="Arial"/>
                <a:ea typeface="Arial"/>
                <a:cs typeface="Arial"/>
              </a:defRPr>
            </a:pPr>
            <a:endParaRPr lang="en-US"/>
          </a:p>
        </c:txPr>
        <c:crossAx val="111633536"/>
        <c:crosses val="autoZero"/>
        <c:crossBetween val="between"/>
        <c:majorUnit val="1"/>
        <c:minorUnit val="1"/>
      </c:valAx>
      <c:spPr>
        <a:solidFill>
          <a:srgbClr val="FFFFFF"/>
        </a:solidFill>
        <a:ln w="12700">
          <a:solidFill>
            <a:srgbClr val="808080"/>
          </a:solidFill>
          <a:prstDash val="solid"/>
        </a:ln>
      </c:spPr>
    </c:plotArea>
    <c:plotVisOnly val="0"/>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000" b="0" i="0" u="none" strike="noStrike" baseline="0">
                <a:solidFill>
                  <a:srgbClr val="000000"/>
                </a:solidFill>
                <a:latin typeface="Arial"/>
                <a:ea typeface="Arial"/>
                <a:cs typeface="Arial"/>
              </a:defRPr>
            </a:pPr>
            <a:r>
              <a:rPr lang="mk-MK" sz="1000" b="1" i="0" u="none" strike="noStrike" baseline="0">
                <a:solidFill>
                  <a:srgbClr val="000000"/>
                </a:solidFill>
                <a:latin typeface="Arial"/>
                <a:cs typeface="Arial"/>
              </a:rPr>
              <a:t>Успех на учениците од </a:t>
            </a:r>
            <a:r>
              <a:rPr lang="en-US" sz="1000" b="1" i="0" u="none" strike="noStrike" baseline="0">
                <a:solidFill>
                  <a:srgbClr val="000000"/>
                </a:solidFill>
                <a:latin typeface="Arial"/>
                <a:cs typeface="Arial"/>
              </a:rPr>
              <a:t>VI </a:t>
            </a:r>
            <a:r>
              <a:rPr lang="mk-MK" sz="1000" b="1" i="0" u="none" strike="noStrike" baseline="0">
                <a:solidFill>
                  <a:srgbClr val="000000"/>
                </a:solidFill>
                <a:latin typeface="Arial"/>
                <a:cs typeface="Arial"/>
              </a:rPr>
              <a:t>одд . на крај од уч</a:t>
            </a:r>
            <a:r>
              <a:rPr lang="en-US" sz="1000" b="1" i="0" u="none" strike="noStrike" baseline="0">
                <a:solidFill>
                  <a:srgbClr val="000000"/>
                </a:solidFill>
                <a:latin typeface="Arial"/>
                <a:cs typeface="Arial"/>
              </a:rPr>
              <a:t>e</a:t>
            </a:r>
            <a:r>
              <a:rPr lang="mk-MK" sz="1000" b="1" i="0" u="none" strike="noStrike" baseline="0">
                <a:solidFill>
                  <a:srgbClr val="000000"/>
                </a:solidFill>
                <a:latin typeface="Arial"/>
                <a:cs typeface="Arial"/>
              </a:rPr>
              <a:t>бната година 2023/24год .</a:t>
            </a:r>
          </a:p>
        </c:rich>
      </c:tx>
      <c:layout>
        <c:manualLayout>
          <c:xMode val="edge"/>
          <c:yMode val="edge"/>
          <c:x val="0.22403893833303412"/>
          <c:y val="5.1949256342957127E-2"/>
        </c:manualLayout>
      </c:layout>
      <c:overlay val="0"/>
      <c:spPr>
        <a:noFill/>
        <a:ln w="25400">
          <a:noFill/>
        </a:ln>
      </c:spPr>
    </c:title>
    <c:autoTitleDeleted val="0"/>
    <c:plotArea>
      <c:layout>
        <c:manualLayout>
          <c:layoutTarget val="inner"/>
          <c:xMode val="edge"/>
          <c:yMode val="edge"/>
          <c:x val="8.1447963800904979E-2"/>
          <c:y val="0.19861454267842302"/>
          <c:w val="0.90158371040723984"/>
          <c:h val="0.35103965682698024"/>
        </c:manualLayout>
      </c:layout>
      <c:barChart>
        <c:barDir val="col"/>
        <c:grouping val="clustered"/>
        <c:varyColors val="0"/>
        <c:ser>
          <c:idx val="0"/>
          <c:order val="0"/>
          <c:spPr>
            <a:solidFill>
              <a:srgbClr val="9999FF"/>
            </a:solidFill>
            <a:ln w="12700">
              <a:solidFill>
                <a:srgbClr val="000000"/>
              </a:solidFill>
              <a:prstDash val="solid"/>
            </a:ln>
          </c:spPr>
          <c:invertIfNegative val="0"/>
          <c:dPt>
            <c:idx val="1"/>
            <c:invertIfNegative val="0"/>
            <c:bubble3D val="0"/>
            <c:spPr>
              <a:solidFill>
                <a:srgbClr val="993366"/>
              </a:solidFill>
              <a:ln w="12700">
                <a:solidFill>
                  <a:srgbClr val="000000"/>
                </a:solidFill>
                <a:prstDash val="solid"/>
              </a:ln>
            </c:spPr>
          </c:dPt>
          <c:dPt>
            <c:idx val="2"/>
            <c:invertIfNegative val="0"/>
            <c:bubble3D val="0"/>
            <c:spPr>
              <a:solidFill>
                <a:srgbClr val="FFFFCC"/>
              </a:solidFill>
              <a:ln w="12700">
                <a:solidFill>
                  <a:srgbClr val="000000"/>
                </a:solidFill>
                <a:prstDash val="solid"/>
              </a:ln>
            </c:spPr>
          </c:dPt>
          <c:dPt>
            <c:idx val="3"/>
            <c:invertIfNegative val="0"/>
            <c:bubble3D val="0"/>
            <c:spPr>
              <a:solidFill>
                <a:srgbClr val="CCFFFF"/>
              </a:solidFill>
              <a:ln w="12700">
                <a:solidFill>
                  <a:srgbClr val="000000"/>
                </a:solidFill>
                <a:prstDash val="solid"/>
              </a:ln>
            </c:spPr>
          </c:dPt>
          <c:dPt>
            <c:idx val="4"/>
            <c:invertIfNegative val="0"/>
            <c:bubble3D val="0"/>
            <c:spPr>
              <a:solidFill>
                <a:srgbClr val="660066"/>
              </a:solidFill>
              <a:ln w="12700">
                <a:solidFill>
                  <a:srgbClr val="000000"/>
                </a:solidFill>
                <a:prstDash val="solid"/>
              </a:ln>
            </c:spPr>
          </c:dPt>
          <c:dPt>
            <c:idx val="5"/>
            <c:invertIfNegative val="0"/>
            <c:bubble3D val="0"/>
            <c:spPr>
              <a:solidFill>
                <a:srgbClr val="FF8080"/>
              </a:solidFill>
              <a:ln w="12700">
                <a:solidFill>
                  <a:srgbClr val="000000"/>
                </a:solidFill>
                <a:prstDash val="solid"/>
              </a:ln>
            </c:spPr>
          </c:dPt>
          <c:dPt>
            <c:idx val="6"/>
            <c:invertIfNegative val="0"/>
            <c:bubble3D val="0"/>
            <c:spPr>
              <a:solidFill>
                <a:srgbClr val="0066CC"/>
              </a:solidFill>
              <a:ln w="12700">
                <a:solidFill>
                  <a:srgbClr val="000000"/>
                </a:solidFill>
                <a:prstDash val="solid"/>
              </a:ln>
            </c:spPr>
          </c:dPt>
          <c:dPt>
            <c:idx val="7"/>
            <c:invertIfNegative val="0"/>
            <c:bubble3D val="0"/>
            <c:spPr>
              <a:solidFill>
                <a:srgbClr val="CCCCFF"/>
              </a:solidFill>
              <a:ln w="12700">
                <a:solidFill>
                  <a:srgbClr val="000000"/>
                </a:solidFill>
                <a:prstDash val="solid"/>
              </a:ln>
            </c:spPr>
          </c:dPt>
          <c:dPt>
            <c:idx val="8"/>
            <c:invertIfNegative val="0"/>
            <c:bubble3D val="0"/>
            <c:spPr>
              <a:solidFill>
                <a:srgbClr val="000080"/>
              </a:solidFill>
              <a:ln w="12700">
                <a:solidFill>
                  <a:srgbClr val="000000"/>
                </a:solidFill>
                <a:prstDash val="solid"/>
              </a:ln>
            </c:spPr>
          </c:dPt>
          <c:dPt>
            <c:idx val="9"/>
            <c:invertIfNegative val="0"/>
            <c:bubble3D val="0"/>
            <c:spPr>
              <a:solidFill>
                <a:srgbClr val="FF00FF"/>
              </a:solidFill>
              <a:ln w="12700">
                <a:solidFill>
                  <a:srgbClr val="000000"/>
                </a:solidFill>
                <a:prstDash val="solid"/>
              </a:ln>
            </c:spPr>
          </c:dPt>
          <c:dPt>
            <c:idx val="10"/>
            <c:invertIfNegative val="0"/>
            <c:bubble3D val="0"/>
            <c:spPr>
              <a:solidFill>
                <a:srgbClr val="FFFF00"/>
              </a:solidFill>
              <a:ln w="12700">
                <a:solidFill>
                  <a:srgbClr val="000000"/>
                </a:solidFill>
                <a:prstDash val="solid"/>
              </a:ln>
            </c:spPr>
          </c:dPt>
          <c:dPt>
            <c:idx val="11"/>
            <c:invertIfNegative val="0"/>
            <c:bubble3D val="0"/>
            <c:spPr>
              <a:solidFill>
                <a:srgbClr val="00FFFF"/>
              </a:solidFill>
              <a:ln w="12700">
                <a:solidFill>
                  <a:srgbClr val="000000"/>
                </a:solidFill>
                <a:prstDash val="solid"/>
              </a:ln>
            </c:spPr>
          </c:dPt>
          <c:dLbls>
            <c:dLbl>
              <c:idx val="0"/>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spPr>
              <a:noFill/>
              <a:ln w="25400">
                <a:noFill/>
              </a:ln>
            </c:spPr>
            <c:txPr>
              <a:bodyPr/>
              <a:lstStyle/>
              <a:p>
                <a:pPr>
                  <a:defRPr sz="145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'VI ODD'!$B$5:$B$21</c:f>
              <c:strCache>
                <c:ptCount val="17"/>
                <c:pt idx="0">
                  <c:v>Макед. ј.</c:v>
                </c:pt>
                <c:pt idx="1">
                  <c:v>Математика</c:v>
                </c:pt>
                <c:pt idx="2">
                  <c:v>Англ. ј.</c:v>
                </c:pt>
                <c:pt idx="3">
                  <c:v>Германски јаз.</c:v>
                </c:pt>
                <c:pt idx="4">
                  <c:v>Ликовно о.</c:v>
                </c:pt>
                <c:pt idx="5">
                  <c:v>Музичко о.</c:v>
                </c:pt>
                <c:pt idx="6">
                  <c:v>Модул: Техничко образование</c:v>
                </c:pt>
                <c:pt idx="7">
                  <c:v>Модул: Информатика</c:v>
                </c:pt>
                <c:pt idx="8">
                  <c:v>Модул: Историја</c:v>
                </c:pt>
                <c:pt idx="9">
                  <c:v>Модул: Географија</c:v>
                </c:pt>
                <c:pt idx="10">
                  <c:v>Модул: Граѓанско образование</c:v>
                </c:pt>
                <c:pt idx="11">
                  <c:v>Пр.науки</c:v>
                </c:pt>
                <c:pt idx="12">
                  <c:v>ФЗО</c:v>
                </c:pt>
                <c:pt idx="13">
                  <c:v>Моделирање</c:v>
                </c:pt>
                <c:pt idx="14">
                  <c:v>Наследство</c:v>
                </c:pt>
                <c:pt idx="15">
                  <c:v>Етика на религиите</c:v>
                </c:pt>
                <c:pt idx="16">
                  <c:v>Вкупно</c:v>
                </c:pt>
              </c:strCache>
            </c:strRef>
          </c:cat>
          <c:val>
            <c:numRef>
              <c:f>'VI ODD'!$S$5:$S$21</c:f>
              <c:numCache>
                <c:formatCode>0.00</c:formatCode>
                <c:ptCount val="17"/>
                <c:pt idx="0">
                  <c:v>4.3472222222222223</c:v>
                </c:pt>
                <c:pt idx="1">
                  <c:v>4.4305555555555554</c:v>
                </c:pt>
                <c:pt idx="2">
                  <c:v>4.625</c:v>
                </c:pt>
                <c:pt idx="3">
                  <c:v>4.4305555555555554</c:v>
                </c:pt>
                <c:pt idx="4">
                  <c:v>4.7638888888888893</c:v>
                </c:pt>
                <c:pt idx="5">
                  <c:v>5</c:v>
                </c:pt>
                <c:pt idx="6">
                  <c:v>4.4166666666666661</c:v>
                </c:pt>
                <c:pt idx="7">
                  <c:v>4.4166666666666661</c:v>
                </c:pt>
                <c:pt idx="8">
                  <c:v>4.5416666666666661</c:v>
                </c:pt>
                <c:pt idx="9">
                  <c:v>4.4722222222222214</c:v>
                </c:pt>
                <c:pt idx="10">
                  <c:v>4.875</c:v>
                </c:pt>
                <c:pt idx="11">
                  <c:v>4.5</c:v>
                </c:pt>
                <c:pt idx="12">
                  <c:v>5</c:v>
                </c:pt>
                <c:pt idx="13">
                  <c:v>4.9090909090909092</c:v>
                </c:pt>
                <c:pt idx="14">
                  <c:v>4.916666666666667</c:v>
                </c:pt>
                <c:pt idx="15">
                  <c:v>4.9255172413793105</c:v>
                </c:pt>
                <c:pt idx="16">
                  <c:v>4.6606699538488332</c:v>
                </c:pt>
              </c:numCache>
            </c:numRef>
          </c:val>
        </c:ser>
        <c:dLbls>
          <c:showLegendKey val="0"/>
          <c:showVal val="0"/>
          <c:showCatName val="0"/>
          <c:showSerName val="0"/>
          <c:showPercent val="0"/>
          <c:showBubbleSize val="0"/>
        </c:dLbls>
        <c:gapWidth val="150"/>
        <c:axId val="114699648"/>
        <c:axId val="114738304"/>
      </c:barChart>
      <c:catAx>
        <c:axId val="114699648"/>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1450" b="0" i="0" u="none" strike="noStrike" baseline="0">
                <a:solidFill>
                  <a:srgbClr val="000000"/>
                </a:solidFill>
                <a:latin typeface="Arial"/>
                <a:ea typeface="Arial"/>
                <a:cs typeface="Arial"/>
              </a:defRPr>
            </a:pPr>
            <a:endParaRPr lang="en-US"/>
          </a:p>
        </c:txPr>
        <c:crossAx val="114738304"/>
        <c:crosses val="autoZero"/>
        <c:auto val="1"/>
        <c:lblAlgn val="ctr"/>
        <c:lblOffset val="100"/>
        <c:tickLblSkip val="1"/>
        <c:tickMarkSkip val="1"/>
        <c:noMultiLvlLbl val="0"/>
      </c:catAx>
      <c:valAx>
        <c:axId val="114738304"/>
        <c:scaling>
          <c:orientation val="minMax"/>
          <c:max val="5"/>
          <c:min val="1"/>
        </c:scaling>
        <c:delete val="0"/>
        <c:axPos val="l"/>
        <c:majorGridlines>
          <c:spPr>
            <a:ln w="3175">
              <a:solidFill>
                <a:srgbClr val="000000"/>
              </a:solidFill>
              <a:prstDash val="solid"/>
            </a:ln>
          </c:spPr>
        </c:majorGridlines>
        <c:numFmt formatCode="0.00" sourceLinked="0"/>
        <c:majorTickMark val="out"/>
        <c:minorTickMark val="none"/>
        <c:tickLblPos val="low"/>
        <c:spPr>
          <a:ln w="3175">
            <a:solidFill>
              <a:srgbClr val="000000"/>
            </a:solidFill>
            <a:prstDash val="solid"/>
          </a:ln>
        </c:spPr>
        <c:txPr>
          <a:bodyPr rot="0" vert="horz"/>
          <a:lstStyle/>
          <a:p>
            <a:pPr>
              <a:defRPr sz="1450" b="0" i="0" u="none" strike="noStrike" baseline="0">
                <a:solidFill>
                  <a:srgbClr val="000000"/>
                </a:solidFill>
                <a:latin typeface="Arial"/>
                <a:ea typeface="Arial"/>
                <a:cs typeface="Arial"/>
              </a:defRPr>
            </a:pPr>
            <a:endParaRPr lang="en-US"/>
          </a:p>
        </c:txPr>
        <c:crossAx val="114699648"/>
        <c:crosses val="autoZero"/>
        <c:crossBetween val="between"/>
        <c:majorUnit val="1"/>
        <c:minorUnit val="1"/>
      </c:valAx>
      <c:spPr>
        <a:solidFill>
          <a:srgbClr val="FFFFFF"/>
        </a:solidFill>
        <a:ln w="12700">
          <a:solidFill>
            <a:srgbClr val="808080"/>
          </a:solidFill>
          <a:prstDash val="solid"/>
        </a:ln>
      </c:spPr>
    </c:plotArea>
    <c:plotVisOnly val="0"/>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mk-MK" b="1"/>
              <a:t>Успех на</a:t>
            </a:r>
            <a:r>
              <a:rPr lang="mk-MK" b="1" baseline="0"/>
              <a:t> учениците од </a:t>
            </a:r>
            <a:r>
              <a:rPr lang="en-US" b="1"/>
              <a:t>VII </a:t>
            </a:r>
            <a:r>
              <a:rPr lang="mk-MK" b="1"/>
              <a:t>одд. во учебната 2023/2024г.</a:t>
            </a:r>
          </a:p>
        </c:rich>
      </c:tx>
      <c:layout>
        <c:manualLayout>
          <c:xMode val="edge"/>
          <c:yMode val="edge"/>
          <c:x val="0.27752083006142991"/>
          <c:y val="3.4441425158933787E-2"/>
        </c:manualLayout>
      </c:layout>
      <c:overlay val="0"/>
      <c:spPr>
        <a:noFill/>
        <a:ln w="25400">
          <a:noFill/>
        </a:ln>
      </c:spPr>
    </c:title>
    <c:autoTitleDeleted val="0"/>
    <c:plotArea>
      <c:layout>
        <c:manualLayout>
          <c:layoutTarget val="inner"/>
          <c:xMode val="edge"/>
          <c:yMode val="edge"/>
          <c:x val="4.8958383136376071E-2"/>
          <c:y val="0.14945652173913043"/>
          <c:w val="0.93645928594898065"/>
          <c:h val="0.61684782608695654"/>
        </c:manualLayout>
      </c:layout>
      <c:barChart>
        <c:barDir val="col"/>
        <c:grouping val="clustered"/>
        <c:varyColors val="0"/>
        <c:ser>
          <c:idx val="0"/>
          <c:order val="0"/>
          <c:spPr>
            <a:solidFill>
              <a:srgbClr val="9999FF"/>
            </a:solidFill>
            <a:ln w="12700">
              <a:solidFill>
                <a:srgbClr val="000000"/>
              </a:solidFill>
              <a:prstDash val="solid"/>
            </a:ln>
          </c:spPr>
          <c:invertIfNegative val="0"/>
          <c:dPt>
            <c:idx val="1"/>
            <c:invertIfNegative val="0"/>
            <c:bubble3D val="0"/>
            <c:spPr>
              <a:solidFill>
                <a:srgbClr val="993366"/>
              </a:solidFill>
              <a:ln w="12700">
                <a:solidFill>
                  <a:srgbClr val="000000"/>
                </a:solidFill>
                <a:prstDash val="solid"/>
              </a:ln>
            </c:spPr>
          </c:dPt>
          <c:dPt>
            <c:idx val="2"/>
            <c:invertIfNegative val="0"/>
            <c:bubble3D val="0"/>
            <c:spPr>
              <a:solidFill>
                <a:srgbClr val="FFFFCC"/>
              </a:solidFill>
              <a:ln w="12700">
                <a:solidFill>
                  <a:srgbClr val="000000"/>
                </a:solidFill>
                <a:prstDash val="solid"/>
              </a:ln>
            </c:spPr>
          </c:dPt>
          <c:dPt>
            <c:idx val="3"/>
            <c:invertIfNegative val="0"/>
            <c:bubble3D val="0"/>
            <c:spPr>
              <a:solidFill>
                <a:srgbClr val="CCFFFF"/>
              </a:solidFill>
              <a:ln w="12700">
                <a:solidFill>
                  <a:srgbClr val="000000"/>
                </a:solidFill>
                <a:prstDash val="solid"/>
              </a:ln>
            </c:spPr>
          </c:dPt>
          <c:dPt>
            <c:idx val="4"/>
            <c:invertIfNegative val="0"/>
            <c:bubble3D val="0"/>
            <c:spPr>
              <a:solidFill>
                <a:srgbClr val="660066"/>
              </a:solidFill>
              <a:ln w="12700">
                <a:solidFill>
                  <a:srgbClr val="000000"/>
                </a:solidFill>
                <a:prstDash val="solid"/>
              </a:ln>
            </c:spPr>
          </c:dPt>
          <c:dPt>
            <c:idx val="5"/>
            <c:invertIfNegative val="0"/>
            <c:bubble3D val="0"/>
            <c:spPr>
              <a:solidFill>
                <a:srgbClr val="FF8080"/>
              </a:solidFill>
              <a:ln w="12700">
                <a:solidFill>
                  <a:srgbClr val="000000"/>
                </a:solidFill>
                <a:prstDash val="solid"/>
              </a:ln>
            </c:spPr>
          </c:dPt>
          <c:dPt>
            <c:idx val="6"/>
            <c:invertIfNegative val="0"/>
            <c:bubble3D val="0"/>
            <c:spPr>
              <a:solidFill>
                <a:srgbClr val="0066CC"/>
              </a:solidFill>
              <a:ln w="12700">
                <a:solidFill>
                  <a:srgbClr val="000000"/>
                </a:solidFill>
                <a:prstDash val="solid"/>
              </a:ln>
            </c:spPr>
          </c:dPt>
          <c:dPt>
            <c:idx val="7"/>
            <c:invertIfNegative val="0"/>
            <c:bubble3D val="0"/>
            <c:spPr>
              <a:solidFill>
                <a:srgbClr val="CCCCFF"/>
              </a:solidFill>
              <a:ln w="12700">
                <a:solidFill>
                  <a:srgbClr val="000000"/>
                </a:solidFill>
                <a:prstDash val="solid"/>
              </a:ln>
            </c:spPr>
          </c:dPt>
          <c:dPt>
            <c:idx val="8"/>
            <c:invertIfNegative val="0"/>
            <c:bubble3D val="0"/>
            <c:spPr>
              <a:solidFill>
                <a:srgbClr val="000080"/>
              </a:solidFill>
              <a:ln w="12700">
                <a:solidFill>
                  <a:srgbClr val="000000"/>
                </a:solidFill>
                <a:prstDash val="solid"/>
              </a:ln>
            </c:spPr>
          </c:dPt>
          <c:dPt>
            <c:idx val="9"/>
            <c:invertIfNegative val="0"/>
            <c:bubble3D val="0"/>
            <c:spPr>
              <a:solidFill>
                <a:srgbClr val="FF00FF"/>
              </a:solidFill>
              <a:ln w="12700">
                <a:solidFill>
                  <a:srgbClr val="000000"/>
                </a:solidFill>
                <a:prstDash val="solid"/>
              </a:ln>
            </c:spPr>
          </c:dPt>
          <c:dPt>
            <c:idx val="10"/>
            <c:invertIfNegative val="0"/>
            <c:bubble3D val="0"/>
            <c:spPr>
              <a:solidFill>
                <a:srgbClr val="FFFF00"/>
              </a:solidFill>
              <a:ln w="12700">
                <a:solidFill>
                  <a:srgbClr val="000000"/>
                </a:solidFill>
                <a:prstDash val="solid"/>
              </a:ln>
            </c:spPr>
          </c:dPt>
          <c:dPt>
            <c:idx val="11"/>
            <c:invertIfNegative val="0"/>
            <c:bubble3D val="0"/>
            <c:spPr>
              <a:solidFill>
                <a:srgbClr val="00FFFF"/>
              </a:solidFill>
              <a:ln w="12700">
                <a:solidFill>
                  <a:srgbClr val="000000"/>
                </a:solidFill>
                <a:prstDash val="solid"/>
              </a:ln>
            </c:spPr>
          </c:dPt>
          <c:dPt>
            <c:idx val="12"/>
            <c:invertIfNegative val="0"/>
            <c:bubble3D val="0"/>
            <c:spPr>
              <a:solidFill>
                <a:srgbClr val="800080"/>
              </a:solidFill>
              <a:ln w="12700">
                <a:solidFill>
                  <a:srgbClr val="000000"/>
                </a:solidFill>
                <a:prstDash val="solid"/>
              </a:ln>
            </c:spPr>
          </c:dPt>
          <c:dPt>
            <c:idx val="13"/>
            <c:invertIfNegative val="0"/>
            <c:bubble3D val="0"/>
            <c:spPr>
              <a:solidFill>
                <a:srgbClr val="800000"/>
              </a:solidFill>
              <a:ln w="12700">
                <a:solidFill>
                  <a:srgbClr val="000000"/>
                </a:solidFill>
                <a:prstDash val="solid"/>
              </a:ln>
            </c:spPr>
          </c:dPt>
          <c:dLbls>
            <c:dLbl>
              <c:idx val="0"/>
              <c:spPr>
                <a:noFill/>
                <a:ln w="25400">
                  <a:noFill/>
                </a:ln>
              </c:spPr>
              <c:txPr>
                <a:bodyPr/>
                <a:lstStyle/>
                <a:p>
                  <a:pPr>
                    <a:defRPr/>
                  </a:pPr>
                  <a:endParaRPr lang="en-US"/>
                </a:p>
              </c:txPr>
              <c:showLegendKey val="0"/>
              <c:showVal val="1"/>
              <c:showCatName val="0"/>
              <c:showSerName val="0"/>
              <c:showPercent val="0"/>
              <c:showBubbleSize val="0"/>
            </c:dLbl>
            <c:dLbl>
              <c:idx val="1"/>
              <c:spPr>
                <a:noFill/>
                <a:ln w="25400">
                  <a:noFill/>
                </a:ln>
              </c:spPr>
              <c:txPr>
                <a:bodyPr/>
                <a:lstStyle/>
                <a:p>
                  <a:pPr>
                    <a:defRPr/>
                  </a:pPr>
                  <a:endParaRPr lang="en-US"/>
                </a:p>
              </c:txPr>
              <c:showLegendKey val="0"/>
              <c:showVal val="1"/>
              <c:showCatName val="0"/>
              <c:showSerName val="0"/>
              <c:showPercent val="0"/>
              <c:showBubbleSize val="0"/>
            </c:dLbl>
            <c:dLbl>
              <c:idx val="2"/>
              <c:spPr>
                <a:noFill/>
                <a:ln w="25400">
                  <a:noFill/>
                </a:ln>
              </c:spPr>
              <c:txPr>
                <a:bodyPr/>
                <a:lstStyle/>
                <a:p>
                  <a:pPr>
                    <a:defRPr/>
                  </a:pPr>
                  <a:endParaRPr lang="en-US"/>
                </a:p>
              </c:txPr>
              <c:showLegendKey val="0"/>
              <c:showVal val="1"/>
              <c:showCatName val="0"/>
              <c:showSerName val="0"/>
              <c:showPercent val="0"/>
              <c:showBubbleSize val="0"/>
            </c:dLbl>
            <c:dLbl>
              <c:idx val="3"/>
              <c:spPr>
                <a:noFill/>
                <a:ln w="25400">
                  <a:noFill/>
                </a:ln>
              </c:spPr>
              <c:txPr>
                <a:bodyPr/>
                <a:lstStyle/>
                <a:p>
                  <a:pPr>
                    <a:defRPr/>
                  </a:pPr>
                  <a:endParaRPr lang="en-US"/>
                </a:p>
              </c:txPr>
              <c:showLegendKey val="0"/>
              <c:showVal val="1"/>
              <c:showCatName val="0"/>
              <c:showSerName val="0"/>
              <c:showPercent val="0"/>
              <c:showBubbleSize val="0"/>
            </c:dLbl>
            <c:dLbl>
              <c:idx val="4"/>
              <c:spPr>
                <a:noFill/>
                <a:ln w="25400">
                  <a:noFill/>
                </a:ln>
              </c:spPr>
              <c:txPr>
                <a:bodyPr/>
                <a:lstStyle/>
                <a:p>
                  <a:pPr>
                    <a:defRPr/>
                  </a:pPr>
                  <a:endParaRPr lang="en-US"/>
                </a:p>
              </c:txPr>
              <c:showLegendKey val="0"/>
              <c:showVal val="1"/>
              <c:showCatName val="0"/>
              <c:showSerName val="0"/>
              <c:showPercent val="0"/>
              <c:showBubbleSize val="0"/>
            </c:dLbl>
            <c:dLbl>
              <c:idx val="5"/>
              <c:spPr>
                <a:noFill/>
                <a:ln w="25400">
                  <a:noFill/>
                </a:ln>
              </c:spPr>
              <c:txPr>
                <a:bodyPr/>
                <a:lstStyle/>
                <a:p>
                  <a:pPr>
                    <a:defRPr/>
                  </a:pPr>
                  <a:endParaRPr lang="en-US"/>
                </a:p>
              </c:txPr>
              <c:showLegendKey val="0"/>
              <c:showVal val="1"/>
              <c:showCatName val="0"/>
              <c:showSerName val="0"/>
              <c:showPercent val="0"/>
              <c:showBubbleSize val="0"/>
            </c:dLbl>
            <c:dLbl>
              <c:idx val="6"/>
              <c:spPr>
                <a:noFill/>
                <a:ln w="25400">
                  <a:noFill/>
                </a:ln>
              </c:spPr>
              <c:txPr>
                <a:bodyPr/>
                <a:lstStyle/>
                <a:p>
                  <a:pPr>
                    <a:defRPr/>
                  </a:pPr>
                  <a:endParaRPr lang="en-US"/>
                </a:p>
              </c:txPr>
              <c:showLegendKey val="0"/>
              <c:showVal val="1"/>
              <c:showCatName val="0"/>
              <c:showSerName val="0"/>
              <c:showPercent val="0"/>
              <c:showBubbleSize val="0"/>
            </c:dLbl>
            <c:dLbl>
              <c:idx val="7"/>
              <c:spPr>
                <a:noFill/>
                <a:ln w="25400">
                  <a:noFill/>
                </a:ln>
              </c:spPr>
              <c:txPr>
                <a:bodyPr/>
                <a:lstStyle/>
                <a:p>
                  <a:pPr>
                    <a:defRPr/>
                  </a:pPr>
                  <a:endParaRPr lang="en-US"/>
                </a:p>
              </c:txPr>
              <c:showLegendKey val="0"/>
              <c:showVal val="1"/>
              <c:showCatName val="0"/>
              <c:showSerName val="0"/>
              <c:showPercent val="0"/>
              <c:showBubbleSize val="0"/>
            </c:dLbl>
            <c:dLbl>
              <c:idx val="8"/>
              <c:spPr>
                <a:noFill/>
                <a:ln w="25400">
                  <a:noFill/>
                </a:ln>
              </c:spPr>
              <c:txPr>
                <a:bodyPr/>
                <a:lstStyle/>
                <a:p>
                  <a:pPr>
                    <a:defRPr/>
                  </a:pPr>
                  <a:endParaRPr lang="en-US"/>
                </a:p>
              </c:txPr>
              <c:showLegendKey val="0"/>
              <c:showVal val="1"/>
              <c:showCatName val="0"/>
              <c:showSerName val="0"/>
              <c:showPercent val="0"/>
              <c:showBubbleSize val="0"/>
            </c:dLbl>
            <c:dLbl>
              <c:idx val="9"/>
              <c:spPr>
                <a:noFill/>
                <a:ln w="25400">
                  <a:noFill/>
                </a:ln>
              </c:spPr>
              <c:txPr>
                <a:bodyPr/>
                <a:lstStyle/>
                <a:p>
                  <a:pPr>
                    <a:defRPr/>
                  </a:pPr>
                  <a:endParaRPr lang="en-US"/>
                </a:p>
              </c:txPr>
              <c:showLegendKey val="0"/>
              <c:showVal val="1"/>
              <c:showCatName val="0"/>
              <c:showSerName val="0"/>
              <c:showPercent val="0"/>
              <c:showBubbleSize val="0"/>
            </c:dLbl>
            <c:dLbl>
              <c:idx val="10"/>
              <c:spPr>
                <a:noFill/>
                <a:ln w="25400">
                  <a:noFill/>
                </a:ln>
              </c:spPr>
              <c:txPr>
                <a:bodyPr/>
                <a:lstStyle/>
                <a:p>
                  <a:pPr>
                    <a:defRPr/>
                  </a:pPr>
                  <a:endParaRPr lang="en-US"/>
                </a:p>
              </c:txPr>
              <c:showLegendKey val="0"/>
              <c:showVal val="1"/>
              <c:showCatName val="0"/>
              <c:showSerName val="0"/>
              <c:showPercent val="0"/>
              <c:showBubbleSize val="0"/>
            </c:dLbl>
            <c:dLbl>
              <c:idx val="11"/>
              <c:spPr>
                <a:noFill/>
                <a:ln w="25400">
                  <a:noFill/>
                </a:ln>
              </c:spPr>
              <c:txPr>
                <a:bodyPr/>
                <a:lstStyle/>
                <a:p>
                  <a:pPr>
                    <a:defRPr/>
                  </a:pPr>
                  <a:endParaRPr lang="en-US"/>
                </a:p>
              </c:txPr>
              <c:showLegendKey val="0"/>
              <c:showVal val="1"/>
              <c:showCatName val="0"/>
              <c:showSerName val="0"/>
              <c:showPercent val="0"/>
              <c:showBubbleSize val="0"/>
            </c:dLbl>
            <c:dLbl>
              <c:idx val="12"/>
              <c:spPr>
                <a:noFill/>
                <a:ln w="25400">
                  <a:noFill/>
                </a:ln>
              </c:spPr>
              <c:txPr>
                <a:bodyPr/>
                <a:lstStyle/>
                <a:p>
                  <a:pPr>
                    <a:defRPr/>
                  </a:pPr>
                  <a:endParaRPr lang="en-US"/>
                </a:p>
              </c:txPr>
              <c:showLegendKey val="0"/>
              <c:showVal val="1"/>
              <c:showCatName val="0"/>
              <c:showSerName val="0"/>
              <c:showPercent val="0"/>
              <c:showBubbleSize val="0"/>
            </c:dLbl>
            <c:dLbl>
              <c:idx val="13"/>
              <c:spPr>
                <a:noFill/>
                <a:ln w="25400">
                  <a:noFill/>
                </a:ln>
              </c:spPr>
              <c:txPr>
                <a:bodyPr/>
                <a:lstStyle/>
                <a:p>
                  <a:pPr>
                    <a:defRPr/>
                  </a:pPr>
                  <a:endParaRPr lang="en-US"/>
                </a:p>
              </c:txPr>
              <c:showLegendKey val="0"/>
              <c:showVal val="1"/>
              <c:showCatName val="0"/>
              <c:showSerName val="0"/>
              <c:showPercent val="0"/>
              <c:showBubbleSize val="0"/>
            </c:dLbl>
            <c:dLbl>
              <c:idx val="14"/>
              <c:spPr>
                <a:noFill/>
                <a:ln w="25400">
                  <a:noFill/>
                </a:ln>
              </c:spPr>
              <c:txPr>
                <a:bodyPr/>
                <a:lstStyle/>
                <a:p>
                  <a:pPr>
                    <a:defRPr/>
                  </a:pPr>
                  <a:endParaRPr lang="en-US"/>
                </a:p>
              </c:txPr>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0"/>
          </c:dLbls>
          <c:cat>
            <c:strRef>
              <c:f>'VII одд.'!$B$5:$B$19</c:f>
              <c:strCache>
                <c:ptCount val="15"/>
                <c:pt idx="1">
                  <c:v>Макед. ј.</c:v>
                </c:pt>
                <c:pt idx="2">
                  <c:v>Математика</c:v>
                </c:pt>
                <c:pt idx="3">
                  <c:v>Англ. ј.</c:v>
                </c:pt>
                <c:pt idx="4">
                  <c:v>Германски јаз.</c:v>
                </c:pt>
                <c:pt idx="5">
                  <c:v>Ликовно о.</c:v>
                </c:pt>
                <c:pt idx="6">
                  <c:v>Музичко о.</c:v>
                </c:pt>
                <c:pt idx="7">
                  <c:v>Информатика</c:v>
                </c:pt>
                <c:pt idx="8">
                  <c:v>Географија</c:v>
                </c:pt>
                <c:pt idx="9">
                  <c:v>Историја</c:v>
                </c:pt>
                <c:pt idx="10">
                  <c:v>Етика</c:v>
                </c:pt>
                <c:pt idx="11">
                  <c:v>Биологија</c:v>
                </c:pt>
                <c:pt idx="12">
                  <c:v>ФЗО</c:v>
                </c:pt>
                <c:pt idx="13">
                  <c:v>Т.образование</c:v>
                </c:pt>
                <c:pt idx="14">
                  <c:v>Вкупно</c:v>
                </c:pt>
              </c:strCache>
            </c:strRef>
          </c:cat>
          <c:val>
            <c:numRef>
              <c:f>'VII одд.'!$S$5:$S$19</c:f>
              <c:numCache>
                <c:formatCode>0.00</c:formatCode>
                <c:ptCount val="15"/>
                <c:pt idx="0" formatCode="General">
                  <c:v>0</c:v>
                </c:pt>
                <c:pt idx="1">
                  <c:v>4.2074999999999996</c:v>
                </c:pt>
                <c:pt idx="2">
                  <c:v>4.0775000000000006</c:v>
                </c:pt>
                <c:pt idx="3">
                  <c:v>4.4037500000000005</c:v>
                </c:pt>
                <c:pt idx="4">
                  <c:v>3.9087499999999999</c:v>
                </c:pt>
                <c:pt idx="5">
                  <c:v>4.6643749999999997</c:v>
                </c:pt>
                <c:pt idx="6">
                  <c:v>4.96875</c:v>
                </c:pt>
                <c:pt idx="7">
                  <c:v>4.3668750000000003</c:v>
                </c:pt>
                <c:pt idx="8">
                  <c:v>4.1131250000000001</c:v>
                </c:pt>
                <c:pt idx="9">
                  <c:v>4.1843750000000002</c:v>
                </c:pt>
                <c:pt idx="10">
                  <c:v>4.8606250000000006</c:v>
                </c:pt>
                <c:pt idx="11">
                  <c:v>4.0962499999999995</c:v>
                </c:pt>
                <c:pt idx="12">
                  <c:v>5</c:v>
                </c:pt>
                <c:pt idx="13">
                  <c:v>4.0806249999999995</c:v>
                </c:pt>
                <c:pt idx="14">
                  <c:v>4.3794230769230769</c:v>
                </c:pt>
              </c:numCache>
            </c:numRef>
          </c:val>
        </c:ser>
        <c:dLbls>
          <c:showLegendKey val="0"/>
          <c:showVal val="0"/>
          <c:showCatName val="0"/>
          <c:showSerName val="0"/>
          <c:showPercent val="0"/>
          <c:showBubbleSize val="0"/>
        </c:dLbls>
        <c:gapWidth val="150"/>
        <c:axId val="114684288"/>
        <c:axId val="114685824"/>
      </c:barChart>
      <c:catAx>
        <c:axId val="114684288"/>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a:pPr>
            <a:endParaRPr lang="en-US"/>
          </a:p>
        </c:txPr>
        <c:crossAx val="114685824"/>
        <c:crosses val="autoZero"/>
        <c:auto val="1"/>
        <c:lblAlgn val="ctr"/>
        <c:lblOffset val="100"/>
        <c:tickLblSkip val="1"/>
        <c:tickMarkSkip val="1"/>
        <c:noMultiLvlLbl val="0"/>
      </c:catAx>
      <c:valAx>
        <c:axId val="114685824"/>
        <c:scaling>
          <c:orientation val="minMax"/>
          <c:max val="5"/>
          <c:min val="1"/>
        </c:scaling>
        <c:delete val="0"/>
        <c:axPos val="l"/>
        <c:majorGridlines>
          <c:spPr>
            <a:ln w="3175">
              <a:solidFill>
                <a:srgbClr val="000000"/>
              </a:solidFill>
              <a:prstDash val="solid"/>
            </a:ln>
          </c:spPr>
        </c:majorGridlines>
        <c:numFmt formatCode="0.00" sourceLinked="0"/>
        <c:majorTickMark val="out"/>
        <c:minorTickMark val="none"/>
        <c:tickLblPos val="low"/>
        <c:spPr>
          <a:ln w="3175">
            <a:solidFill>
              <a:srgbClr val="000000"/>
            </a:solidFill>
            <a:prstDash val="solid"/>
          </a:ln>
        </c:spPr>
        <c:txPr>
          <a:bodyPr rot="0" vert="horz"/>
          <a:lstStyle/>
          <a:p>
            <a:pPr>
              <a:defRPr/>
            </a:pPr>
            <a:endParaRPr lang="en-US"/>
          </a:p>
        </c:txPr>
        <c:crossAx val="114684288"/>
        <c:crosses val="autoZero"/>
        <c:crossBetween val="between"/>
        <c:majorUnit val="1"/>
        <c:minorUnit val="1"/>
      </c:valAx>
      <c:spPr>
        <a:solidFill>
          <a:srgbClr val="FFFFFF"/>
        </a:solidFill>
        <a:ln w="12700">
          <a:solidFill>
            <a:srgbClr val="808080"/>
          </a:solidFill>
          <a:prstDash val="solid"/>
        </a:ln>
      </c:spPr>
    </c:plotArea>
    <c:plotVisOnly val="0"/>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5" b="0" i="0" u="none" strike="noStrike" baseline="0">
                <a:solidFill>
                  <a:srgbClr val="000000"/>
                </a:solidFill>
                <a:latin typeface="Arial"/>
                <a:ea typeface="Arial"/>
                <a:cs typeface="Arial"/>
              </a:defRPr>
            </a:pPr>
            <a:r>
              <a:rPr lang="mk-MK" sz="1200" b="1" i="0" u="none" strike="noStrike" baseline="0">
                <a:solidFill>
                  <a:srgbClr val="000000"/>
                </a:solidFill>
                <a:latin typeface="Arial"/>
                <a:cs typeface="Arial"/>
              </a:rPr>
              <a:t>Успех на учениците во </a:t>
            </a:r>
            <a:r>
              <a:rPr lang="en-US" sz="1200" b="1" i="0" u="none" strike="noStrike" baseline="0">
                <a:solidFill>
                  <a:srgbClr val="000000"/>
                </a:solidFill>
                <a:latin typeface="Arial"/>
                <a:cs typeface="Arial"/>
              </a:rPr>
              <a:t>VIII </a:t>
            </a:r>
            <a:r>
              <a:rPr lang="mk-MK" sz="1200" b="1" i="0" u="none" strike="noStrike" baseline="0">
                <a:solidFill>
                  <a:srgbClr val="000000"/>
                </a:solidFill>
                <a:latin typeface="Arial"/>
                <a:cs typeface="Arial"/>
              </a:rPr>
              <a:t>одделение на крајот од  учебната 2023/2024 година</a:t>
            </a:r>
          </a:p>
        </c:rich>
      </c:tx>
      <c:layout>
        <c:manualLayout>
          <c:xMode val="edge"/>
          <c:yMode val="edge"/>
          <c:x val="0.14144352955297779"/>
          <c:y val="2.272101586225006E-2"/>
        </c:manualLayout>
      </c:layout>
      <c:overlay val="0"/>
      <c:spPr>
        <a:noFill/>
        <a:ln w="25400">
          <a:noFill/>
        </a:ln>
      </c:spPr>
    </c:title>
    <c:autoTitleDeleted val="0"/>
    <c:plotArea>
      <c:layout>
        <c:manualLayout>
          <c:layoutTarget val="inner"/>
          <c:xMode val="edge"/>
          <c:yMode val="edge"/>
          <c:x val="7.2497123130034521E-2"/>
          <c:y val="0.2080927792133016"/>
          <c:w val="0.91254315304948219"/>
          <c:h val="0.32948023375439417"/>
        </c:manualLayout>
      </c:layout>
      <c:barChart>
        <c:barDir val="col"/>
        <c:grouping val="clustered"/>
        <c:varyColors val="1"/>
        <c:ser>
          <c:idx val="0"/>
          <c:order val="0"/>
          <c:spPr>
            <a:solidFill>
              <a:srgbClr val="9999FF"/>
            </a:solidFill>
            <a:ln w="12700">
              <a:solidFill>
                <a:srgbClr val="000000"/>
              </a:solidFill>
              <a:prstDash val="solid"/>
            </a:ln>
          </c:spPr>
          <c:invertIfNegative val="0"/>
          <c:dPt>
            <c:idx val="0"/>
            <c:invertIfNegative val="0"/>
            <c:bubble3D val="0"/>
          </c:dPt>
          <c:dPt>
            <c:idx val="1"/>
            <c:invertIfNegative val="0"/>
            <c:bubble3D val="0"/>
            <c:spPr>
              <a:solidFill>
                <a:srgbClr val="993366"/>
              </a:solidFill>
              <a:ln w="12700">
                <a:solidFill>
                  <a:srgbClr val="000000"/>
                </a:solidFill>
                <a:prstDash val="solid"/>
              </a:ln>
            </c:spPr>
          </c:dPt>
          <c:dPt>
            <c:idx val="2"/>
            <c:invertIfNegative val="0"/>
            <c:bubble3D val="0"/>
            <c:spPr>
              <a:solidFill>
                <a:srgbClr val="FFFFCC"/>
              </a:solidFill>
              <a:ln w="12700">
                <a:solidFill>
                  <a:srgbClr val="000000"/>
                </a:solidFill>
                <a:prstDash val="solid"/>
              </a:ln>
            </c:spPr>
          </c:dPt>
          <c:dPt>
            <c:idx val="3"/>
            <c:invertIfNegative val="0"/>
            <c:bubble3D val="0"/>
            <c:spPr>
              <a:solidFill>
                <a:srgbClr val="CCFFFF"/>
              </a:solidFill>
              <a:ln w="12700">
                <a:solidFill>
                  <a:srgbClr val="000000"/>
                </a:solidFill>
                <a:prstDash val="solid"/>
              </a:ln>
            </c:spPr>
          </c:dPt>
          <c:dPt>
            <c:idx val="4"/>
            <c:invertIfNegative val="0"/>
            <c:bubble3D val="0"/>
            <c:spPr>
              <a:solidFill>
                <a:srgbClr val="660066"/>
              </a:solidFill>
              <a:ln w="12700">
                <a:solidFill>
                  <a:srgbClr val="000000"/>
                </a:solidFill>
                <a:prstDash val="solid"/>
              </a:ln>
            </c:spPr>
          </c:dPt>
          <c:dPt>
            <c:idx val="5"/>
            <c:invertIfNegative val="0"/>
            <c:bubble3D val="0"/>
            <c:spPr>
              <a:solidFill>
                <a:srgbClr val="FF8080"/>
              </a:solidFill>
              <a:ln w="12700">
                <a:solidFill>
                  <a:srgbClr val="000000"/>
                </a:solidFill>
                <a:prstDash val="solid"/>
              </a:ln>
            </c:spPr>
          </c:dPt>
          <c:dPt>
            <c:idx val="6"/>
            <c:invertIfNegative val="0"/>
            <c:bubble3D val="0"/>
            <c:spPr>
              <a:solidFill>
                <a:srgbClr val="0066CC"/>
              </a:solidFill>
              <a:ln w="12700">
                <a:solidFill>
                  <a:srgbClr val="000000"/>
                </a:solidFill>
                <a:prstDash val="solid"/>
              </a:ln>
            </c:spPr>
          </c:dPt>
          <c:dPt>
            <c:idx val="7"/>
            <c:invertIfNegative val="0"/>
            <c:bubble3D val="0"/>
            <c:spPr>
              <a:solidFill>
                <a:srgbClr val="CCCCFF"/>
              </a:solidFill>
              <a:ln w="12700">
                <a:solidFill>
                  <a:srgbClr val="000000"/>
                </a:solidFill>
                <a:prstDash val="solid"/>
              </a:ln>
            </c:spPr>
          </c:dPt>
          <c:dPt>
            <c:idx val="8"/>
            <c:invertIfNegative val="0"/>
            <c:bubble3D val="0"/>
            <c:spPr>
              <a:solidFill>
                <a:srgbClr val="000080"/>
              </a:solidFill>
              <a:ln w="12700">
                <a:solidFill>
                  <a:srgbClr val="000000"/>
                </a:solidFill>
                <a:prstDash val="solid"/>
              </a:ln>
            </c:spPr>
          </c:dPt>
          <c:dPt>
            <c:idx val="9"/>
            <c:invertIfNegative val="0"/>
            <c:bubble3D val="0"/>
            <c:spPr>
              <a:solidFill>
                <a:srgbClr val="FF00FF"/>
              </a:solidFill>
              <a:ln w="12700">
                <a:solidFill>
                  <a:srgbClr val="000000"/>
                </a:solidFill>
                <a:prstDash val="solid"/>
              </a:ln>
            </c:spPr>
          </c:dPt>
          <c:dPt>
            <c:idx val="10"/>
            <c:invertIfNegative val="0"/>
            <c:bubble3D val="0"/>
            <c:spPr>
              <a:solidFill>
                <a:srgbClr val="FFFF00"/>
              </a:solidFill>
              <a:ln w="12700">
                <a:solidFill>
                  <a:srgbClr val="000000"/>
                </a:solidFill>
                <a:prstDash val="solid"/>
              </a:ln>
            </c:spPr>
          </c:dPt>
          <c:dPt>
            <c:idx val="11"/>
            <c:invertIfNegative val="0"/>
            <c:bubble3D val="0"/>
            <c:spPr>
              <a:solidFill>
                <a:srgbClr val="00FFFF"/>
              </a:solidFill>
              <a:ln w="12700">
                <a:solidFill>
                  <a:srgbClr val="000000"/>
                </a:solidFill>
                <a:prstDash val="solid"/>
              </a:ln>
            </c:spPr>
          </c:dPt>
          <c:dPt>
            <c:idx val="12"/>
            <c:invertIfNegative val="0"/>
            <c:bubble3D val="0"/>
            <c:spPr>
              <a:solidFill>
                <a:srgbClr val="800080"/>
              </a:solidFill>
              <a:ln w="12700">
                <a:solidFill>
                  <a:srgbClr val="000000"/>
                </a:solidFill>
                <a:prstDash val="solid"/>
              </a:ln>
            </c:spPr>
          </c:dPt>
          <c:dPt>
            <c:idx val="13"/>
            <c:invertIfNegative val="0"/>
            <c:bubble3D val="0"/>
            <c:spPr>
              <a:solidFill>
                <a:srgbClr val="800000"/>
              </a:solidFill>
              <a:ln w="12700">
                <a:solidFill>
                  <a:srgbClr val="000000"/>
                </a:solidFill>
                <a:prstDash val="solid"/>
              </a:ln>
            </c:spPr>
          </c:dPt>
          <c:dPt>
            <c:idx val="14"/>
            <c:invertIfNegative val="0"/>
            <c:bubble3D val="0"/>
          </c:dPt>
          <c:dPt>
            <c:idx val="15"/>
            <c:invertIfNegative val="0"/>
            <c:bubble3D val="0"/>
          </c:dPt>
          <c:dLbls>
            <c:spPr>
              <a:noFill/>
              <a:ln w="25400">
                <a:noFill/>
              </a:ln>
            </c:spPr>
            <c:txPr>
              <a:bodyPr/>
              <a:lstStyle/>
              <a:p>
                <a:pPr>
                  <a:defRPr sz="117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'VIII одд.'!$B$5:$B$20</c:f>
              <c:strCache>
                <c:ptCount val="16"/>
                <c:pt idx="0">
                  <c:v>Макед. ј.</c:v>
                </c:pt>
                <c:pt idx="1">
                  <c:v>Математика</c:v>
                </c:pt>
                <c:pt idx="2">
                  <c:v>Англ. ј.</c:v>
                </c:pt>
                <c:pt idx="3">
                  <c:v>Германски јаз.</c:v>
                </c:pt>
                <c:pt idx="4">
                  <c:v>Ликовно о.</c:v>
                </c:pt>
                <c:pt idx="5">
                  <c:v>Музичко о.</c:v>
                </c:pt>
                <c:pt idx="6">
                  <c:v>Географија</c:v>
                </c:pt>
                <c:pt idx="7">
                  <c:v>Историја</c:v>
                </c:pt>
                <c:pt idx="8">
                  <c:v>Биологија</c:v>
                </c:pt>
                <c:pt idx="9">
                  <c:v>ФЗО</c:v>
                </c:pt>
                <c:pt idx="10">
                  <c:v>Граѓ.образов.</c:v>
                </c:pt>
                <c:pt idx="11">
                  <c:v>Физика</c:v>
                </c:pt>
                <c:pt idx="12">
                  <c:v>Хемија</c:v>
                </c:pt>
                <c:pt idx="13">
                  <c:v>Вештини за живеење</c:v>
                </c:pt>
                <c:pt idx="14">
                  <c:v>Техничко образование</c:v>
                </c:pt>
                <c:pt idx="15">
                  <c:v>Вкупно</c:v>
                </c:pt>
              </c:strCache>
            </c:strRef>
          </c:cat>
          <c:val>
            <c:numRef>
              <c:f>'VIII одд.'!$S$5:$S$20</c:f>
              <c:numCache>
                <c:formatCode>0.00</c:formatCode>
                <c:ptCount val="16"/>
                <c:pt idx="0">
                  <c:v>4</c:v>
                </c:pt>
                <c:pt idx="1">
                  <c:v>3.743243243243243</c:v>
                </c:pt>
                <c:pt idx="2">
                  <c:v>4.1351351351351351</c:v>
                </c:pt>
                <c:pt idx="3">
                  <c:v>4.2837837837837842</c:v>
                </c:pt>
                <c:pt idx="4">
                  <c:v>4.6486486486486491</c:v>
                </c:pt>
                <c:pt idx="5">
                  <c:v>4.9459459459459456</c:v>
                </c:pt>
                <c:pt idx="6">
                  <c:v>4.0810810810810807</c:v>
                </c:pt>
                <c:pt idx="7">
                  <c:v>4.0810810810810807</c:v>
                </c:pt>
                <c:pt idx="8">
                  <c:v>4.2162162162162158</c:v>
                </c:pt>
                <c:pt idx="9">
                  <c:v>5</c:v>
                </c:pt>
                <c:pt idx="10">
                  <c:v>4.4459459459459456</c:v>
                </c:pt>
                <c:pt idx="11">
                  <c:v>4.2837837837837833</c:v>
                </c:pt>
                <c:pt idx="12">
                  <c:v>4.3243243243243246</c:v>
                </c:pt>
                <c:pt idx="13">
                  <c:v>4.9189189189189193</c:v>
                </c:pt>
                <c:pt idx="14">
                  <c:v>0</c:v>
                </c:pt>
                <c:pt idx="15">
                  <c:v>4.3648648648648649</c:v>
                </c:pt>
              </c:numCache>
            </c:numRef>
          </c:val>
        </c:ser>
        <c:dLbls>
          <c:showLegendKey val="0"/>
          <c:showVal val="0"/>
          <c:showCatName val="0"/>
          <c:showSerName val="0"/>
          <c:showPercent val="0"/>
          <c:showBubbleSize val="0"/>
        </c:dLbls>
        <c:gapWidth val="150"/>
        <c:axId val="122268672"/>
        <c:axId val="122270464"/>
      </c:barChart>
      <c:catAx>
        <c:axId val="122268672"/>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175" b="0" i="0" u="none" strike="noStrike" baseline="0">
                <a:solidFill>
                  <a:srgbClr val="000000"/>
                </a:solidFill>
                <a:latin typeface="Arial"/>
                <a:ea typeface="Arial"/>
                <a:cs typeface="Arial"/>
              </a:defRPr>
            </a:pPr>
            <a:endParaRPr lang="en-US"/>
          </a:p>
        </c:txPr>
        <c:crossAx val="122270464"/>
        <c:crosses val="autoZero"/>
        <c:auto val="1"/>
        <c:lblAlgn val="ctr"/>
        <c:lblOffset val="100"/>
        <c:tickLblSkip val="1"/>
        <c:tickMarkSkip val="1"/>
        <c:noMultiLvlLbl val="0"/>
      </c:catAx>
      <c:valAx>
        <c:axId val="122270464"/>
        <c:scaling>
          <c:orientation val="minMax"/>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175" b="0" i="0" u="none" strike="noStrike" baseline="0">
                <a:solidFill>
                  <a:srgbClr val="000000"/>
                </a:solidFill>
                <a:latin typeface="Arial"/>
                <a:ea typeface="Arial"/>
                <a:cs typeface="Arial"/>
              </a:defRPr>
            </a:pPr>
            <a:endParaRPr lang="en-US"/>
          </a:p>
        </c:txPr>
        <c:crossAx val="122268672"/>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75" b="0" i="0" u="none" strike="noStrike" baseline="0">
          <a:solidFill>
            <a:srgbClr val="000000"/>
          </a:solidFill>
          <a:latin typeface="Arial"/>
          <a:ea typeface="Arial"/>
          <a:cs typeface="Arial"/>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a:ea typeface="Arial"/>
                <a:cs typeface="Arial"/>
              </a:defRPr>
            </a:pPr>
            <a:r>
              <a:rPr lang="mk-MK" sz="1200" b="1" i="0" u="none" strike="noStrike" baseline="0">
                <a:solidFill>
                  <a:srgbClr val="000000"/>
                </a:solidFill>
                <a:latin typeface="Arial"/>
                <a:cs typeface="Arial"/>
              </a:rPr>
              <a:t>Успех на учениците од </a:t>
            </a:r>
            <a:r>
              <a:rPr lang="en-US" sz="1200" b="1" i="0" u="none" strike="noStrike" baseline="0">
                <a:solidFill>
                  <a:srgbClr val="000000"/>
                </a:solidFill>
                <a:latin typeface="Arial"/>
                <a:cs typeface="Arial"/>
              </a:rPr>
              <a:t>IX </a:t>
            </a:r>
            <a:r>
              <a:rPr lang="mk-MK" sz="1200" b="1" i="0" u="none" strike="noStrike" baseline="0">
                <a:solidFill>
                  <a:srgbClr val="000000"/>
                </a:solidFill>
                <a:latin typeface="Arial"/>
                <a:cs typeface="Arial"/>
              </a:rPr>
              <a:t>одд.во учебната 2023/2024г.</a:t>
            </a:r>
          </a:p>
        </c:rich>
      </c:tx>
      <c:layout>
        <c:manualLayout>
          <c:xMode val="edge"/>
          <c:yMode val="edge"/>
          <c:x val="0.25621884949494333"/>
          <c:y val="1.9155904619697638E-2"/>
        </c:manualLayout>
      </c:layout>
      <c:overlay val="0"/>
      <c:spPr>
        <a:noFill/>
        <a:ln w="25400">
          <a:noFill/>
        </a:ln>
      </c:spPr>
    </c:title>
    <c:autoTitleDeleted val="0"/>
    <c:plotArea>
      <c:layout>
        <c:manualLayout>
          <c:layoutTarget val="inner"/>
          <c:xMode val="edge"/>
          <c:yMode val="edge"/>
          <c:x val="8.7719423484648382E-2"/>
          <c:y val="0.14699331848552338"/>
          <c:w val="0.90204807150046762"/>
          <c:h val="0.48106904231625836"/>
        </c:manualLayout>
      </c:layout>
      <c:barChart>
        <c:barDir val="col"/>
        <c:grouping val="clustered"/>
        <c:varyColors val="0"/>
        <c:ser>
          <c:idx val="0"/>
          <c:order val="0"/>
          <c:spPr>
            <a:solidFill>
              <a:srgbClr val="9999FF"/>
            </a:solidFill>
            <a:ln w="12700">
              <a:solidFill>
                <a:srgbClr val="000000"/>
              </a:solidFill>
              <a:prstDash val="solid"/>
            </a:ln>
          </c:spPr>
          <c:invertIfNegative val="0"/>
          <c:dPt>
            <c:idx val="1"/>
            <c:invertIfNegative val="0"/>
            <c:bubble3D val="0"/>
            <c:spPr>
              <a:solidFill>
                <a:srgbClr val="993366"/>
              </a:solidFill>
              <a:ln w="12700">
                <a:solidFill>
                  <a:srgbClr val="000000"/>
                </a:solidFill>
                <a:prstDash val="solid"/>
              </a:ln>
            </c:spPr>
          </c:dPt>
          <c:dPt>
            <c:idx val="2"/>
            <c:invertIfNegative val="0"/>
            <c:bubble3D val="0"/>
            <c:spPr>
              <a:solidFill>
                <a:srgbClr val="FFFFCC"/>
              </a:solidFill>
              <a:ln w="12700">
                <a:solidFill>
                  <a:srgbClr val="000000"/>
                </a:solidFill>
                <a:prstDash val="solid"/>
              </a:ln>
            </c:spPr>
          </c:dPt>
          <c:dPt>
            <c:idx val="3"/>
            <c:invertIfNegative val="0"/>
            <c:bubble3D val="0"/>
            <c:spPr>
              <a:solidFill>
                <a:srgbClr val="CCFFFF"/>
              </a:solidFill>
              <a:ln w="12700">
                <a:solidFill>
                  <a:srgbClr val="000000"/>
                </a:solidFill>
                <a:prstDash val="solid"/>
              </a:ln>
            </c:spPr>
          </c:dPt>
          <c:dPt>
            <c:idx val="4"/>
            <c:invertIfNegative val="0"/>
            <c:bubble3D val="0"/>
            <c:spPr>
              <a:solidFill>
                <a:srgbClr val="660066"/>
              </a:solidFill>
              <a:ln w="12700">
                <a:solidFill>
                  <a:srgbClr val="000000"/>
                </a:solidFill>
                <a:prstDash val="solid"/>
              </a:ln>
            </c:spPr>
          </c:dPt>
          <c:dPt>
            <c:idx val="5"/>
            <c:invertIfNegative val="0"/>
            <c:bubble3D val="0"/>
            <c:spPr>
              <a:solidFill>
                <a:srgbClr val="FF8080"/>
              </a:solidFill>
              <a:ln w="12700">
                <a:solidFill>
                  <a:srgbClr val="000000"/>
                </a:solidFill>
                <a:prstDash val="solid"/>
              </a:ln>
            </c:spPr>
          </c:dPt>
          <c:dPt>
            <c:idx val="6"/>
            <c:invertIfNegative val="0"/>
            <c:bubble3D val="0"/>
            <c:spPr>
              <a:solidFill>
                <a:srgbClr val="0066CC"/>
              </a:solidFill>
              <a:ln w="12700">
                <a:solidFill>
                  <a:srgbClr val="000000"/>
                </a:solidFill>
                <a:prstDash val="solid"/>
              </a:ln>
            </c:spPr>
          </c:dPt>
          <c:dPt>
            <c:idx val="7"/>
            <c:invertIfNegative val="0"/>
            <c:bubble3D val="0"/>
            <c:spPr>
              <a:solidFill>
                <a:srgbClr val="CCCCFF"/>
              </a:solidFill>
              <a:ln w="12700">
                <a:solidFill>
                  <a:srgbClr val="000000"/>
                </a:solidFill>
                <a:prstDash val="solid"/>
              </a:ln>
            </c:spPr>
          </c:dPt>
          <c:dPt>
            <c:idx val="8"/>
            <c:invertIfNegative val="0"/>
            <c:bubble3D val="0"/>
            <c:spPr>
              <a:solidFill>
                <a:srgbClr val="000080"/>
              </a:solidFill>
              <a:ln w="12700">
                <a:solidFill>
                  <a:srgbClr val="000000"/>
                </a:solidFill>
                <a:prstDash val="solid"/>
              </a:ln>
            </c:spPr>
          </c:dPt>
          <c:dPt>
            <c:idx val="9"/>
            <c:invertIfNegative val="0"/>
            <c:bubble3D val="0"/>
            <c:spPr>
              <a:solidFill>
                <a:srgbClr val="FF00FF"/>
              </a:solidFill>
              <a:ln w="12700">
                <a:solidFill>
                  <a:srgbClr val="000000"/>
                </a:solidFill>
                <a:prstDash val="solid"/>
              </a:ln>
            </c:spPr>
          </c:dPt>
          <c:dPt>
            <c:idx val="10"/>
            <c:invertIfNegative val="0"/>
            <c:bubble3D val="0"/>
            <c:spPr>
              <a:solidFill>
                <a:srgbClr val="FFFF00"/>
              </a:solidFill>
              <a:ln w="12700">
                <a:solidFill>
                  <a:srgbClr val="000000"/>
                </a:solidFill>
                <a:prstDash val="solid"/>
              </a:ln>
            </c:spPr>
          </c:dPt>
          <c:dPt>
            <c:idx val="11"/>
            <c:invertIfNegative val="0"/>
            <c:bubble3D val="0"/>
            <c:spPr>
              <a:solidFill>
                <a:srgbClr val="00FFFF"/>
              </a:solidFill>
              <a:ln w="12700">
                <a:solidFill>
                  <a:srgbClr val="000000"/>
                </a:solidFill>
                <a:prstDash val="solid"/>
              </a:ln>
            </c:spPr>
          </c:dPt>
          <c:dPt>
            <c:idx val="12"/>
            <c:invertIfNegative val="0"/>
            <c:bubble3D val="0"/>
            <c:spPr>
              <a:solidFill>
                <a:srgbClr val="800080"/>
              </a:solidFill>
              <a:ln w="12700">
                <a:solidFill>
                  <a:srgbClr val="000000"/>
                </a:solidFill>
                <a:prstDash val="solid"/>
              </a:ln>
            </c:spPr>
          </c:dPt>
          <c:dPt>
            <c:idx val="13"/>
            <c:invertIfNegative val="0"/>
            <c:bubble3D val="0"/>
            <c:spPr>
              <a:solidFill>
                <a:srgbClr val="800000"/>
              </a:solidFill>
              <a:ln w="12700">
                <a:solidFill>
                  <a:srgbClr val="000000"/>
                </a:solidFill>
                <a:prstDash val="solid"/>
              </a:ln>
            </c:spPr>
          </c:dPt>
          <c:dLbls>
            <c:dLbl>
              <c:idx val="0"/>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spPr>
              <a:noFill/>
              <a:ln w="25400">
                <a:noFill/>
              </a:ln>
            </c:spPr>
            <c:txPr>
              <a:bodyPr/>
              <a:lstStyle/>
              <a:p>
                <a:pPr>
                  <a:defRPr sz="12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'IX одд.'!$B$5:$B$22</c:f>
              <c:strCache>
                <c:ptCount val="18"/>
                <c:pt idx="0">
                  <c:v>Макед. ј.</c:v>
                </c:pt>
                <c:pt idx="1">
                  <c:v>Англ. ј.</c:v>
                </c:pt>
                <c:pt idx="2">
                  <c:v>Германски ј.</c:v>
                </c:pt>
                <c:pt idx="3">
                  <c:v>Математика</c:v>
                </c:pt>
                <c:pt idx="4">
                  <c:v>Историја</c:v>
                </c:pt>
                <c:pt idx="5">
                  <c:v>Географија</c:v>
                </c:pt>
                <c:pt idx="6">
                  <c:v>Граѓ. Обр.</c:v>
                </c:pt>
                <c:pt idx="7">
                  <c:v>Биологија</c:v>
                </c:pt>
                <c:pt idx="8">
                  <c:v>Физика</c:v>
                </c:pt>
                <c:pt idx="9">
                  <c:v>Иновации</c:v>
                </c:pt>
                <c:pt idx="10">
                  <c:v>Хемија</c:v>
                </c:pt>
                <c:pt idx="11">
                  <c:v>Ликовно обр.</c:v>
                </c:pt>
                <c:pt idx="12">
                  <c:v>Музичко обр.</c:v>
                </c:pt>
                <c:pt idx="13">
                  <c:v>ФЗО</c:v>
                </c:pt>
                <c:pt idx="14">
                  <c:v>Проекти од информатика</c:v>
                </c:pt>
                <c:pt idx="15">
                  <c:v>Вештини за живеење</c:v>
                </c:pt>
                <c:pt idx="16">
                  <c:v>Проекти од ликовна ум.</c:v>
                </c:pt>
                <c:pt idx="17">
                  <c:v>Вкупно</c:v>
                </c:pt>
              </c:strCache>
            </c:strRef>
          </c:cat>
          <c:val>
            <c:numRef>
              <c:f>'IX одд.'!$S$5:$S$22</c:f>
              <c:numCache>
                <c:formatCode>0.00</c:formatCode>
                <c:ptCount val="18"/>
                <c:pt idx="0">
                  <c:v>4.3481781376518214</c:v>
                </c:pt>
                <c:pt idx="1">
                  <c:v>4.4267881241565448</c:v>
                </c:pt>
                <c:pt idx="2">
                  <c:v>4.3225371120107958</c:v>
                </c:pt>
                <c:pt idx="3">
                  <c:v>4.1275303643724692</c:v>
                </c:pt>
                <c:pt idx="4">
                  <c:v>4.2962213225371126</c:v>
                </c:pt>
                <c:pt idx="5">
                  <c:v>4.4004723346828607</c:v>
                </c:pt>
                <c:pt idx="6">
                  <c:v>4.6363022941970318</c:v>
                </c:pt>
                <c:pt idx="7">
                  <c:v>4.2830634278002702</c:v>
                </c:pt>
                <c:pt idx="8">
                  <c:v>4.2577597840755743</c:v>
                </c:pt>
                <c:pt idx="9">
                  <c:v>4.4784075573549256</c:v>
                </c:pt>
                <c:pt idx="10">
                  <c:v>4.3876518218623479</c:v>
                </c:pt>
                <c:pt idx="11">
                  <c:v>4.751349527665317</c:v>
                </c:pt>
                <c:pt idx="12">
                  <c:v>5</c:v>
                </c:pt>
                <c:pt idx="13">
                  <c:v>5</c:v>
                </c:pt>
                <c:pt idx="14">
                  <c:v>4.708791208791208</c:v>
                </c:pt>
                <c:pt idx="15">
                  <c:v>0</c:v>
                </c:pt>
                <c:pt idx="16">
                  <c:v>4.8356079404466499</c:v>
                </c:pt>
                <c:pt idx="17">
                  <c:v>4.2506271151532307</c:v>
                </c:pt>
              </c:numCache>
            </c:numRef>
          </c:val>
        </c:ser>
        <c:dLbls>
          <c:showLegendKey val="0"/>
          <c:showVal val="0"/>
          <c:showCatName val="0"/>
          <c:showSerName val="0"/>
          <c:showPercent val="0"/>
          <c:showBubbleSize val="0"/>
        </c:dLbls>
        <c:gapWidth val="150"/>
        <c:axId val="111831296"/>
        <c:axId val="111833088"/>
      </c:barChart>
      <c:catAx>
        <c:axId val="111831296"/>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1200" b="0" i="0" u="none" strike="noStrike" baseline="0">
                <a:solidFill>
                  <a:srgbClr val="000000"/>
                </a:solidFill>
                <a:latin typeface="Arial"/>
                <a:ea typeface="Arial"/>
                <a:cs typeface="Arial"/>
              </a:defRPr>
            </a:pPr>
            <a:endParaRPr lang="en-US"/>
          </a:p>
        </c:txPr>
        <c:crossAx val="111833088"/>
        <c:crosses val="autoZero"/>
        <c:auto val="1"/>
        <c:lblAlgn val="ctr"/>
        <c:lblOffset val="100"/>
        <c:tickLblSkip val="1"/>
        <c:tickMarkSkip val="1"/>
        <c:noMultiLvlLbl val="0"/>
      </c:catAx>
      <c:valAx>
        <c:axId val="111833088"/>
        <c:scaling>
          <c:orientation val="minMax"/>
          <c:max val="5"/>
          <c:min val="1"/>
        </c:scaling>
        <c:delete val="0"/>
        <c:axPos val="l"/>
        <c:majorGridlines>
          <c:spPr>
            <a:ln w="3175">
              <a:solidFill>
                <a:srgbClr val="000000"/>
              </a:solidFill>
              <a:prstDash val="solid"/>
            </a:ln>
          </c:spPr>
        </c:majorGridlines>
        <c:numFmt formatCode="0.00" sourceLinked="0"/>
        <c:majorTickMark val="out"/>
        <c:minorTickMark val="none"/>
        <c:tickLblPos val="low"/>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11831296"/>
        <c:crosses val="autoZero"/>
        <c:crossBetween val="between"/>
        <c:majorUnit val="1"/>
        <c:minorUnit val="1"/>
      </c:valAx>
      <c:spPr>
        <a:solidFill>
          <a:srgbClr val="FFFFFF"/>
        </a:solidFill>
        <a:ln w="12700">
          <a:solidFill>
            <a:srgbClr val="808080"/>
          </a:solidFill>
          <a:prstDash val="solid"/>
        </a:ln>
      </c:spPr>
    </c:plotArea>
    <c:plotVisOnly val="0"/>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1" i="0" u="none" strike="noStrike" baseline="0">
                <a:solidFill>
                  <a:srgbClr val="000000"/>
                </a:solidFill>
                <a:latin typeface="Arial"/>
                <a:ea typeface="Arial"/>
                <a:cs typeface="Arial"/>
              </a:defRPr>
            </a:pPr>
            <a:r>
              <a:rPr lang="en-US"/>
              <a:t> </a:t>
            </a:r>
            <a:r>
              <a:rPr lang="mk-MK"/>
              <a:t>Општ</a:t>
            </a:r>
            <a:r>
              <a:rPr lang="mk-MK" baseline="0"/>
              <a:t> успех на  ученици за крајот на учебната 202</a:t>
            </a:r>
            <a:r>
              <a:rPr lang="en-US" baseline="0"/>
              <a:t>3</a:t>
            </a:r>
            <a:r>
              <a:rPr lang="mk-MK" baseline="0"/>
              <a:t>/</a:t>
            </a:r>
            <a:r>
              <a:rPr lang="en-US" baseline="0"/>
              <a:t>24</a:t>
            </a:r>
            <a:r>
              <a:rPr lang="mk-MK" baseline="0"/>
              <a:t> г.  </a:t>
            </a:r>
            <a:endParaRPr lang="mk-MK"/>
          </a:p>
        </c:rich>
      </c:tx>
      <c:layout>
        <c:manualLayout>
          <c:xMode val="edge"/>
          <c:yMode val="edge"/>
          <c:x val="0.10352671939497496"/>
          <c:y val="5.9497279821154429E-3"/>
        </c:manualLayout>
      </c:layout>
      <c:overlay val="0"/>
      <c:spPr>
        <a:noFill/>
        <a:ln w="25400">
          <a:noFill/>
        </a:ln>
      </c:spPr>
    </c:title>
    <c:autoTitleDeleted val="0"/>
    <c:plotArea>
      <c:layout>
        <c:manualLayout>
          <c:layoutTarget val="inner"/>
          <c:xMode val="edge"/>
          <c:yMode val="edge"/>
          <c:x val="0.11477769877159"/>
          <c:y val="0.28919860627177701"/>
          <c:w val="0.86944106819479428"/>
          <c:h val="0.32055749128919858"/>
        </c:manualLayout>
      </c:layout>
      <c:barChart>
        <c:barDir val="col"/>
        <c:grouping val="clustered"/>
        <c:varyColors val="0"/>
        <c:ser>
          <c:idx val="0"/>
          <c:order val="0"/>
          <c:spPr>
            <a:solidFill>
              <a:srgbClr val="9999FF"/>
            </a:solidFill>
            <a:ln w="12700">
              <a:solidFill>
                <a:srgbClr val="000000"/>
              </a:solidFill>
              <a:prstDash val="solid"/>
            </a:ln>
          </c:spPr>
          <c:invertIfNegative val="0"/>
          <c:dPt>
            <c:idx val="1"/>
            <c:invertIfNegative val="0"/>
            <c:bubble3D val="0"/>
            <c:spPr>
              <a:solidFill>
                <a:srgbClr val="993366"/>
              </a:solidFill>
              <a:ln w="12700">
                <a:solidFill>
                  <a:srgbClr val="000000"/>
                </a:solidFill>
                <a:prstDash val="solid"/>
              </a:ln>
            </c:spPr>
          </c:dPt>
          <c:dPt>
            <c:idx val="2"/>
            <c:invertIfNegative val="0"/>
            <c:bubble3D val="0"/>
            <c:spPr>
              <a:solidFill>
                <a:srgbClr val="FFFFCC"/>
              </a:solidFill>
              <a:ln w="12700">
                <a:solidFill>
                  <a:srgbClr val="000000"/>
                </a:solidFill>
                <a:prstDash val="solid"/>
              </a:ln>
            </c:spPr>
          </c:dPt>
          <c:dPt>
            <c:idx val="3"/>
            <c:invertIfNegative val="0"/>
            <c:bubble3D val="0"/>
            <c:spPr>
              <a:solidFill>
                <a:srgbClr val="CCFFFF"/>
              </a:solidFill>
              <a:ln w="12700">
                <a:solidFill>
                  <a:srgbClr val="000000"/>
                </a:solidFill>
                <a:prstDash val="solid"/>
              </a:ln>
            </c:spPr>
          </c:dPt>
          <c:dPt>
            <c:idx val="4"/>
            <c:invertIfNegative val="0"/>
            <c:bubble3D val="0"/>
            <c:spPr>
              <a:solidFill>
                <a:srgbClr val="660066"/>
              </a:solidFill>
              <a:ln w="12700">
                <a:solidFill>
                  <a:srgbClr val="000000"/>
                </a:solidFill>
                <a:prstDash val="solid"/>
              </a:ln>
            </c:spPr>
          </c:dPt>
          <c:dPt>
            <c:idx val="5"/>
            <c:invertIfNegative val="0"/>
            <c:bubble3D val="0"/>
            <c:spPr>
              <a:solidFill>
                <a:srgbClr val="FF8080"/>
              </a:solidFill>
              <a:ln w="12700">
                <a:solidFill>
                  <a:srgbClr val="000000"/>
                </a:solidFill>
                <a:prstDash val="solid"/>
              </a:ln>
            </c:spPr>
          </c:dPt>
          <c:dLbls>
            <c:dLbl>
              <c:idx val="0"/>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spPr>
              <a:noFill/>
              <a:ln w="25400">
                <a:noFill/>
              </a:ln>
            </c:spPr>
            <c:txPr>
              <a:bodyPr/>
              <a:lstStyle/>
              <a:p>
                <a:pPr>
                  <a:defRPr sz="17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'општ успех'!$A$7:$A$15</c:f>
              <c:strCache>
                <c:ptCount val="9"/>
                <c:pt idx="0">
                  <c:v>IV </c:v>
                </c:pt>
                <c:pt idx="1">
                  <c:v>V</c:v>
                </c:pt>
                <c:pt idx="2">
                  <c:v>I-V</c:v>
                </c:pt>
                <c:pt idx="3">
                  <c:v>VI</c:v>
                </c:pt>
                <c:pt idx="4">
                  <c:v>VII</c:v>
                </c:pt>
                <c:pt idx="5">
                  <c:v>VIII</c:v>
                </c:pt>
                <c:pt idx="6">
                  <c:v>IX</c:v>
                </c:pt>
                <c:pt idx="7">
                  <c:v>VI - IX</c:v>
                </c:pt>
                <c:pt idx="8">
                  <c:v>I-IX</c:v>
                </c:pt>
              </c:strCache>
            </c:strRef>
          </c:cat>
          <c:val>
            <c:numRef>
              <c:f>'општ успех'!$S$7:$S$15</c:f>
              <c:numCache>
                <c:formatCode>0.00</c:formatCode>
                <c:ptCount val="9"/>
                <c:pt idx="0">
                  <c:v>4.6164722087181982</c:v>
                </c:pt>
                <c:pt idx="1">
                  <c:v>4.7378787878787882</c:v>
                </c:pt>
                <c:pt idx="2">
                  <c:v>4.6771754982984932</c:v>
                </c:pt>
                <c:pt idx="3">
                  <c:v>4.6606699538488332</c:v>
                </c:pt>
                <c:pt idx="4">
                  <c:v>4.3794230769230769</c:v>
                </c:pt>
                <c:pt idx="5">
                  <c:v>4.3648648648648649</c:v>
                </c:pt>
                <c:pt idx="6">
                  <c:v>4.2506271151532307</c:v>
                </c:pt>
                <c:pt idx="7">
                  <c:v>4.4138962526975014</c:v>
                </c:pt>
                <c:pt idx="8">
                  <c:v>4.501656001231165</c:v>
                </c:pt>
              </c:numCache>
            </c:numRef>
          </c:val>
        </c:ser>
        <c:dLbls>
          <c:showLegendKey val="0"/>
          <c:showVal val="0"/>
          <c:showCatName val="0"/>
          <c:showSerName val="0"/>
          <c:showPercent val="0"/>
          <c:showBubbleSize val="0"/>
        </c:dLbls>
        <c:gapWidth val="150"/>
        <c:axId val="124147968"/>
        <c:axId val="124154240"/>
      </c:barChart>
      <c:catAx>
        <c:axId val="124147968"/>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mk-MK"/>
                  <a:t>одделенија</a:t>
                </a:r>
              </a:p>
            </c:rich>
          </c:tx>
          <c:layout>
            <c:manualLayout>
              <c:xMode val="edge"/>
              <c:yMode val="edge"/>
              <c:x val="0.44923584441371339"/>
              <c:y val="0.75597775944466949"/>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1700" b="0" i="0" u="none" strike="noStrike" baseline="0">
                <a:solidFill>
                  <a:srgbClr val="000000"/>
                </a:solidFill>
                <a:latin typeface="Arial"/>
                <a:ea typeface="Arial"/>
                <a:cs typeface="Arial"/>
              </a:defRPr>
            </a:pPr>
            <a:endParaRPr lang="en-US"/>
          </a:p>
        </c:txPr>
        <c:crossAx val="124154240"/>
        <c:crossesAt val="0"/>
        <c:auto val="1"/>
        <c:lblAlgn val="ctr"/>
        <c:lblOffset val="100"/>
        <c:tickLblSkip val="1"/>
        <c:tickMarkSkip val="1"/>
        <c:noMultiLvlLbl val="0"/>
      </c:catAx>
      <c:valAx>
        <c:axId val="124154240"/>
        <c:scaling>
          <c:orientation val="minMax"/>
        </c:scaling>
        <c:delete val="0"/>
        <c:axPos val="l"/>
        <c:majorGridlines>
          <c:spPr>
            <a:ln w="3175">
              <a:solidFill>
                <a:srgbClr val="000000"/>
              </a:solidFill>
              <a:prstDash val="solid"/>
            </a:ln>
          </c:spPr>
        </c:majorGridlines>
        <c:numFmt formatCode="0.00" sourceLinked="0"/>
        <c:majorTickMark val="out"/>
        <c:minorTickMark val="none"/>
        <c:tickLblPos val="low"/>
        <c:spPr>
          <a:ln w="3175">
            <a:solidFill>
              <a:srgbClr val="000000"/>
            </a:solidFill>
            <a:prstDash val="solid"/>
          </a:ln>
        </c:spPr>
        <c:txPr>
          <a:bodyPr rot="0" vert="horz"/>
          <a:lstStyle/>
          <a:p>
            <a:pPr>
              <a:defRPr sz="1700" b="0" i="0" u="none" strike="noStrike" baseline="0">
                <a:solidFill>
                  <a:srgbClr val="000000"/>
                </a:solidFill>
                <a:latin typeface="Arial"/>
                <a:ea typeface="Arial"/>
                <a:cs typeface="Arial"/>
              </a:defRPr>
            </a:pPr>
            <a:endParaRPr lang="en-US"/>
          </a:p>
        </c:txPr>
        <c:crossAx val="124147968"/>
        <c:crosses val="autoZero"/>
        <c:crossBetween val="between"/>
      </c:valAx>
      <c:spPr>
        <a:solidFill>
          <a:srgbClr val="FFFFFF"/>
        </a:solidFill>
        <a:ln w="12700">
          <a:solidFill>
            <a:srgbClr val="808080"/>
          </a:solidFill>
          <a:prstDash val="solid"/>
        </a:ln>
      </c:spPr>
    </c:plotArea>
    <c:plotVisOnly val="0"/>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92529779931354"/>
          <c:y val="3.1191002734676055E-2"/>
          <c:w val="0.88086636734878054"/>
          <c:h val="0.66291142321068286"/>
        </c:manualLayout>
      </c:layout>
      <c:lineChart>
        <c:grouping val="stacked"/>
        <c:varyColors val="0"/>
        <c:ser>
          <c:idx val="0"/>
          <c:order val="0"/>
          <c:tx>
            <c:strRef>
              <c:f>'општ успех'!$A$9</c:f>
              <c:strCache>
                <c:ptCount val="1"/>
                <c:pt idx="0">
                  <c:v>I-V</c:v>
                </c:pt>
              </c:strCache>
            </c:strRef>
          </c:tx>
          <c:marker>
            <c:symbol val="none"/>
          </c:marker>
          <c:val>
            <c:numRef>
              <c:f>'општ успех'!$B$9:$S$9</c:f>
              <c:numCache>
                <c:formatCode>General</c:formatCode>
                <c:ptCount val="18"/>
                <c:pt idx="0">
                  <c:v>127</c:v>
                </c:pt>
                <c:pt idx="1">
                  <c:v>64</c:v>
                </c:pt>
                <c:pt idx="2">
                  <c:v>63</c:v>
                </c:pt>
                <c:pt idx="3">
                  <c:v>96</c:v>
                </c:pt>
                <c:pt idx="4" formatCode="0.00">
                  <c:v>75.590551181102356</c:v>
                </c:pt>
                <c:pt idx="5">
                  <c:v>25</c:v>
                </c:pt>
                <c:pt idx="6" formatCode="0.00">
                  <c:v>19.685039370078741</c:v>
                </c:pt>
                <c:pt idx="7">
                  <c:v>6</c:v>
                </c:pt>
                <c:pt idx="8" formatCode="0.00">
                  <c:v>4.7244094488188972</c:v>
                </c:pt>
                <c:pt idx="9">
                  <c:v>0</c:v>
                </c:pt>
                <c:pt idx="10" formatCode="0.00">
                  <c:v>0</c:v>
                </c:pt>
                <c:pt idx="11">
                  <c:v>127</c:v>
                </c:pt>
                <c:pt idx="12" formatCode="0.00">
                  <c:v>100</c:v>
                </c:pt>
                <c:pt idx="13" formatCode="0">
                  <c:v>0</c:v>
                </c:pt>
                <c:pt idx="14" formatCode="0.00">
                  <c:v>0</c:v>
                </c:pt>
                <c:pt idx="15">
                  <c:v>0</c:v>
                </c:pt>
                <c:pt idx="16">
                  <c:v>176</c:v>
                </c:pt>
                <c:pt idx="17" formatCode="0.00">
                  <c:v>4.6771754982984932</c:v>
                </c:pt>
              </c:numCache>
            </c:numRef>
          </c:val>
          <c:smooth val="0"/>
        </c:ser>
        <c:ser>
          <c:idx val="1"/>
          <c:order val="1"/>
          <c:tx>
            <c:strRef>
              <c:f>'општ успех'!$A$14</c:f>
              <c:strCache>
                <c:ptCount val="1"/>
                <c:pt idx="0">
                  <c:v>VI - IX</c:v>
                </c:pt>
              </c:strCache>
            </c:strRef>
          </c:tx>
          <c:marker>
            <c:symbol val="none"/>
          </c:marker>
          <c:val>
            <c:numRef>
              <c:f>'општ успех'!$B$14:$S$14</c:f>
              <c:numCache>
                <c:formatCode>General</c:formatCode>
                <c:ptCount val="18"/>
                <c:pt idx="0">
                  <c:v>305</c:v>
                </c:pt>
                <c:pt idx="1">
                  <c:v>162</c:v>
                </c:pt>
                <c:pt idx="2">
                  <c:v>143</c:v>
                </c:pt>
                <c:pt idx="3">
                  <c:v>206</c:v>
                </c:pt>
                <c:pt idx="4" formatCode="0.00">
                  <c:v>67.671060353987187</c:v>
                </c:pt>
                <c:pt idx="5">
                  <c:v>66</c:v>
                </c:pt>
                <c:pt idx="6" formatCode="0.00">
                  <c:v>21.600198353247137</c:v>
                </c:pt>
                <c:pt idx="7">
                  <c:v>33</c:v>
                </c:pt>
                <c:pt idx="8" formatCode="0.00">
                  <c:v>10.728741292765681</c:v>
                </c:pt>
                <c:pt idx="9">
                  <c:v>0</c:v>
                </c:pt>
                <c:pt idx="10" formatCode="0.00">
                  <c:v>0</c:v>
                </c:pt>
                <c:pt idx="11">
                  <c:v>305</c:v>
                </c:pt>
                <c:pt idx="12" formatCode="0.00">
                  <c:v>100</c:v>
                </c:pt>
                <c:pt idx="13" formatCode="0">
                  <c:v>0</c:v>
                </c:pt>
                <c:pt idx="14" formatCode="0.00">
                  <c:v>0</c:v>
                </c:pt>
                <c:pt idx="15">
                  <c:v>0</c:v>
                </c:pt>
                <c:pt idx="16">
                  <c:v>0</c:v>
                </c:pt>
                <c:pt idx="17" formatCode="0.00">
                  <c:v>4.4138962526975014</c:v>
                </c:pt>
              </c:numCache>
            </c:numRef>
          </c:val>
          <c:smooth val="0"/>
        </c:ser>
        <c:ser>
          <c:idx val="2"/>
          <c:order val="2"/>
          <c:tx>
            <c:strRef>
              <c:f>'општ успех'!$A$15</c:f>
              <c:strCache>
                <c:ptCount val="1"/>
                <c:pt idx="0">
                  <c:v>I-IX</c:v>
                </c:pt>
              </c:strCache>
            </c:strRef>
          </c:tx>
          <c:marker>
            <c:symbol val="none"/>
          </c:marker>
          <c:val>
            <c:numRef>
              <c:f>'општ успех'!$B$15:$S$15</c:f>
              <c:numCache>
                <c:formatCode>General</c:formatCode>
                <c:ptCount val="18"/>
                <c:pt idx="0">
                  <c:v>432</c:v>
                </c:pt>
                <c:pt idx="1">
                  <c:v>226</c:v>
                </c:pt>
                <c:pt idx="2">
                  <c:v>206</c:v>
                </c:pt>
                <c:pt idx="3">
                  <c:v>302</c:v>
                </c:pt>
                <c:pt idx="4" formatCode="0.00">
                  <c:v>69.907407407407405</c:v>
                </c:pt>
                <c:pt idx="5">
                  <c:v>91</c:v>
                </c:pt>
                <c:pt idx="6" formatCode="0.00">
                  <c:v>21.064814814814813</c:v>
                </c:pt>
                <c:pt idx="7">
                  <c:v>39</c:v>
                </c:pt>
                <c:pt idx="8" formatCode="0.00">
                  <c:v>9.0277777777777768</c:v>
                </c:pt>
                <c:pt idx="9">
                  <c:v>0</c:v>
                </c:pt>
                <c:pt idx="10" formatCode="0.00">
                  <c:v>0</c:v>
                </c:pt>
                <c:pt idx="11">
                  <c:v>432</c:v>
                </c:pt>
                <c:pt idx="12" formatCode="0.00">
                  <c:v>99.999999999999986</c:v>
                </c:pt>
                <c:pt idx="13" formatCode="0">
                  <c:v>0</c:v>
                </c:pt>
                <c:pt idx="14" formatCode="0.00">
                  <c:v>0</c:v>
                </c:pt>
                <c:pt idx="15">
                  <c:v>0</c:v>
                </c:pt>
                <c:pt idx="16">
                  <c:v>0</c:v>
                </c:pt>
                <c:pt idx="17" formatCode="0.00">
                  <c:v>4.501656001231165</c:v>
                </c:pt>
              </c:numCache>
            </c:numRef>
          </c:val>
          <c:smooth val="0"/>
        </c:ser>
        <c:dLbls>
          <c:showLegendKey val="0"/>
          <c:showVal val="0"/>
          <c:showCatName val="0"/>
          <c:showSerName val="0"/>
          <c:showPercent val="0"/>
          <c:showBubbleSize val="0"/>
        </c:dLbls>
        <c:marker val="1"/>
        <c:smooth val="0"/>
        <c:axId val="132683264"/>
        <c:axId val="132684800"/>
      </c:lineChart>
      <c:catAx>
        <c:axId val="132683264"/>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2684800"/>
        <c:crosses val="autoZero"/>
        <c:auto val="1"/>
        <c:lblAlgn val="ctr"/>
        <c:lblOffset val="100"/>
        <c:noMultiLvlLbl val="0"/>
      </c:catAx>
      <c:valAx>
        <c:axId val="132684800"/>
        <c:scaling>
          <c:orientation val="minMax"/>
        </c:scaling>
        <c:delete val="0"/>
        <c:axPos val="l"/>
        <c:majorGridlines/>
        <c:title>
          <c:overlay val="0"/>
          <c:txPr>
            <a:bodyPr/>
            <a:lstStyle/>
            <a:p>
              <a:pPr>
                <a:defRPr sz="1000" b="1" i="0" u="none" strike="noStrike" baseline="0">
                  <a:solidFill>
                    <a:srgbClr val="000000"/>
                  </a:solidFill>
                  <a:latin typeface="Calibri"/>
                  <a:ea typeface="Calibri"/>
                  <a:cs typeface="Calibri"/>
                </a:defRPr>
              </a:pPr>
              <a:endParaRPr lang="en-US"/>
            </a:p>
          </c:txPr>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2683264"/>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en-US"/>
          </a:p>
        </c:txPr>
      </c:dTable>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0.55159</cdr:x>
      <cdr:y>0.55065</cdr:y>
    </cdr:from>
    <cdr:to>
      <cdr:x>0.56591</cdr:x>
      <cdr:y>0.60033</cdr:y>
    </cdr:to>
    <cdr:sp macro="" textlink="">
      <cdr:nvSpPr>
        <cdr:cNvPr id="38913" name="Text Box 1"/>
        <cdr:cNvSpPr txBox="1">
          <a:spLocks xmlns:a="http://schemas.openxmlformats.org/drawingml/2006/main" noChangeArrowheads="1"/>
        </cdr:cNvSpPr>
      </cdr:nvSpPr>
      <cdr:spPr bwMode="auto">
        <a:xfrm xmlns:a="http://schemas.openxmlformats.org/drawingml/2006/main">
          <a:off x="4169522" y="2457782"/>
          <a:ext cx="102548" cy="22575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1125" b="0" i="0" u="none" strike="noStrike" baseline="0">
              <a:solidFill>
                <a:srgbClr val="000000"/>
              </a:solidFill>
              <a:latin typeface="Arial"/>
              <a:cs typeface="Arial"/>
            </a:rPr>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83F85A-602A-4F78-A26F-1EB81B58B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12829</Words>
  <Characters>73128</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Dragan</dc:creator>
  <cp:lastModifiedBy>Kuzman</cp:lastModifiedBy>
  <cp:revision>2</cp:revision>
  <cp:lastPrinted>2020-06-29T10:22:00Z</cp:lastPrinted>
  <dcterms:created xsi:type="dcterms:W3CDTF">2024-07-02T11:11:00Z</dcterms:created>
  <dcterms:modified xsi:type="dcterms:W3CDTF">2024-07-02T11:11:00Z</dcterms:modified>
</cp:coreProperties>
</file>